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bookmarkStart w:id="0" w:name="_GoBack"/>
      <w:r>
        <w:rPr>
          <w:rFonts w:ascii="Verdana" w:hAnsi="Verdana"/>
          <w:color w:val="3B3B3B"/>
          <w:sz w:val="21"/>
          <w:szCs w:val="21"/>
        </w:rPr>
        <w:t>Akmenės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Akmenės rajono Akmenės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Akmenės rajono Papilės Simono Daukanto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Akmenės rajono Ventos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Naujosios Akmenės "Saulėtekio"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Naujosios Akmenės Ramučių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Alytaus miesto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Alytaus "Volungės"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Alytaus Jotvingių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Alytaus </w:t>
      </w:r>
      <w:proofErr w:type="spellStart"/>
      <w:r>
        <w:rPr>
          <w:rFonts w:ascii="Verdana" w:hAnsi="Verdana"/>
          <w:color w:val="3B3B3B"/>
          <w:sz w:val="21"/>
          <w:szCs w:val="21"/>
        </w:rPr>
        <w:t>Likiškėlių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Alytaus Putinų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Alytaus Senamiesčio pradinė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Alytaus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Alytaus r. Butrimonių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Alytaus r. Daugų Vlado Mirono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Alytaus r. Miroslavo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Alytaus r. Simno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Anykščių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Anykščių Antano Baranausko pagrindinė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Anykščių Antano Vienuolio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Anykščių Jono Biliūno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Elektrėnų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Elektrėnų "Ąžuolyno"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Elektrėnų "Versmės"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Elektrėnų pradinė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Elektrėnų sav. Vievio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Elektrėnų sav. Vievio Jurgio </w:t>
      </w:r>
      <w:proofErr w:type="spellStart"/>
      <w:r>
        <w:rPr>
          <w:rFonts w:ascii="Verdana" w:hAnsi="Verdana"/>
          <w:color w:val="3B3B3B"/>
          <w:sz w:val="21"/>
          <w:szCs w:val="21"/>
        </w:rPr>
        <w:t>Milančiaus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pradinė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Joniškio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Joniškio "Aušros"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Joniškio "Saulės" pagrindinė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Joniškio Mato </w:t>
      </w:r>
      <w:proofErr w:type="spellStart"/>
      <w:r>
        <w:rPr>
          <w:rFonts w:ascii="Verdana" w:hAnsi="Verdana"/>
          <w:color w:val="3B3B3B"/>
          <w:sz w:val="21"/>
          <w:szCs w:val="21"/>
        </w:rPr>
        <w:t>Slančiausko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Jurbarko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Jurbarko Antano Giedraičio-Giedriaus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Jurbarko Naujamiesčio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Jurbarko Vytauto Didžiojo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Kalvarijos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Kalvarijos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Kauno miesto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Kauno "Aušros"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Kauno "Santaros"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Kauno "Saulės"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Kauno "Varpo"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Kauno Jono Basanavičiaus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Kauno Kovo 11-osios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Kauno Maironio universitetinė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Kauno Palemono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Kauno Stepono Dariaus ir Stasio Girėno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Kauno tarptautinė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Prezidento Antano Smetonos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Kelmės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Kelmės "Kražantės"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Kelmės Jono Graičiūno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Kelmės r. Šaukėnų Vlado </w:t>
      </w:r>
      <w:proofErr w:type="spellStart"/>
      <w:r>
        <w:rPr>
          <w:rFonts w:ascii="Verdana" w:hAnsi="Verdana"/>
          <w:color w:val="3B3B3B"/>
          <w:sz w:val="21"/>
          <w:szCs w:val="21"/>
        </w:rPr>
        <w:t>Pūtvio</w:t>
      </w:r>
      <w:proofErr w:type="spellEnd"/>
      <w:r>
        <w:rPr>
          <w:rFonts w:ascii="Verdana" w:hAnsi="Verdana"/>
          <w:color w:val="3B3B3B"/>
          <w:sz w:val="21"/>
          <w:szCs w:val="21"/>
        </w:rPr>
        <w:t>-Putvinskio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Kelmės rajono Tytuvėnų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lastRenderedPageBreak/>
        <w:t>Klaipėdos miesto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Klaipėdos "Aitvaro"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Klaipėdos "Santarvės"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Klaipėdos "Saulėtekio"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Klaipėdos "Smeltės"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Klaipėdos "Žaliakalnio"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Klaipėdos Liudviko Stulpino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Kupiškio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Kupiškio Lauryno Stuokos-Gucevičiaus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Kupiškio Povilo Matulionio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Kupiškio r. Subačiaus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Marijampolės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Marijampolės "Ryto" pagrindinė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Marijampolės "Šaltinio"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Marijampolės Jono </w:t>
      </w:r>
      <w:proofErr w:type="spellStart"/>
      <w:r>
        <w:rPr>
          <w:rFonts w:ascii="Verdana" w:hAnsi="Verdana"/>
          <w:color w:val="3B3B3B"/>
          <w:sz w:val="21"/>
          <w:szCs w:val="21"/>
        </w:rPr>
        <w:t>Totoraičio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Marijampolės </w:t>
      </w:r>
      <w:proofErr w:type="spellStart"/>
      <w:r>
        <w:rPr>
          <w:rFonts w:ascii="Verdana" w:hAnsi="Verdana"/>
          <w:color w:val="3B3B3B"/>
          <w:sz w:val="21"/>
          <w:szCs w:val="21"/>
        </w:rPr>
        <w:t>Rygiškių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Jono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Marijampolės Rimanto Stankevičiaus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Marijampolės Sūduvos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Mažeikių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Mažeikių Gabijos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Mažeikių Kalnėnų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Mažeikių Merkelio Račkausko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Mažeikių r. Sedos Vytauto Mačernio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Mažeikių Pavasario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Mažeikių Senamiesčio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Mažeikių "Ventos"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Mažeikių r. Viekšnių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Molėtų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Molėtų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Molėtų pradinė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Molėtų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Molėtų r. Alantos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Molėtų r. Giedraičių Antano Jaroševičiaus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Panevėžio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Panevėžio r. Krekenavos Mykolo Antanaičio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Panevėžio r. Paįstrio Juozo Zikaro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Panevėžio r. Raguvos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Panevėžio r. Ramygalos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Panevėžio r. Smilgių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Panevėžio r. </w:t>
      </w:r>
      <w:proofErr w:type="spellStart"/>
      <w:r>
        <w:rPr>
          <w:rFonts w:ascii="Verdana" w:hAnsi="Verdana"/>
          <w:color w:val="3B3B3B"/>
          <w:sz w:val="21"/>
          <w:szCs w:val="21"/>
        </w:rPr>
        <w:t>Velžio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Radviliškio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Radviliškio Gražinos pagrindinė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Radviliškio Lizdeikos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Radviliškio r. Baisogalos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Radviliškio r. Šeduvos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Radviliškio r. </w:t>
      </w:r>
      <w:proofErr w:type="spellStart"/>
      <w:r>
        <w:rPr>
          <w:rFonts w:ascii="Verdana" w:hAnsi="Verdana"/>
          <w:color w:val="3B3B3B"/>
          <w:sz w:val="21"/>
          <w:szCs w:val="21"/>
        </w:rPr>
        <w:t>Šiaulėnų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Marcelino Šikšnio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Radviliškio Vaižganto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Radviliškio Vinco Kudirkos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Raseinių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Prezidento Jono Žemaičio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Raseinių r. Ariogalos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Raseinių r. Viduklės Simono Stanevičiaus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Raseinių Šaltinio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Raseinių Viktoro Petkaus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lastRenderedPageBreak/>
        <w:t>Rietavo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Rietavo Lauryno Ivinskio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Rokiškio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Rokiškio Juozo </w:t>
      </w:r>
      <w:proofErr w:type="spellStart"/>
      <w:r>
        <w:rPr>
          <w:rFonts w:ascii="Verdana" w:hAnsi="Verdana"/>
          <w:color w:val="3B3B3B"/>
          <w:sz w:val="21"/>
          <w:szCs w:val="21"/>
        </w:rPr>
        <w:t>Tūbelio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Rokiškio Juozo Tumo-Vaižganto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Rokiškio r. Kamajų Antano Strazdo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Rokiškio r. Pandėlio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Rokiškio Senamiesčio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Skuodo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Skuodo Bartuvos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Skuodo Pranciškaus Žadeikio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Skuodo rajono Mosėdžio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Šakių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Šakių "Varpo"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Šakių "Žiburio"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Šakių rajono Griškabūdžio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Šakių rajono Kudirkos Naumiesčio Vinco Kudirkos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Šakių rajono Lukšių Vinco Grybo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Šalčininkų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Šalčininkų Jano </w:t>
      </w:r>
      <w:proofErr w:type="spellStart"/>
      <w:r>
        <w:rPr>
          <w:rFonts w:ascii="Verdana" w:hAnsi="Verdana"/>
          <w:color w:val="3B3B3B"/>
          <w:sz w:val="21"/>
          <w:szCs w:val="21"/>
        </w:rPr>
        <w:t>Sniadeckio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Šalčininkų r. Eišiškių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Šalčininkų r. Eišiškių Stanislovo </w:t>
      </w:r>
      <w:proofErr w:type="spellStart"/>
      <w:r>
        <w:rPr>
          <w:rFonts w:ascii="Verdana" w:hAnsi="Verdana"/>
          <w:color w:val="3B3B3B"/>
          <w:sz w:val="21"/>
          <w:szCs w:val="21"/>
        </w:rPr>
        <w:t>Rapolionio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Šalčininkų r. </w:t>
      </w:r>
      <w:proofErr w:type="spellStart"/>
      <w:r>
        <w:rPr>
          <w:rFonts w:ascii="Verdana" w:hAnsi="Verdana"/>
          <w:color w:val="3B3B3B"/>
          <w:sz w:val="21"/>
          <w:szCs w:val="21"/>
        </w:rPr>
        <w:t>Jašiūnų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Mykolo </w:t>
      </w:r>
      <w:proofErr w:type="spellStart"/>
      <w:r>
        <w:rPr>
          <w:rFonts w:ascii="Verdana" w:hAnsi="Verdana"/>
          <w:color w:val="3B3B3B"/>
          <w:sz w:val="21"/>
          <w:szCs w:val="21"/>
        </w:rPr>
        <w:t>Balinskio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Šiaulių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Šiaulių r. Dubysos aukštupio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Šiaulių r. Gruzdžių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Šiaulių r. Kuršėnų Lauryno Ivinskio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Šiaulių r. Kuršėnų Pavenčių mokykla-daugiafunkcis centras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Šiaulių r. Kuršėnų Stasio </w:t>
      </w:r>
      <w:proofErr w:type="spellStart"/>
      <w:r>
        <w:rPr>
          <w:rFonts w:ascii="Verdana" w:hAnsi="Verdana"/>
          <w:color w:val="3B3B3B"/>
          <w:sz w:val="21"/>
          <w:szCs w:val="21"/>
        </w:rPr>
        <w:t>Anglickio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Šilalės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Šilalės Dariaus ir Girėno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Šilalės r. </w:t>
      </w:r>
      <w:proofErr w:type="spellStart"/>
      <w:r>
        <w:rPr>
          <w:rFonts w:ascii="Verdana" w:hAnsi="Verdana"/>
          <w:color w:val="3B3B3B"/>
          <w:sz w:val="21"/>
          <w:szCs w:val="21"/>
        </w:rPr>
        <w:t>Kaltinėnų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Aleksandro Stulginskio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Šilalės r. Kvėdarnos Kazimiero Jauniaus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Šilalės r. Laukuvos Norberto </w:t>
      </w:r>
      <w:proofErr w:type="spellStart"/>
      <w:r>
        <w:rPr>
          <w:rFonts w:ascii="Verdana" w:hAnsi="Verdana"/>
          <w:color w:val="3B3B3B"/>
          <w:sz w:val="21"/>
          <w:szCs w:val="21"/>
        </w:rPr>
        <w:t>Vėliaus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Šilalės r. Pajūrio Stanislovo </w:t>
      </w:r>
      <w:proofErr w:type="spellStart"/>
      <w:r>
        <w:rPr>
          <w:rFonts w:ascii="Verdana" w:hAnsi="Verdana"/>
          <w:color w:val="3B3B3B"/>
          <w:sz w:val="21"/>
          <w:szCs w:val="21"/>
        </w:rPr>
        <w:t>Biržiškio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Šilalės Simono </w:t>
      </w:r>
      <w:proofErr w:type="spellStart"/>
      <w:r>
        <w:rPr>
          <w:rFonts w:ascii="Verdana" w:hAnsi="Verdana"/>
          <w:color w:val="3B3B3B"/>
          <w:sz w:val="21"/>
          <w:szCs w:val="21"/>
        </w:rPr>
        <w:t>Gaudėšiaus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Šilutės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Šilutės Martyno Jankaus pagrindinė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Šilutės Pamario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Šilutės pirmoji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Šilutės r. Švėkšnos "Saulės"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Šilutės r. Žemaičių Naumiesčio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Šilutės Vydūno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Šilutės Žibų pradinė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Širvintų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Širvintų "Atžalyno"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Širvintų Lauryno Stuokos-Gucevičiaus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Širvintų pradinė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Širvintų r. Musninkų Alfonso Petrulio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Švenčionių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Švenčionių r. Pabradės "Ryto"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Švenčionių r. Pabradės "Žeimenos"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Švenčionių r. Švenčionėlių Karaliaus Mindaugo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Švenčionių Zigmo Žemaičio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lastRenderedPageBreak/>
        <w:t>Tauragės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Tauragės "Aušros"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Tauragės "Šaltinio"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Tauragės Jovarų pagrindinė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Tauragės Martyno Mažvydo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Tauragės r. Skaudvilės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Tauragės Žalgirių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Telšių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Telšių "Ateities"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Telšių "Atžalyno"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Telšių "Džiugo"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Telšių "Germanto"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Telšių "Kranto"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Telšių Žemaitės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Trakų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Trakų r. Lentvario "Versmės"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Trakų r. Lentvario Henriko Senkevičiaus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Trakų r. Lentvario Motiejaus </w:t>
      </w:r>
      <w:proofErr w:type="spellStart"/>
      <w:r>
        <w:rPr>
          <w:rFonts w:ascii="Verdana" w:hAnsi="Verdana"/>
          <w:color w:val="3B3B3B"/>
          <w:sz w:val="21"/>
          <w:szCs w:val="21"/>
        </w:rPr>
        <w:t>Šimelionio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Trakų r. Rūdiškių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Trakų Vytauto Didžiojo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Utenos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Utenos "Saulės"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Utenos Adolfo Šapokos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Utenos Aukštakalnio pradinė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Utenos Aukštakalnio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Utenos </w:t>
      </w:r>
      <w:proofErr w:type="spellStart"/>
      <w:r>
        <w:rPr>
          <w:rFonts w:ascii="Verdana" w:hAnsi="Verdana"/>
          <w:color w:val="3B3B3B"/>
          <w:sz w:val="21"/>
          <w:szCs w:val="21"/>
        </w:rPr>
        <w:t>Dauniškio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Utenos Krašuonos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Utenos Vyturių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Varėnos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Varėnos "Ąžuolo"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Varėnos "Ryto"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Varėnos r. Merkinės Vinco Krėvės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Vilkaviškio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Vilkaviškio "Aušros"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Vilkaviškio "Ąžuolo"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Vilkaviškio pradinė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Vilkaviškio r. Gražiškių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Vilkaviškio r. Kybartų "Saulės"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Vilkaviškio r. Kybartų Kristijono Donelaičio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Vilkaviškio r. Pilviškių "Santakos"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Vilkaviškio Salomėjos Nėries pagrindinė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Vilniaus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Vilniaus r. Avižienių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Vilniaus r. Nemenčinės Gedimino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Vilniaus r. Pagirių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Vilniaus r. Rudaminos Ferdinando </w:t>
      </w:r>
      <w:proofErr w:type="spellStart"/>
      <w:r>
        <w:rPr>
          <w:rFonts w:ascii="Verdana" w:hAnsi="Verdana"/>
          <w:color w:val="3B3B3B"/>
          <w:sz w:val="21"/>
          <w:szCs w:val="21"/>
        </w:rPr>
        <w:t>Ruščico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Zarasų rajono savivaldybės administracija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Zarasų "Ąžuolo" 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Zarasų "Santarvės" pradinė mokykla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>Zarasų Pauliaus Širvio progimnazija</w:t>
      </w:r>
    </w:p>
    <w:p w:rsidR="00416DDC" w:rsidRDefault="00416DDC" w:rsidP="007123F6">
      <w:pPr>
        <w:pStyle w:val="prastasiniatinklio"/>
        <w:spacing w:before="0" w:beforeAutospacing="0" w:after="0" w:afterAutospacing="0"/>
        <w:ind w:left="360"/>
        <w:rPr>
          <w:rFonts w:ascii="Verdana" w:hAnsi="Verdana"/>
          <w:color w:val="3B3B3B"/>
          <w:sz w:val="21"/>
          <w:szCs w:val="21"/>
        </w:rPr>
      </w:pPr>
      <w:r>
        <w:rPr>
          <w:rFonts w:ascii="Verdana" w:hAnsi="Verdana"/>
          <w:color w:val="3B3B3B"/>
          <w:sz w:val="21"/>
          <w:szCs w:val="21"/>
        </w:rPr>
        <w:t xml:space="preserve">Zarasų r. Dusetų Kazimiero </w:t>
      </w:r>
      <w:proofErr w:type="spellStart"/>
      <w:r>
        <w:rPr>
          <w:rFonts w:ascii="Verdana" w:hAnsi="Verdana"/>
          <w:color w:val="3B3B3B"/>
          <w:sz w:val="21"/>
          <w:szCs w:val="21"/>
        </w:rPr>
        <w:t>Būgos</w:t>
      </w:r>
      <w:proofErr w:type="spellEnd"/>
      <w:r>
        <w:rPr>
          <w:rFonts w:ascii="Verdana" w:hAnsi="Verdana"/>
          <w:color w:val="3B3B3B"/>
          <w:sz w:val="21"/>
          <w:szCs w:val="21"/>
        </w:rPr>
        <w:t xml:space="preserve"> gimnazija</w:t>
      </w:r>
    </w:p>
    <w:bookmarkEnd w:id="0"/>
    <w:p w:rsidR="00ED4C5A" w:rsidRDefault="00ED4C5A" w:rsidP="007123F6">
      <w:pPr>
        <w:spacing w:after="0" w:line="240" w:lineRule="auto"/>
      </w:pPr>
    </w:p>
    <w:sectPr w:rsidR="00ED4C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7373"/>
    <w:multiLevelType w:val="hybridMultilevel"/>
    <w:tmpl w:val="9684CC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DC"/>
    <w:rsid w:val="00017A85"/>
    <w:rsid w:val="000317F1"/>
    <w:rsid w:val="00416DDC"/>
    <w:rsid w:val="00432FE5"/>
    <w:rsid w:val="007123F6"/>
    <w:rsid w:val="007D54DC"/>
    <w:rsid w:val="00916EFF"/>
    <w:rsid w:val="00AD31E7"/>
    <w:rsid w:val="00BE32D5"/>
    <w:rsid w:val="00E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4C9AB-6C0F-4729-8C7B-714CADFD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1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5057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</dc:creator>
  <cp:keywords/>
  <dc:description/>
  <cp:lastModifiedBy>Kestutis</cp:lastModifiedBy>
  <cp:revision>2</cp:revision>
  <dcterms:created xsi:type="dcterms:W3CDTF">2024-02-14T09:30:00Z</dcterms:created>
  <dcterms:modified xsi:type="dcterms:W3CDTF">2024-02-14T10:03:00Z</dcterms:modified>
</cp:coreProperties>
</file>