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F9DA9" w14:textId="77777777" w:rsidR="006D1A2E" w:rsidRPr="006D1A2E" w:rsidRDefault="006D1A2E" w:rsidP="006D1A2E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D1A2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PATVIRTINTA</w:t>
      </w:r>
    </w:p>
    <w:p w14:paraId="78F023F3" w14:textId="77777777" w:rsidR="006D1A2E" w:rsidRPr="006D1A2E" w:rsidRDefault="006D1A2E" w:rsidP="006D1A2E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D1A2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Joniškio „Aušros“ gimnazijos </w:t>
      </w:r>
    </w:p>
    <w:p w14:paraId="2FA00D07" w14:textId="5E0445E2" w:rsidR="006D1A2E" w:rsidRPr="006D1A2E" w:rsidRDefault="006D1A2E" w:rsidP="006D1A2E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D1A2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direktoriaus 2023 m. rugpjūčio</w:t>
      </w:r>
      <w:r w:rsidR="004541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31</w:t>
      </w:r>
      <w:r w:rsidRPr="006D1A2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d. </w:t>
      </w:r>
    </w:p>
    <w:p w14:paraId="2A2080D0" w14:textId="5EA14B95" w:rsidR="006D1A2E" w:rsidRPr="006D1A2E" w:rsidRDefault="006D1A2E" w:rsidP="006D1A2E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D1A2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įsakymu Nr. V-</w:t>
      </w:r>
      <w:r w:rsidR="004541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54</w:t>
      </w:r>
    </w:p>
    <w:p w14:paraId="64EE5ECE" w14:textId="77777777" w:rsidR="00D31D82" w:rsidRPr="00D31D82" w:rsidRDefault="00D31D82" w:rsidP="00D31D82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1D82">
        <w:rPr>
          <w:rFonts w:ascii="Times New Roman" w:eastAsia="Times New Roman" w:hAnsi="Times New Roman" w:cs="Times New Roman"/>
          <w:sz w:val="24"/>
          <w:szCs w:val="24"/>
          <w:lang w:eastAsia="ar-SA"/>
        </w:rPr>
        <w:t>Ugdymo plano 2023 – 2025 metams</w:t>
      </w:r>
    </w:p>
    <w:p w14:paraId="62926A49" w14:textId="4A1225B5" w:rsidR="00A77518" w:rsidRDefault="00D31D82" w:rsidP="00D31D82">
      <w:pPr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8D59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priedas</w:t>
      </w:r>
    </w:p>
    <w:p w14:paraId="0FB7B8C1" w14:textId="77777777" w:rsidR="00D31D82" w:rsidRDefault="00D31D82" w:rsidP="00D31D82">
      <w:pPr>
        <w:spacing w:after="0" w:line="240" w:lineRule="auto"/>
        <w:ind w:firstLine="3402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6044E4F" w14:textId="6824B6D6" w:rsidR="00A77518" w:rsidRPr="00AE5058" w:rsidRDefault="00A77518" w:rsidP="00D31D82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lang w:eastAsia="lt-LT"/>
        </w:rPr>
      </w:pPr>
      <w:r w:rsidRPr="00AE5058">
        <w:rPr>
          <w:rFonts w:ascii="Times New Roman" w:hAnsi="Times New Roman" w:cs="Times New Roman"/>
          <w:sz w:val="24"/>
          <w:szCs w:val="24"/>
          <w:lang w:eastAsia="lt-LT"/>
        </w:rPr>
        <w:t>Žmogaus saugos bendroji programa, patvirtinta Lietuvos Respublikos švietimo ir mokslo ministro 2012 m. liepos 18 d. įsakymu Nr. V – 1159 (Žin.,2012 – 07 – 26 Nr.89 – 4668), integruojamos į vidurinio ugdymo dalykų turinį:</w:t>
      </w:r>
    </w:p>
    <w:p w14:paraId="0E3CF3BC" w14:textId="77777777" w:rsidR="00A77518" w:rsidRDefault="00A77518" w:rsidP="00D31D82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5058">
        <w:rPr>
          <w:rFonts w:ascii="Times New Roman" w:hAnsi="Times New Roman" w:cs="Times New Roman"/>
          <w:sz w:val="24"/>
          <w:szCs w:val="24"/>
          <w:u w:val="single"/>
        </w:rPr>
        <w:t>Etika</w:t>
      </w:r>
    </w:p>
    <w:p w14:paraId="6F446167" w14:textId="77777777" w:rsidR="004C1D6F" w:rsidRPr="00AE5058" w:rsidRDefault="004C1D6F" w:rsidP="00D31D82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35F2E44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3g klasė Šeimos sveikata ir saugumas.</w:t>
      </w:r>
    </w:p>
    <w:p w14:paraId="5C30C13F" w14:textId="77777777" w:rsidR="00A7751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</w:p>
    <w:p w14:paraId="557264F4" w14:textId="77777777" w:rsidR="00A77518" w:rsidRPr="00AE5058" w:rsidRDefault="00A77518" w:rsidP="00D31D82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5058">
        <w:rPr>
          <w:rFonts w:ascii="Times New Roman" w:hAnsi="Times New Roman" w:cs="Times New Roman"/>
          <w:sz w:val="24"/>
          <w:szCs w:val="24"/>
          <w:u w:val="single"/>
        </w:rPr>
        <w:t>Anglų kalba</w:t>
      </w:r>
    </w:p>
    <w:p w14:paraId="2097C108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3-4g klasė</w:t>
      </w:r>
    </w:p>
    <w:p w14:paraId="78D501F5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</w:r>
      <w:r w:rsidRPr="00AE505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acts of terrorism: reasons, consequences and solutions.</w:t>
      </w:r>
    </w:p>
    <w:p w14:paraId="1EB8FABC" w14:textId="77777777" w:rsidR="00A7751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</w:p>
    <w:p w14:paraId="3977B2F9" w14:textId="77777777" w:rsidR="00A77518" w:rsidRPr="00AE5058" w:rsidRDefault="00A77518" w:rsidP="00D31D82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5058">
        <w:rPr>
          <w:rFonts w:ascii="Times New Roman" w:hAnsi="Times New Roman" w:cs="Times New Roman"/>
          <w:sz w:val="24"/>
          <w:szCs w:val="24"/>
          <w:u w:val="single"/>
        </w:rPr>
        <w:t>Biologija</w:t>
      </w:r>
    </w:p>
    <w:p w14:paraId="4019C888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3g klasė</w:t>
      </w:r>
      <w:r w:rsidRPr="00AE5058">
        <w:rPr>
          <w:rFonts w:ascii="Times New Roman" w:hAnsi="Times New Roman" w:cs="Times New Roman"/>
          <w:sz w:val="24"/>
          <w:szCs w:val="24"/>
        </w:rPr>
        <w:tab/>
        <w:t>Kvėpavimo organų ligos;</w:t>
      </w:r>
    </w:p>
    <w:p w14:paraId="382EED96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4g klasė</w:t>
      </w:r>
      <w:r w:rsidRPr="00AE5058">
        <w:rPr>
          <w:rFonts w:ascii="Times New Roman" w:hAnsi="Times New Roman" w:cs="Times New Roman"/>
          <w:sz w:val="24"/>
          <w:szCs w:val="24"/>
        </w:rPr>
        <w:tab/>
        <w:t>Rūgštieji krituliai;</w:t>
      </w:r>
    </w:p>
    <w:p w14:paraId="7B5D67B5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  <w:t>Vandens tarša;</w:t>
      </w:r>
    </w:p>
    <w:p w14:paraId="49609140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  <w:t>Mutacinis kintamumas (radiacija)</w:t>
      </w:r>
    </w:p>
    <w:p w14:paraId="18B11FE4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  <w:t>Dirvožemio tarša ir erozija;</w:t>
      </w:r>
    </w:p>
    <w:p w14:paraId="5E2126EC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  <w:t>Ozono sluoksnio plonėjimas;</w:t>
      </w:r>
    </w:p>
    <w:p w14:paraId="38DF154F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Šiluminis efektas.</w:t>
      </w:r>
    </w:p>
    <w:p w14:paraId="61414EEA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Globalinės aplinkos problemos.</w:t>
      </w:r>
    </w:p>
    <w:p w14:paraId="217D5155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Lietuvos ekologinė situacija.</w:t>
      </w:r>
    </w:p>
    <w:p w14:paraId="5FA5FA0D" w14:textId="77777777" w:rsidR="00A77518" w:rsidRDefault="00A77518" w:rsidP="00A77518">
      <w:pPr>
        <w:pStyle w:val="Betarp"/>
        <w:rPr>
          <w:rFonts w:ascii="Times New Roman" w:hAnsi="Times New Roman" w:cs="Times New Roman"/>
          <w:sz w:val="24"/>
          <w:szCs w:val="24"/>
        </w:rPr>
      </w:pPr>
    </w:p>
    <w:p w14:paraId="7D76AC32" w14:textId="77777777" w:rsidR="00A77518" w:rsidRPr="00AE5058" w:rsidRDefault="00A77518" w:rsidP="00D31D82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5058">
        <w:rPr>
          <w:rFonts w:ascii="Times New Roman" w:hAnsi="Times New Roman" w:cs="Times New Roman"/>
          <w:sz w:val="24"/>
          <w:szCs w:val="24"/>
          <w:u w:val="single"/>
        </w:rPr>
        <w:t>Fizika</w:t>
      </w:r>
    </w:p>
    <w:p w14:paraId="4CB8F472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4g klasė</w:t>
      </w:r>
      <w:r w:rsidRPr="00AE5058">
        <w:rPr>
          <w:rFonts w:ascii="Times New Roman" w:hAnsi="Times New Roman" w:cs="Times New Roman"/>
          <w:sz w:val="24"/>
          <w:szCs w:val="24"/>
        </w:rPr>
        <w:tab/>
        <w:t>Branduolinės energijos panaudojimas. Branduolinis ginklas, atominės elektrinės, termobranduolinės reakcijos, termobranduolinės bombos.</w:t>
      </w:r>
    </w:p>
    <w:p w14:paraId="6E86A409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  <w:t>Radioaktyvumo poveikis gyviems organizmams.</w:t>
      </w:r>
    </w:p>
    <w:p w14:paraId="3E4FD951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>3g klasė</w:t>
      </w:r>
      <w:r w:rsidRPr="00AE5058">
        <w:rPr>
          <w:rFonts w:ascii="Times New Roman" w:hAnsi="Times New Roman" w:cs="Times New Roman"/>
          <w:sz w:val="24"/>
          <w:szCs w:val="24"/>
        </w:rPr>
        <w:tab/>
        <w:t>Kelio, laiko, greičio sąvokos.</w:t>
      </w:r>
    </w:p>
    <w:p w14:paraId="1850CF92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  <w:t>Trinties jėga</w:t>
      </w:r>
    </w:p>
    <w:p w14:paraId="6F37D107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  <w:t>Šiluminių variklių naudojimo pasekmės</w:t>
      </w:r>
    </w:p>
    <w:p w14:paraId="4B5AF433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ab/>
        <w:t>Atsinaujinantys energijos šaltiniai</w:t>
      </w:r>
    </w:p>
    <w:p w14:paraId="7B572FB3" w14:textId="77777777" w:rsidR="00A7751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</w:p>
    <w:p w14:paraId="5ACDEACD" w14:textId="77777777" w:rsidR="00A77518" w:rsidRPr="00AE5058" w:rsidRDefault="00A77518" w:rsidP="00D31D82">
      <w:pPr>
        <w:pStyle w:val="Betarp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5058">
        <w:rPr>
          <w:rFonts w:ascii="Times New Roman" w:hAnsi="Times New Roman" w:cs="Times New Roman"/>
          <w:sz w:val="24"/>
          <w:szCs w:val="24"/>
          <w:u w:val="single"/>
        </w:rPr>
        <w:t>Chemija</w:t>
      </w:r>
    </w:p>
    <w:p w14:paraId="28B58F38" w14:textId="77777777" w:rsidR="00A77518" w:rsidRPr="00AE505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 xml:space="preserve">3g klasė </w:t>
      </w:r>
      <w:r w:rsidRPr="00AE5058">
        <w:rPr>
          <w:rFonts w:ascii="Times New Roman" w:hAnsi="Times New Roman" w:cs="Times New Roman"/>
          <w:sz w:val="24"/>
          <w:szCs w:val="24"/>
        </w:rPr>
        <w:tab/>
        <w:t>Alkanai</w:t>
      </w:r>
    </w:p>
    <w:p w14:paraId="58441B87" w14:textId="40C16B3B" w:rsidR="00A77518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AE5058">
        <w:rPr>
          <w:rFonts w:ascii="Times New Roman" w:hAnsi="Times New Roman" w:cs="Times New Roman"/>
          <w:sz w:val="24"/>
          <w:szCs w:val="24"/>
        </w:rPr>
        <w:t xml:space="preserve">4g klasė </w:t>
      </w:r>
      <w:r w:rsidRPr="00AE5058">
        <w:rPr>
          <w:rFonts w:ascii="Times New Roman" w:hAnsi="Times New Roman" w:cs="Times New Roman"/>
          <w:sz w:val="24"/>
          <w:szCs w:val="24"/>
        </w:rPr>
        <w:tab/>
        <w:t>Chemija ir aplinka</w:t>
      </w:r>
    </w:p>
    <w:p w14:paraId="573B9956" w14:textId="24766F75" w:rsidR="00FE35EB" w:rsidRDefault="00FE35EB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</w:p>
    <w:p w14:paraId="6E9E8E9A" w14:textId="5E662E2F" w:rsidR="00FE35EB" w:rsidRPr="00016126" w:rsidRDefault="00FE35EB" w:rsidP="00D31D82">
      <w:pPr>
        <w:pStyle w:val="Betarp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6126">
        <w:rPr>
          <w:rFonts w:ascii="Times New Roman" w:hAnsi="Times New Roman" w:cs="Times New Roman"/>
          <w:sz w:val="24"/>
          <w:szCs w:val="24"/>
          <w:u w:val="single"/>
        </w:rPr>
        <w:t>Fizinis ugdymas</w:t>
      </w:r>
    </w:p>
    <w:p w14:paraId="47E0EF1F" w14:textId="1106A69B" w:rsidR="00A77518" w:rsidRPr="00016126" w:rsidRDefault="00A77518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</w:p>
    <w:p w14:paraId="47324081" w14:textId="3206BC6E" w:rsidR="00FE35EB" w:rsidRPr="00016126" w:rsidRDefault="00FE35EB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016126">
        <w:rPr>
          <w:rFonts w:ascii="Times New Roman" w:hAnsi="Times New Roman" w:cs="Times New Roman"/>
          <w:sz w:val="24"/>
          <w:szCs w:val="24"/>
        </w:rPr>
        <w:t xml:space="preserve">1g – 4g </w:t>
      </w:r>
      <w:r w:rsidR="00D31D82">
        <w:rPr>
          <w:rFonts w:ascii="Times New Roman" w:hAnsi="Times New Roman" w:cs="Times New Roman"/>
          <w:sz w:val="24"/>
          <w:szCs w:val="24"/>
        </w:rPr>
        <w:tab/>
      </w:r>
      <w:r w:rsidRPr="00016126">
        <w:rPr>
          <w:rFonts w:ascii="Times New Roman" w:hAnsi="Times New Roman" w:cs="Times New Roman"/>
          <w:sz w:val="24"/>
          <w:szCs w:val="24"/>
        </w:rPr>
        <w:t>Saugus elgesys sportuojant, keliaujant, atostogaujant.</w:t>
      </w:r>
    </w:p>
    <w:p w14:paraId="27776B84" w14:textId="4777A0D4" w:rsidR="00FE35EB" w:rsidRPr="00016126" w:rsidRDefault="00FE35EB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01612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31D82">
        <w:rPr>
          <w:rFonts w:ascii="Times New Roman" w:hAnsi="Times New Roman" w:cs="Times New Roman"/>
          <w:sz w:val="24"/>
          <w:szCs w:val="24"/>
        </w:rPr>
        <w:tab/>
      </w:r>
      <w:r w:rsidRPr="00016126">
        <w:rPr>
          <w:rFonts w:ascii="Times New Roman" w:hAnsi="Times New Roman" w:cs="Times New Roman"/>
          <w:sz w:val="24"/>
          <w:szCs w:val="24"/>
        </w:rPr>
        <w:t>Sportinės traumos.</w:t>
      </w:r>
    </w:p>
    <w:p w14:paraId="2012E105" w14:textId="5361B454" w:rsidR="00FE35EB" w:rsidRPr="00016126" w:rsidRDefault="00FE35EB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01612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31D82">
        <w:rPr>
          <w:rFonts w:ascii="Times New Roman" w:hAnsi="Times New Roman" w:cs="Times New Roman"/>
          <w:sz w:val="24"/>
          <w:szCs w:val="24"/>
        </w:rPr>
        <w:tab/>
      </w:r>
      <w:r w:rsidRPr="00016126">
        <w:rPr>
          <w:rFonts w:ascii="Times New Roman" w:hAnsi="Times New Roman" w:cs="Times New Roman"/>
          <w:sz w:val="24"/>
          <w:szCs w:val="24"/>
        </w:rPr>
        <w:t>Saugi apranga, avalynė.</w:t>
      </w:r>
    </w:p>
    <w:p w14:paraId="232A724F" w14:textId="2E6FFD8B" w:rsidR="000903BD" w:rsidRPr="00016126" w:rsidRDefault="000903BD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</w:p>
    <w:p w14:paraId="195E83DB" w14:textId="20B3B338" w:rsidR="000903BD" w:rsidRDefault="000903BD" w:rsidP="00D31D82">
      <w:pPr>
        <w:pStyle w:val="Betarp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6126">
        <w:rPr>
          <w:rFonts w:ascii="Times New Roman" w:hAnsi="Times New Roman" w:cs="Times New Roman"/>
          <w:sz w:val="24"/>
          <w:szCs w:val="24"/>
          <w:u w:val="single"/>
        </w:rPr>
        <w:t>Dailė, technologijos</w:t>
      </w:r>
    </w:p>
    <w:p w14:paraId="5A1AF902" w14:textId="77777777" w:rsidR="00D31D82" w:rsidRPr="00D31D82" w:rsidRDefault="00D31D82" w:rsidP="00D31D82">
      <w:pPr>
        <w:pStyle w:val="Betarp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855EEB" w14:textId="0E733E56" w:rsidR="00A77518" w:rsidRPr="00016126" w:rsidRDefault="000903BD" w:rsidP="00D31D82">
      <w:pPr>
        <w:pStyle w:val="Betarp"/>
        <w:jc w:val="both"/>
        <w:rPr>
          <w:rFonts w:ascii="Times New Roman" w:hAnsi="Times New Roman" w:cs="Times New Roman"/>
          <w:sz w:val="24"/>
          <w:szCs w:val="24"/>
        </w:rPr>
      </w:pPr>
      <w:r w:rsidRPr="00D31D82">
        <w:rPr>
          <w:rFonts w:ascii="Times New Roman" w:hAnsi="Times New Roman" w:cs="Times New Roman"/>
          <w:sz w:val="24"/>
          <w:szCs w:val="24"/>
        </w:rPr>
        <w:t xml:space="preserve">1g – 4g </w:t>
      </w:r>
      <w:r w:rsidR="00D31D82">
        <w:rPr>
          <w:rFonts w:ascii="Times New Roman" w:hAnsi="Times New Roman" w:cs="Times New Roman"/>
          <w:sz w:val="24"/>
          <w:szCs w:val="24"/>
        </w:rPr>
        <w:tab/>
      </w:r>
      <w:r w:rsidRPr="00016126">
        <w:rPr>
          <w:rFonts w:ascii="Times New Roman" w:hAnsi="Times New Roman" w:cs="Times New Roman"/>
          <w:sz w:val="24"/>
          <w:szCs w:val="24"/>
        </w:rPr>
        <w:t>Saugus elgesys su darbo priemonėmis ir naudojimas pamokose.</w:t>
      </w:r>
    </w:p>
    <w:p w14:paraId="49973D6E" w14:textId="77777777" w:rsidR="007202A0" w:rsidRDefault="007202A0" w:rsidP="00D31D82">
      <w:pPr>
        <w:jc w:val="both"/>
      </w:pPr>
    </w:p>
    <w:sectPr w:rsidR="007202A0" w:rsidSect="00D31D8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518"/>
    <w:rsid w:val="00016126"/>
    <w:rsid w:val="000903BD"/>
    <w:rsid w:val="00217641"/>
    <w:rsid w:val="002A448C"/>
    <w:rsid w:val="002E2198"/>
    <w:rsid w:val="004541E9"/>
    <w:rsid w:val="004C1D6F"/>
    <w:rsid w:val="006D1A2E"/>
    <w:rsid w:val="007202A0"/>
    <w:rsid w:val="00925F95"/>
    <w:rsid w:val="00A77518"/>
    <w:rsid w:val="00D31D82"/>
    <w:rsid w:val="00ED69BE"/>
    <w:rsid w:val="00F2735D"/>
    <w:rsid w:val="00FA5D0D"/>
    <w:rsid w:val="00FE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1933"/>
  <w15:docId w15:val="{0C9B55D5-FD9A-4762-B588-DAF74661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77518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Emfaz">
    <w:name w:val="Emphasis"/>
    <w:basedOn w:val="Numatytasispastraiposriftas"/>
    <w:uiPriority w:val="20"/>
    <w:qFormat/>
    <w:rsid w:val="00925F95"/>
    <w:rPr>
      <w:i/>
      <w:iCs/>
    </w:rPr>
  </w:style>
  <w:style w:type="paragraph" w:styleId="Betarp">
    <w:name w:val="No Spacing"/>
    <w:uiPriority w:val="1"/>
    <w:qFormat/>
    <w:rsid w:val="00A775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Vitalija</dc:creator>
  <cp:lastModifiedBy>Vidmantas Sutnikas</cp:lastModifiedBy>
  <cp:revision>8</cp:revision>
  <dcterms:created xsi:type="dcterms:W3CDTF">2023-08-30T07:45:00Z</dcterms:created>
  <dcterms:modified xsi:type="dcterms:W3CDTF">2023-09-14T06:29:00Z</dcterms:modified>
</cp:coreProperties>
</file>