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BAC5" w14:textId="77777777" w:rsidR="00D50C4D" w:rsidRPr="00D50C4D" w:rsidRDefault="00D50C4D" w:rsidP="00D50C4D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0C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PATVIRTINTA</w:t>
      </w:r>
    </w:p>
    <w:p w14:paraId="7075D681" w14:textId="77777777" w:rsidR="00D50C4D" w:rsidRPr="00D50C4D" w:rsidRDefault="00D50C4D" w:rsidP="00D50C4D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0C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Joniškio „Aušros“ gimnazijos </w:t>
      </w:r>
    </w:p>
    <w:p w14:paraId="73B302E1" w14:textId="5E95F2F9" w:rsidR="00D50C4D" w:rsidRPr="00D50C4D" w:rsidRDefault="00D50C4D" w:rsidP="00D50C4D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0C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direktoriaus 2023 m. rugpjūčio </w:t>
      </w:r>
      <w:r w:rsidR="00A3393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31 </w:t>
      </w:r>
      <w:r w:rsidRPr="00D50C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d. </w:t>
      </w:r>
    </w:p>
    <w:p w14:paraId="358260DC" w14:textId="777ED069" w:rsidR="00D50C4D" w:rsidRPr="00D50C4D" w:rsidRDefault="00D50C4D" w:rsidP="00D50C4D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0C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įsakymu Nr. V-</w:t>
      </w:r>
      <w:r w:rsidR="00A3393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54</w:t>
      </w:r>
    </w:p>
    <w:p w14:paraId="427ACFD6" w14:textId="77777777" w:rsidR="00AD52AC" w:rsidRPr="00AD52AC" w:rsidRDefault="00AD52AC" w:rsidP="00AD52AC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52AC">
        <w:rPr>
          <w:rFonts w:ascii="Times New Roman" w:eastAsia="Times New Roman" w:hAnsi="Times New Roman" w:cs="Times New Roman"/>
          <w:sz w:val="24"/>
          <w:szCs w:val="24"/>
          <w:lang w:eastAsia="ar-SA"/>
        </w:rPr>
        <w:t>Ugdymo plano 2023 – 2025 metams</w:t>
      </w:r>
    </w:p>
    <w:p w14:paraId="7C8422C4" w14:textId="034D50BD" w:rsidR="00AD52AC" w:rsidRDefault="00AD52AC" w:rsidP="00AD52AC">
      <w:pPr>
        <w:spacing w:after="0" w:line="240" w:lineRule="auto"/>
        <w:ind w:firstLine="609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AD52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priedas</w:t>
      </w:r>
    </w:p>
    <w:p w14:paraId="011CC231" w14:textId="77777777" w:rsidR="00AD52AC" w:rsidRDefault="00AD52AC" w:rsidP="00AD52AC">
      <w:pPr>
        <w:spacing w:after="0" w:line="240" w:lineRule="auto"/>
        <w:ind w:firstLine="609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D4750A" w14:textId="77777777" w:rsidR="00AD52AC" w:rsidRPr="00AD52AC" w:rsidRDefault="00AD52AC" w:rsidP="00AD52AC">
      <w:pPr>
        <w:spacing w:after="0" w:line="240" w:lineRule="auto"/>
        <w:ind w:firstLine="609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36E2B49" w14:textId="74CCE252" w:rsidR="00A80F2A" w:rsidRPr="007A2F1E" w:rsidRDefault="00094C72" w:rsidP="00211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Į ugdymo turinį integruojama A</w:t>
      </w:r>
      <w:r w:rsidR="00A80F2A" w:rsidRPr="00E90874">
        <w:rPr>
          <w:rFonts w:ascii="Times New Roman" w:hAnsi="Times New Roman" w:cs="Times New Roman"/>
          <w:sz w:val="24"/>
          <w:szCs w:val="24"/>
        </w:rPr>
        <w:t>lkoholio, tabako ir kitų psichiką veikiančių medžiagų prevencijos programa</w:t>
      </w:r>
      <w:r>
        <w:rPr>
          <w:rFonts w:ascii="Times New Roman" w:hAnsi="Times New Roman" w:cs="Times New Roman"/>
          <w:sz w:val="24"/>
          <w:szCs w:val="24"/>
        </w:rPr>
        <w:t xml:space="preserve"> ir Socialinio ir emocinio ugdymo programa „Raktai į sėkmę“ </w:t>
      </w:r>
      <w:r w:rsidR="00A80F2A" w:rsidRPr="00E90874">
        <w:rPr>
          <w:rFonts w:ascii="Times New Roman" w:hAnsi="Times New Roman" w:cs="Times New Roman"/>
          <w:sz w:val="24"/>
          <w:szCs w:val="24"/>
        </w:rPr>
        <w:t>(pamokose, klasės valandėlėse, projekt</w:t>
      </w:r>
      <w:r w:rsidR="007A2F1E">
        <w:rPr>
          <w:rFonts w:ascii="Times New Roman" w:hAnsi="Times New Roman" w:cs="Times New Roman"/>
          <w:sz w:val="24"/>
          <w:szCs w:val="24"/>
        </w:rPr>
        <w:t>uose, neformalioje veikloje) ją</w:t>
      </w:r>
      <w:r w:rsidR="00A80F2A" w:rsidRPr="00E90874">
        <w:rPr>
          <w:rFonts w:ascii="Times New Roman" w:hAnsi="Times New Roman" w:cs="Times New Roman"/>
          <w:sz w:val="24"/>
          <w:szCs w:val="24"/>
        </w:rPr>
        <w:t xml:space="preserve"> fiksuojant teminiuose planuose, programose.</w:t>
      </w:r>
      <w:r w:rsidR="007A2F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5833" w14:textId="609FB2E2" w:rsidR="00A80F2A" w:rsidRPr="00E90874" w:rsidRDefault="00A80F2A" w:rsidP="00A80F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0874">
        <w:rPr>
          <w:rFonts w:ascii="Times New Roman" w:hAnsi="Times New Roman" w:cs="Times New Roman"/>
          <w:b/>
          <w:sz w:val="24"/>
          <w:szCs w:val="24"/>
        </w:rPr>
        <w:t xml:space="preserve">1g klasėse ir 2g klasėse </w:t>
      </w:r>
    </w:p>
    <w:p w14:paraId="34677DB6" w14:textId="77777777" w:rsidR="00A80F2A" w:rsidRDefault="00A80F2A" w:rsidP="00A80F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0874">
        <w:rPr>
          <w:rFonts w:ascii="Times New Roman" w:hAnsi="Times New Roman" w:cs="Times New Roman"/>
          <w:b/>
          <w:sz w:val="24"/>
          <w:szCs w:val="24"/>
        </w:rPr>
        <w:t>1g kl.:</w:t>
      </w:r>
    </w:p>
    <w:p w14:paraId="014E7927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Matematika: „Narkotikų vartojimo rodiklių lyginimas rajone ir respublikoje (diagramų braižymas)“</w:t>
      </w:r>
    </w:p>
    <w:p w14:paraId="3A8A6BF7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Etika: „Žalingų įpročių netoleravimas“</w:t>
      </w:r>
    </w:p>
    <w:p w14:paraId="6B5CAF4E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Biologija: „Rūkymas – pavojingas „malonumas“</w:t>
      </w:r>
    </w:p>
    <w:p w14:paraId="5DBE4110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Geografija: „Maisto pramonė. Tabako ir alkoholio gamyba“</w:t>
      </w:r>
    </w:p>
    <w:p w14:paraId="66D2FB38" w14:textId="74975EA9" w:rsidR="00A80F2A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Anglų k.: „Health“</w:t>
      </w:r>
    </w:p>
    <w:p w14:paraId="6E177ACB" w14:textId="372649E9" w:rsidR="00E452F9" w:rsidRPr="000833CA" w:rsidRDefault="00E452F9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bookmarkStart w:id="0" w:name="_Hlk75337454"/>
      <w:r w:rsidRPr="000833CA">
        <w:rPr>
          <w:rFonts w:ascii="Times New Roman" w:hAnsi="Times New Roman" w:cs="Times New Roman"/>
          <w:sz w:val="24"/>
          <w:szCs w:val="24"/>
        </w:rPr>
        <w:t>1 val -  Fizinis ugdymas „Rūkymo pasėkmės fizinei sveikatai“</w:t>
      </w:r>
    </w:p>
    <w:bookmarkEnd w:id="0"/>
    <w:p w14:paraId="46FC8F93" w14:textId="77777777" w:rsidR="00A80F2A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Kl. valandėlė: „Psichiką veikiančių medžiagų vartojimo pasekmės fizinei ir psichinei sveikatai“</w:t>
      </w:r>
    </w:p>
    <w:p w14:paraId="621CDA62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07F2D598" w14:textId="77777777" w:rsidR="00A80F2A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  <w:r w:rsidRPr="00D87278">
        <w:rPr>
          <w:rFonts w:ascii="Times New Roman" w:hAnsi="Times New Roman" w:cs="Times New Roman"/>
          <w:b/>
          <w:sz w:val="24"/>
          <w:szCs w:val="24"/>
        </w:rPr>
        <w:t>2g kl.:</w:t>
      </w:r>
    </w:p>
    <w:p w14:paraId="09F8E297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</w:p>
    <w:p w14:paraId="2C198171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Matematika: „Alkoholio įtaka žmogaus organizmui (promilės)“</w:t>
      </w:r>
    </w:p>
    <w:p w14:paraId="69878392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Etika: „Gyvenimas be žalingų įpročių“</w:t>
      </w:r>
    </w:p>
    <w:p w14:paraId="0ECF68BC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Kl. valandėlė: „Priklausomybių rizikos veiksniai“</w:t>
      </w:r>
    </w:p>
    <w:p w14:paraId="45F1AEF7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Tikyba: „Tai negali nutikti man“</w:t>
      </w:r>
    </w:p>
    <w:p w14:paraId="0E902AD7" w14:textId="52EE3DB8" w:rsidR="00A80F2A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–Chemija: „Tabako, alkoholio, vaistų ir kitų nuodingų medžiagų poveikis“</w:t>
      </w:r>
    </w:p>
    <w:p w14:paraId="4CCAF432" w14:textId="77777777" w:rsidR="00E452F9" w:rsidRPr="000833CA" w:rsidRDefault="00E452F9" w:rsidP="00E452F9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0833CA">
        <w:rPr>
          <w:rFonts w:ascii="Times New Roman" w:hAnsi="Times New Roman" w:cs="Times New Roman"/>
          <w:sz w:val="24"/>
          <w:szCs w:val="24"/>
        </w:rPr>
        <w:t>1 val -  Fizinis ugdymas „Rūkymo pasėkmės fizinei sveikatai“</w:t>
      </w:r>
    </w:p>
    <w:p w14:paraId="4BC845EF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5D2FB4C5" w14:textId="699E671C" w:rsidR="00A80F2A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  <w:r w:rsidRPr="00D87278">
        <w:rPr>
          <w:rFonts w:ascii="Times New Roman" w:hAnsi="Times New Roman" w:cs="Times New Roman"/>
          <w:b/>
          <w:sz w:val="24"/>
          <w:szCs w:val="24"/>
        </w:rPr>
        <w:t xml:space="preserve">3g klasėse ir 4g klasėse </w:t>
      </w:r>
    </w:p>
    <w:p w14:paraId="0A36C655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</w:p>
    <w:p w14:paraId="72635968" w14:textId="77777777" w:rsidR="00A80F2A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  <w:r w:rsidRPr="00D87278">
        <w:rPr>
          <w:rFonts w:ascii="Times New Roman" w:hAnsi="Times New Roman" w:cs="Times New Roman"/>
          <w:b/>
          <w:sz w:val="24"/>
          <w:szCs w:val="24"/>
        </w:rPr>
        <w:t>3g kl.:</w:t>
      </w:r>
    </w:p>
    <w:p w14:paraId="6869E344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</w:p>
    <w:p w14:paraId="4140848A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Chemija: „Metanolio ir etanolio poveikis organizmui“</w:t>
      </w:r>
    </w:p>
    <w:p w14:paraId="63297DFE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Chemija: „Tabako, alkoholio, vaistų ir kitų nuodingų medžiagų poveikis“</w:t>
      </w:r>
    </w:p>
    <w:p w14:paraId="49D36DA3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Psichologija: „Asmenybės asocialaus elgesio samprata ir būdai“</w:t>
      </w:r>
    </w:p>
    <w:p w14:paraId="4F21E36D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Anglų k.: „Healthy food“</w:t>
      </w:r>
    </w:p>
    <w:p w14:paraId="621EA4F0" w14:textId="77777777" w:rsidR="00A80F2A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Biologija: „Žalingų įpročių poveikis gemalo vystymuisi“</w:t>
      </w:r>
    </w:p>
    <w:p w14:paraId="21070A77" w14:textId="041A11D8" w:rsidR="00E452F9" w:rsidRPr="000833CA" w:rsidRDefault="00E452F9" w:rsidP="00E452F9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0833CA">
        <w:rPr>
          <w:rFonts w:ascii="Times New Roman" w:hAnsi="Times New Roman" w:cs="Times New Roman"/>
          <w:sz w:val="24"/>
          <w:szCs w:val="24"/>
        </w:rPr>
        <w:t>1 val -  Fizinis ugdymas „Žalingų psichiką veikančių medžiagų poveikis sportuojančiam žmogui“</w:t>
      </w:r>
    </w:p>
    <w:p w14:paraId="4CAA6AF2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40D5A500" w14:textId="77777777" w:rsidR="00A80F2A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  <w:r w:rsidRPr="00D87278">
        <w:rPr>
          <w:rFonts w:ascii="Times New Roman" w:hAnsi="Times New Roman" w:cs="Times New Roman"/>
          <w:b/>
          <w:sz w:val="24"/>
          <w:szCs w:val="24"/>
        </w:rPr>
        <w:t>4g kl.:</w:t>
      </w:r>
    </w:p>
    <w:p w14:paraId="5F27B7BB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b/>
          <w:sz w:val="24"/>
          <w:szCs w:val="24"/>
        </w:rPr>
      </w:pPr>
    </w:p>
    <w:p w14:paraId="11C06CC2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Anglų k.: „Healthy lifestyle“</w:t>
      </w:r>
    </w:p>
    <w:p w14:paraId="1E191091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Psichologija: „Psichologinės krizės ir jų įveika“</w:t>
      </w:r>
    </w:p>
    <w:p w14:paraId="429D4618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Psichologija: „Psichologinė sveikata“</w:t>
      </w:r>
    </w:p>
    <w:p w14:paraId="2696E222" w14:textId="77777777" w:rsidR="00A80F2A" w:rsidRPr="00D87278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>1 val. – Teisės pagrindai: „Kas yra administraciniai teisės pažeidimai?“</w:t>
      </w:r>
    </w:p>
    <w:p w14:paraId="056DFCE9" w14:textId="7B142856" w:rsidR="00A80F2A" w:rsidRDefault="00A80F2A" w:rsidP="00A80F2A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D87278">
        <w:rPr>
          <w:rFonts w:ascii="Times New Roman" w:hAnsi="Times New Roman" w:cs="Times New Roman"/>
          <w:sz w:val="24"/>
          <w:szCs w:val="24"/>
        </w:rPr>
        <w:t xml:space="preserve">1 val. – Teisės pagrindai: „Nusikaltimų prevencija“. </w:t>
      </w:r>
    </w:p>
    <w:p w14:paraId="05AEEAA8" w14:textId="4E31FA6B" w:rsidR="0024551B" w:rsidRDefault="00E452F9" w:rsidP="007543F2">
      <w:pPr>
        <w:pStyle w:val="Betarp"/>
      </w:pPr>
      <w:r w:rsidRPr="000833CA">
        <w:rPr>
          <w:rFonts w:ascii="Times New Roman" w:hAnsi="Times New Roman" w:cs="Times New Roman"/>
          <w:sz w:val="24"/>
          <w:szCs w:val="24"/>
        </w:rPr>
        <w:t>1 val -  Fizinis ugdymas „Žalingų psichiką veikančių medžiagų poveikis sportuojančiam žmogui“</w:t>
      </w:r>
      <w:r>
        <w:t xml:space="preserve"> </w:t>
      </w:r>
    </w:p>
    <w:sectPr w:rsidR="0024551B" w:rsidSect="008D50D2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F2A"/>
    <w:rsid w:val="000833CA"/>
    <w:rsid w:val="00094C72"/>
    <w:rsid w:val="000A45A0"/>
    <w:rsid w:val="001B752B"/>
    <w:rsid w:val="002116DC"/>
    <w:rsid w:val="0024551B"/>
    <w:rsid w:val="00531264"/>
    <w:rsid w:val="007543F2"/>
    <w:rsid w:val="007A2F1E"/>
    <w:rsid w:val="00A3393C"/>
    <w:rsid w:val="00A80F2A"/>
    <w:rsid w:val="00AD52AC"/>
    <w:rsid w:val="00AE5F37"/>
    <w:rsid w:val="00D44D43"/>
    <w:rsid w:val="00D50C4D"/>
    <w:rsid w:val="00E13426"/>
    <w:rsid w:val="00E2492E"/>
    <w:rsid w:val="00E31C51"/>
    <w:rsid w:val="00E452F9"/>
    <w:rsid w:val="00FC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5A6D"/>
  <w15:docId w15:val="{0CB9F64F-279B-47B7-B2D5-891B4306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0F2A"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80F2A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Ausra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Vitalija</dc:creator>
  <cp:lastModifiedBy>Vidmantas Sutnikas</cp:lastModifiedBy>
  <cp:revision>10</cp:revision>
  <dcterms:created xsi:type="dcterms:W3CDTF">2023-08-30T07:50:00Z</dcterms:created>
  <dcterms:modified xsi:type="dcterms:W3CDTF">2023-09-14T06:28:00Z</dcterms:modified>
</cp:coreProperties>
</file>