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7117" w14:textId="77777777" w:rsidR="00511E7D" w:rsidRPr="00511E7D" w:rsidRDefault="00511E7D" w:rsidP="00511E7D">
      <w:pPr>
        <w:tabs>
          <w:tab w:val="left" w:pos="2410"/>
        </w:tabs>
        <w:autoSpaceDN w:val="0"/>
        <w:spacing w:line="276" w:lineRule="auto"/>
        <w:ind w:left="-567" w:firstLine="6096"/>
        <w:rPr>
          <w:rFonts w:ascii="Arial" w:hAnsi="Arial" w:cs="Arial"/>
          <w:szCs w:val="24"/>
          <w:lang w:eastAsia="lt-LT"/>
        </w:rPr>
      </w:pPr>
      <w:r w:rsidRPr="00511E7D">
        <w:rPr>
          <w:rFonts w:ascii="Arial" w:hAnsi="Arial" w:cs="Arial"/>
          <w:szCs w:val="24"/>
          <w:lang w:eastAsia="lt-LT"/>
        </w:rPr>
        <w:t>PATVIRTINTA</w:t>
      </w:r>
    </w:p>
    <w:p w14:paraId="7D9278E3" w14:textId="77777777" w:rsidR="00511E7D" w:rsidRPr="00511E7D" w:rsidRDefault="00511E7D" w:rsidP="00511E7D">
      <w:pPr>
        <w:tabs>
          <w:tab w:val="left" w:pos="2410"/>
        </w:tabs>
        <w:autoSpaceDN w:val="0"/>
        <w:spacing w:line="276" w:lineRule="auto"/>
        <w:ind w:left="-567" w:firstLine="6096"/>
        <w:rPr>
          <w:rFonts w:ascii="Arial" w:hAnsi="Arial" w:cs="Arial"/>
          <w:szCs w:val="24"/>
          <w:lang w:eastAsia="lt-LT"/>
        </w:rPr>
      </w:pPr>
      <w:r w:rsidRPr="00511E7D">
        <w:rPr>
          <w:rFonts w:ascii="Arial" w:hAnsi="Arial" w:cs="Arial"/>
          <w:szCs w:val="24"/>
          <w:lang w:eastAsia="lt-LT"/>
        </w:rPr>
        <w:t>Joniškio „Aušros“ gimnazijos</w:t>
      </w:r>
    </w:p>
    <w:p w14:paraId="77348E47" w14:textId="6EB85FD3" w:rsidR="00511E7D" w:rsidRPr="00511E7D" w:rsidRDefault="00511E7D" w:rsidP="00511E7D">
      <w:pPr>
        <w:tabs>
          <w:tab w:val="left" w:pos="2410"/>
        </w:tabs>
        <w:autoSpaceDN w:val="0"/>
        <w:spacing w:line="276" w:lineRule="auto"/>
        <w:ind w:left="-567" w:firstLine="6096"/>
        <w:rPr>
          <w:rFonts w:ascii="Arial" w:hAnsi="Arial" w:cs="Arial"/>
          <w:szCs w:val="24"/>
          <w:lang w:eastAsia="lt-LT"/>
        </w:rPr>
      </w:pPr>
      <w:r w:rsidRPr="00511E7D">
        <w:rPr>
          <w:rFonts w:ascii="Arial" w:hAnsi="Arial" w:cs="Arial"/>
          <w:szCs w:val="24"/>
          <w:lang w:eastAsia="lt-LT"/>
        </w:rPr>
        <w:t xml:space="preserve">direktoriaus 2024 m. rugpjūčio </w:t>
      </w:r>
      <w:r>
        <w:rPr>
          <w:rFonts w:ascii="Arial" w:hAnsi="Arial" w:cs="Arial"/>
          <w:szCs w:val="24"/>
          <w:lang w:eastAsia="lt-LT"/>
        </w:rPr>
        <w:t>30</w:t>
      </w:r>
      <w:r w:rsidRPr="00511E7D">
        <w:rPr>
          <w:rFonts w:ascii="Arial" w:hAnsi="Arial" w:cs="Arial"/>
          <w:szCs w:val="24"/>
          <w:lang w:eastAsia="lt-LT"/>
        </w:rPr>
        <w:t xml:space="preserve"> d.</w:t>
      </w:r>
    </w:p>
    <w:p w14:paraId="364336B3" w14:textId="00938CDA" w:rsidR="00511E7D" w:rsidRPr="00511E7D" w:rsidRDefault="00511E7D" w:rsidP="00511E7D">
      <w:pPr>
        <w:tabs>
          <w:tab w:val="left" w:pos="2410"/>
        </w:tabs>
        <w:autoSpaceDN w:val="0"/>
        <w:spacing w:line="276" w:lineRule="auto"/>
        <w:ind w:left="-567" w:firstLine="6096"/>
        <w:rPr>
          <w:rFonts w:ascii="Arial" w:hAnsi="Arial" w:cs="Arial"/>
          <w:szCs w:val="24"/>
          <w:lang w:eastAsia="lt-LT"/>
        </w:rPr>
      </w:pPr>
      <w:r w:rsidRPr="00511E7D">
        <w:rPr>
          <w:rFonts w:ascii="Arial" w:hAnsi="Arial" w:cs="Arial"/>
          <w:szCs w:val="24"/>
          <w:lang w:eastAsia="lt-LT"/>
        </w:rPr>
        <w:t>įsakymu Nr. V-</w:t>
      </w:r>
      <w:r>
        <w:rPr>
          <w:rFonts w:ascii="Arial" w:hAnsi="Arial" w:cs="Arial"/>
          <w:szCs w:val="24"/>
          <w:lang w:eastAsia="lt-LT"/>
        </w:rPr>
        <w:t>71</w:t>
      </w:r>
    </w:p>
    <w:p w14:paraId="1CABD535" w14:textId="77777777" w:rsidR="00A94159" w:rsidRDefault="00A94159" w:rsidP="00A94159">
      <w:pPr>
        <w:tabs>
          <w:tab w:val="left" w:pos="1304"/>
          <w:tab w:val="left" w:pos="1457"/>
          <w:tab w:val="left" w:pos="1604"/>
          <w:tab w:val="left" w:pos="1757"/>
        </w:tabs>
        <w:overflowPunct w:val="0"/>
        <w:ind w:firstLine="3969"/>
        <w:textAlignment w:val="baseline"/>
        <w:rPr>
          <w:szCs w:val="24"/>
        </w:rPr>
      </w:pPr>
    </w:p>
    <w:p w14:paraId="071F1937" w14:textId="77777777" w:rsidR="00A94159" w:rsidRDefault="00A94159" w:rsidP="00A94159">
      <w:pPr>
        <w:overflowPunct w:val="0"/>
        <w:ind w:firstLine="737"/>
        <w:jc w:val="center"/>
        <w:textAlignment w:val="baseline"/>
        <w:rPr>
          <w:b/>
          <w:szCs w:val="24"/>
        </w:rPr>
      </w:pPr>
    </w:p>
    <w:p w14:paraId="4F1706FB" w14:textId="77777777" w:rsidR="00586BB3" w:rsidRPr="00511E7D" w:rsidRDefault="00586BB3" w:rsidP="00A94159">
      <w:pPr>
        <w:overflowPunct w:val="0"/>
        <w:jc w:val="center"/>
        <w:textAlignment w:val="baseline"/>
        <w:rPr>
          <w:rFonts w:ascii="Arial" w:hAnsi="Arial" w:cs="Arial"/>
          <w:b/>
          <w:szCs w:val="24"/>
        </w:rPr>
      </w:pPr>
      <w:r w:rsidRPr="00511E7D">
        <w:rPr>
          <w:rFonts w:ascii="Arial" w:hAnsi="Arial" w:cs="Arial"/>
          <w:b/>
          <w:szCs w:val="24"/>
        </w:rPr>
        <w:t>JONIŠKIO „AUŠROS“ GIMNAZIJOS</w:t>
      </w:r>
    </w:p>
    <w:p w14:paraId="0652709B" w14:textId="77777777" w:rsidR="00511E7D" w:rsidRPr="00511E7D" w:rsidRDefault="00511E7D" w:rsidP="00A94159">
      <w:pPr>
        <w:overflowPunct w:val="0"/>
        <w:jc w:val="center"/>
        <w:textAlignment w:val="baseline"/>
        <w:rPr>
          <w:rFonts w:ascii="Arial" w:hAnsi="Arial" w:cs="Arial"/>
          <w:b/>
          <w:szCs w:val="24"/>
        </w:rPr>
      </w:pPr>
    </w:p>
    <w:p w14:paraId="4173A745" w14:textId="77777777" w:rsidR="00586BB3"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VAIKO GEROVĖS KOMISIJOS FUNKCIJŲ, SUDARYMO IR JOS</w:t>
      </w:r>
      <w:r w:rsidRPr="00511E7D">
        <w:rPr>
          <w:rFonts w:ascii="Arial" w:hAnsi="Arial" w:cs="Arial"/>
          <w:b/>
          <w:color w:val="FF0000"/>
          <w:szCs w:val="24"/>
        </w:rPr>
        <w:t xml:space="preserve"> </w:t>
      </w:r>
      <w:r w:rsidRPr="00511E7D">
        <w:rPr>
          <w:rFonts w:ascii="Arial" w:hAnsi="Arial" w:cs="Arial"/>
          <w:b/>
          <w:szCs w:val="24"/>
        </w:rPr>
        <w:t xml:space="preserve">DARBO ORGANIZAVIMO </w:t>
      </w:r>
    </w:p>
    <w:p w14:paraId="0CE4E4FA"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TVARKOS APRAŠAS</w:t>
      </w:r>
    </w:p>
    <w:p w14:paraId="4430F54E" w14:textId="77777777" w:rsidR="00A94159" w:rsidRPr="00511E7D" w:rsidRDefault="00A94159" w:rsidP="00A94159">
      <w:pPr>
        <w:overflowPunct w:val="0"/>
        <w:ind w:firstLine="737"/>
        <w:jc w:val="center"/>
        <w:textAlignment w:val="baseline"/>
        <w:rPr>
          <w:rFonts w:ascii="Arial" w:hAnsi="Arial" w:cs="Arial"/>
          <w:b/>
          <w:szCs w:val="24"/>
        </w:rPr>
      </w:pPr>
    </w:p>
    <w:p w14:paraId="253F8ACD"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I SKYRIUS</w:t>
      </w:r>
    </w:p>
    <w:p w14:paraId="11BCAFAB"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BENDROSIOS NUOSTATOS</w:t>
      </w:r>
    </w:p>
    <w:p w14:paraId="0EABFAC2" w14:textId="77777777" w:rsidR="00A94159" w:rsidRPr="00511E7D" w:rsidRDefault="00A94159" w:rsidP="00511E7D">
      <w:pPr>
        <w:overflowPunct w:val="0"/>
        <w:ind w:firstLine="737"/>
        <w:textAlignment w:val="baseline"/>
        <w:rPr>
          <w:rFonts w:ascii="Arial" w:hAnsi="Arial" w:cs="Arial"/>
          <w:b/>
          <w:szCs w:val="24"/>
        </w:rPr>
      </w:pPr>
    </w:p>
    <w:p w14:paraId="76BF8A76"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 xml:space="preserve">1. </w:t>
      </w:r>
      <w:r w:rsidR="00586BB3" w:rsidRPr="00511E7D">
        <w:rPr>
          <w:rFonts w:ascii="Arial" w:hAnsi="Arial" w:cs="Arial"/>
          <w:szCs w:val="24"/>
        </w:rPr>
        <w:t>Gimnazijos</w:t>
      </w:r>
      <w:r w:rsidRPr="00511E7D">
        <w:rPr>
          <w:rFonts w:ascii="Arial" w:hAnsi="Arial" w:cs="Arial"/>
          <w:szCs w:val="24"/>
        </w:rPr>
        <w:t xml:space="preserve"> vaiko gerovės komisijos funkcijų, sudarymo ir jos darbo organizavimo tvarkos aprašas (toliau – Aprašas) nustato </w:t>
      </w:r>
      <w:r w:rsidR="00586BB3" w:rsidRPr="00511E7D">
        <w:rPr>
          <w:rFonts w:ascii="Arial" w:hAnsi="Arial" w:cs="Arial"/>
          <w:szCs w:val="24"/>
        </w:rPr>
        <w:t>gimnazijos</w:t>
      </w:r>
      <w:r w:rsidRPr="00511E7D">
        <w:rPr>
          <w:rFonts w:ascii="Arial" w:hAnsi="Arial" w:cs="Arial"/>
          <w:szCs w:val="24"/>
        </w:rPr>
        <w:t xml:space="preserve"> vaiko gerovės komisijos (toliau – Komisija) veiklos principus, sudarymą, funkcijas ir darbo organizavimą.</w:t>
      </w:r>
    </w:p>
    <w:p w14:paraId="2D2FD498"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color w:val="000000"/>
          <w:szCs w:val="24"/>
          <w:shd w:val="clear" w:color="auto" w:fill="FFFFFF"/>
        </w:rPr>
        <w:t xml:space="preserve">2. </w:t>
      </w:r>
      <w:r w:rsidRPr="00511E7D">
        <w:rPr>
          <w:rFonts w:ascii="Arial" w:hAnsi="Arial" w:cs="Arial"/>
          <w:szCs w:val="24"/>
        </w:rPr>
        <w:t xml:space="preserve">Komisija rūpinasi mokiniui saugia ir palankia ugdymo aplinka, </w:t>
      </w:r>
      <w:r w:rsidRPr="00511E7D">
        <w:rPr>
          <w:rFonts w:ascii="Arial" w:hAnsi="Arial" w:cs="Arial"/>
          <w:color w:val="000000"/>
          <w:szCs w:val="24"/>
          <w:shd w:val="clear" w:color="auto" w:fill="FFFFFF"/>
        </w:rPr>
        <w:t xml:space="preserve">vaiko gerovės užtikrinimo klausimus sprendžia analizuodama </w:t>
      </w:r>
      <w:r w:rsidR="00586BB3" w:rsidRPr="00511E7D">
        <w:rPr>
          <w:rFonts w:ascii="Arial" w:hAnsi="Arial" w:cs="Arial"/>
          <w:color w:val="000000"/>
          <w:szCs w:val="24"/>
          <w:shd w:val="clear" w:color="auto" w:fill="FFFFFF"/>
        </w:rPr>
        <w:t>gimnazijos</w:t>
      </w:r>
      <w:r w:rsidRPr="00511E7D">
        <w:rPr>
          <w:rFonts w:ascii="Arial" w:hAnsi="Arial" w:cs="Arial"/>
          <w:color w:val="000000"/>
          <w:szCs w:val="24"/>
          <w:shd w:val="clear" w:color="auto" w:fill="FFFFFF"/>
        </w:rPr>
        <w:t xml:space="preserve"> bendruomenės narių </w:t>
      </w:r>
      <w:r w:rsidRPr="00511E7D">
        <w:rPr>
          <w:rFonts w:ascii="Arial" w:hAnsi="Arial" w:cs="Arial"/>
          <w:szCs w:val="24"/>
          <w:shd w:val="clear" w:color="auto" w:fill="FFFFFF"/>
        </w:rPr>
        <w:t>(</w:t>
      </w:r>
      <w:r w:rsidRPr="00511E7D">
        <w:rPr>
          <w:rFonts w:ascii="Arial" w:hAnsi="Arial" w:cs="Arial"/>
          <w:szCs w:val="24"/>
        </w:rPr>
        <w:t xml:space="preserve">vaiko, jo tėvų (globėjų, rūpintojų), mokytojų, mokyklos darbuotojų) </w:t>
      </w:r>
      <w:r w:rsidRPr="00511E7D">
        <w:rPr>
          <w:rFonts w:ascii="Arial" w:hAnsi="Arial" w:cs="Arial"/>
          <w:szCs w:val="24"/>
          <w:shd w:val="clear" w:color="auto" w:fill="FFFFFF"/>
        </w:rPr>
        <w:t>veikimą arba neve</w:t>
      </w:r>
      <w:r w:rsidRPr="00511E7D">
        <w:rPr>
          <w:rFonts w:ascii="Arial" w:hAnsi="Arial" w:cs="Arial"/>
          <w:color w:val="000000"/>
          <w:szCs w:val="24"/>
          <w:shd w:val="clear" w:color="auto" w:fill="FFFFFF"/>
        </w:rPr>
        <w:t>ikimą remiantis vaiko interesais, susitarimais ir ieškodama naujų galimybių, problemų sprendimo būdų, telkdama reikiamus išteklius.</w:t>
      </w:r>
    </w:p>
    <w:p w14:paraId="1EFB8B49"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color w:val="000000"/>
          <w:szCs w:val="24"/>
          <w:shd w:val="clear" w:color="auto" w:fill="FFFFFF"/>
        </w:rPr>
        <w:t xml:space="preserve">3. Komisija savo veikloje vadovaujasi Lietuvos Respublikos švietimo įstatymu, Lietuvos Respublikos vaiko minimalios ir vidutinės priežiūros įstatymu, </w:t>
      </w:r>
      <w:r w:rsidRPr="00511E7D">
        <w:rPr>
          <w:rFonts w:ascii="Arial" w:hAnsi="Arial" w:cs="Arial"/>
          <w:szCs w:val="24"/>
        </w:rPr>
        <w:t xml:space="preserve">Lietuvos Respublikos vaiko teisių apsaugos pagrindų įstatymu, </w:t>
      </w:r>
      <w:r w:rsidRPr="00511E7D">
        <w:rPr>
          <w:rFonts w:ascii="Arial" w:hAnsi="Arial" w:cs="Arial"/>
          <w:color w:val="000000"/>
          <w:szCs w:val="24"/>
          <w:shd w:val="clear" w:color="auto" w:fill="FFFFFF"/>
        </w:rPr>
        <w:t>kitais teisės aktais, reglamentuojančiais vaiko interesus, ir šiuo Aprašu.</w:t>
      </w:r>
      <w:r w:rsidRPr="00511E7D">
        <w:rPr>
          <w:rFonts w:ascii="Arial" w:hAnsi="Arial" w:cs="Arial"/>
          <w:color w:val="000000"/>
          <w:szCs w:val="24"/>
        </w:rPr>
        <w:t xml:space="preserve"> </w:t>
      </w:r>
    </w:p>
    <w:p w14:paraId="331B2E9C"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 xml:space="preserve">4. Komisija savo veiklą grindžia vaiko teisių ir laisvių apsaugos įgyvendinimo principais, apibrėžtais Vaiko teisių apsaugos pagrindų įstatymo 4 straipsnyje. </w:t>
      </w:r>
    </w:p>
    <w:p w14:paraId="34D7EE44"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5. Apraše vartojamos sąvokos atitinka Švietimo įstatyme, Vaiko minimalios ir vidutinės priežiūros įstatyme ir Vaiko teisių apsaugos pagrindų įstatyme</w:t>
      </w:r>
      <w:r w:rsidRPr="00511E7D">
        <w:rPr>
          <w:rFonts w:ascii="Arial" w:hAnsi="Arial" w:cs="Arial"/>
          <w:color w:val="000000"/>
          <w:szCs w:val="24"/>
          <w:shd w:val="clear" w:color="auto" w:fill="FFFFFF"/>
        </w:rPr>
        <w:t xml:space="preserve"> </w:t>
      </w:r>
      <w:r w:rsidRPr="00511E7D">
        <w:rPr>
          <w:rFonts w:ascii="Arial" w:hAnsi="Arial" w:cs="Arial"/>
          <w:szCs w:val="24"/>
        </w:rPr>
        <w:t>vartojamas sąvokas.</w:t>
      </w:r>
    </w:p>
    <w:p w14:paraId="5ADC6724" w14:textId="77777777" w:rsidR="00A94159" w:rsidRPr="00511E7D" w:rsidRDefault="00A94159" w:rsidP="00A94159">
      <w:pPr>
        <w:overflowPunct w:val="0"/>
        <w:ind w:firstLine="851"/>
        <w:jc w:val="both"/>
        <w:textAlignment w:val="baseline"/>
        <w:rPr>
          <w:rFonts w:ascii="Arial" w:hAnsi="Arial" w:cs="Arial"/>
          <w:szCs w:val="24"/>
        </w:rPr>
      </w:pPr>
    </w:p>
    <w:p w14:paraId="546DB202"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II SKYRIUS</w:t>
      </w:r>
    </w:p>
    <w:p w14:paraId="0F52E014"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KOMISIJOS FUNKCIJOS</w:t>
      </w:r>
    </w:p>
    <w:p w14:paraId="796B2193" w14:textId="77777777" w:rsidR="00A94159" w:rsidRPr="00511E7D" w:rsidRDefault="00A94159" w:rsidP="00A94159">
      <w:pPr>
        <w:overflowPunct w:val="0"/>
        <w:ind w:firstLine="737"/>
        <w:jc w:val="both"/>
        <w:textAlignment w:val="baseline"/>
        <w:rPr>
          <w:rFonts w:ascii="Arial" w:hAnsi="Arial" w:cs="Arial"/>
          <w:color w:val="FF0000"/>
          <w:szCs w:val="24"/>
        </w:rPr>
      </w:pPr>
    </w:p>
    <w:p w14:paraId="1DF3FB17" w14:textId="77777777" w:rsidR="00A94159" w:rsidRPr="00511E7D" w:rsidRDefault="00A94159" w:rsidP="00511E7D">
      <w:pPr>
        <w:tabs>
          <w:tab w:val="left" w:pos="1418"/>
        </w:tabs>
        <w:overflowPunct w:val="0"/>
        <w:spacing w:line="276" w:lineRule="auto"/>
        <w:ind w:firstLine="284"/>
        <w:textAlignment w:val="baseline"/>
        <w:rPr>
          <w:rFonts w:ascii="Arial" w:hAnsi="Arial" w:cs="Arial"/>
          <w:szCs w:val="24"/>
        </w:rPr>
      </w:pPr>
      <w:r w:rsidRPr="00511E7D">
        <w:rPr>
          <w:rFonts w:ascii="Arial" w:hAnsi="Arial" w:cs="Arial"/>
          <w:szCs w:val="24"/>
        </w:rPr>
        <w:t>6. Komisijos funkcijos:</w:t>
      </w:r>
    </w:p>
    <w:p w14:paraId="33F47068" w14:textId="77777777" w:rsidR="00A94159" w:rsidRP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szCs w:val="24"/>
        </w:rPr>
        <w:t>6.1. atlikti Vaiko minimalios ir vidutinės priežiūros įstatyme Komisijai numatytas funkcijas;</w:t>
      </w:r>
    </w:p>
    <w:p w14:paraId="43891175"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rPr>
      </w:pPr>
      <w:r w:rsidRPr="00511E7D">
        <w:rPr>
          <w:rFonts w:ascii="Arial" w:hAnsi="Arial" w:cs="Arial"/>
          <w:szCs w:val="24"/>
        </w:rPr>
        <w:t xml:space="preserve">6.2. </w:t>
      </w:r>
      <w:r w:rsidRPr="00511E7D">
        <w:rPr>
          <w:rFonts w:ascii="Arial" w:eastAsia="SimSun" w:hAnsi="Arial" w:cs="Arial"/>
          <w:szCs w:val="24"/>
          <w:lang w:eastAsia="zh-CN"/>
        </w:rPr>
        <w:t xml:space="preserve">teikti siūlymus </w:t>
      </w:r>
      <w:r w:rsidR="00586BB3" w:rsidRPr="00511E7D">
        <w:rPr>
          <w:rFonts w:ascii="Arial" w:eastAsia="SimSun" w:hAnsi="Arial" w:cs="Arial"/>
          <w:szCs w:val="24"/>
          <w:lang w:eastAsia="zh-CN"/>
        </w:rPr>
        <w:t>gimnazijos direktoriui</w:t>
      </w:r>
      <w:r w:rsidRPr="00511E7D">
        <w:rPr>
          <w:rFonts w:ascii="Arial" w:hAnsi="Arial" w:cs="Arial"/>
          <w:szCs w:val="24"/>
        </w:rPr>
        <w:t xml:space="preserve"> </w:t>
      </w:r>
      <w:r w:rsidRPr="00511E7D">
        <w:rPr>
          <w:rFonts w:ascii="Arial" w:eastAsia="SimSun" w:hAnsi="Arial" w:cs="Arial"/>
          <w:szCs w:val="24"/>
          <w:lang w:eastAsia="zh-CN"/>
        </w:rPr>
        <w:t xml:space="preserve">dėl saugios ir </w:t>
      </w:r>
      <w:r w:rsidR="00586BB3" w:rsidRPr="00511E7D">
        <w:rPr>
          <w:rFonts w:ascii="Arial" w:eastAsia="SimSun" w:hAnsi="Arial" w:cs="Arial"/>
          <w:szCs w:val="24"/>
          <w:lang w:eastAsia="zh-CN"/>
        </w:rPr>
        <w:t>mokiniui</w:t>
      </w:r>
      <w:r w:rsidRPr="00511E7D">
        <w:rPr>
          <w:rFonts w:ascii="Arial" w:eastAsia="SimSun" w:hAnsi="Arial" w:cs="Arial"/>
          <w:szCs w:val="24"/>
          <w:lang w:eastAsia="zh-CN"/>
        </w:rPr>
        <w:t xml:space="preserve"> palankios ugdymosi aplinkos kūrimo, </w:t>
      </w:r>
      <w:r w:rsidR="00586BB3" w:rsidRPr="00511E7D">
        <w:rPr>
          <w:rFonts w:ascii="Arial" w:hAnsi="Arial" w:cs="Arial"/>
          <w:szCs w:val="24"/>
        </w:rPr>
        <w:t xml:space="preserve">mokinių </w:t>
      </w:r>
      <w:r w:rsidRPr="00511E7D">
        <w:rPr>
          <w:rFonts w:ascii="Arial" w:hAnsi="Arial" w:cs="Arial"/>
          <w:szCs w:val="24"/>
        </w:rPr>
        <w:t>socialinio ir emocinio ugdymo, prevencijos priemonių ir (ar) prevencinių programų įgyvendinimo;</w:t>
      </w:r>
    </w:p>
    <w:p w14:paraId="7C6FA0DF"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shd w:val="clear" w:color="auto" w:fill="FFFFFF"/>
        </w:rPr>
      </w:pPr>
      <w:r w:rsidRPr="00511E7D">
        <w:rPr>
          <w:rFonts w:ascii="Arial" w:hAnsi="Arial" w:cs="Arial"/>
          <w:szCs w:val="24"/>
          <w:shd w:val="clear" w:color="auto" w:fill="FFFFFF"/>
        </w:rPr>
        <w:t>6.3. atlikti mokinio ugdymosi poreikių pirminį vertinimą;</w:t>
      </w:r>
    </w:p>
    <w:p w14:paraId="617B9660"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rPr>
      </w:pPr>
      <w:r w:rsidRPr="00511E7D">
        <w:rPr>
          <w:rFonts w:ascii="Arial" w:hAnsi="Arial" w:cs="Arial"/>
          <w:szCs w:val="24"/>
        </w:rPr>
        <w:t>6.4. organizuoti ir koordinuoti mokymosi, švietimo ar kitos pagalbos mokiniui teikimą, bendrojo ugdymo pritaikymą, mokinio individualaus ugdymo plano sudarymą ir jo įgyvendinimą;</w:t>
      </w:r>
    </w:p>
    <w:p w14:paraId="5D44DB62"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rPr>
      </w:pPr>
      <w:r w:rsidRPr="00511E7D">
        <w:rPr>
          <w:rFonts w:ascii="Arial" w:hAnsi="Arial" w:cs="Arial"/>
          <w:szCs w:val="24"/>
        </w:rPr>
        <w:t xml:space="preserve">6.5. </w:t>
      </w:r>
      <w:r w:rsidRPr="00511E7D">
        <w:rPr>
          <w:rFonts w:ascii="Arial" w:eastAsia="SimSun" w:hAnsi="Arial" w:cs="Arial"/>
          <w:szCs w:val="24"/>
          <w:lang w:eastAsia="zh-CN"/>
        </w:rPr>
        <w:t xml:space="preserve">teikti siūlymus </w:t>
      </w:r>
      <w:r w:rsidR="00586BB3" w:rsidRPr="00511E7D">
        <w:rPr>
          <w:rFonts w:ascii="Arial" w:eastAsia="SimSun" w:hAnsi="Arial" w:cs="Arial"/>
          <w:szCs w:val="24"/>
          <w:lang w:eastAsia="zh-CN"/>
        </w:rPr>
        <w:t>gimnazijos direktoriui</w:t>
      </w:r>
      <w:r w:rsidRPr="00511E7D">
        <w:rPr>
          <w:rFonts w:ascii="Arial" w:hAnsi="Arial" w:cs="Arial"/>
          <w:szCs w:val="24"/>
        </w:rPr>
        <w:t xml:space="preserve"> dėl kreipimosi į savivaldybėje vaiko teisių apsaugą užtikrinančią instituciją, kai vaiko tėvai (globėjai, rūpintojai) neužtikrina vaiko teisių ir teisėtų interesų, įgyvendindami savo teises ir vykdydami pareigas;</w:t>
      </w:r>
    </w:p>
    <w:p w14:paraId="35A117C4"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rPr>
      </w:pPr>
      <w:r w:rsidRPr="00511E7D">
        <w:rPr>
          <w:rFonts w:ascii="Arial" w:hAnsi="Arial" w:cs="Arial"/>
          <w:szCs w:val="24"/>
        </w:rPr>
        <w:lastRenderedPageBreak/>
        <w:t>6.6. kartu su mokykloje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001999E4" w14:textId="77777777" w:rsidR="00A94159" w:rsidRPr="00511E7D" w:rsidRDefault="00A94159" w:rsidP="00511E7D">
      <w:pPr>
        <w:tabs>
          <w:tab w:val="left" w:pos="1418"/>
        </w:tabs>
        <w:overflowPunct w:val="0"/>
        <w:spacing w:line="276" w:lineRule="auto"/>
        <w:ind w:firstLine="426"/>
        <w:textAlignment w:val="baseline"/>
        <w:rPr>
          <w:rFonts w:ascii="Arial" w:hAnsi="Arial" w:cs="Arial"/>
          <w:szCs w:val="24"/>
        </w:rPr>
      </w:pPr>
      <w:r w:rsidRPr="00511E7D">
        <w:rPr>
          <w:rFonts w:ascii="Arial" w:hAnsi="Arial" w:cs="Arial"/>
          <w:szCs w:val="24"/>
        </w:rPr>
        <w:t xml:space="preserve">6.7.  inicijuoti </w:t>
      </w:r>
      <w:r w:rsidR="00586BB3" w:rsidRPr="00511E7D">
        <w:rPr>
          <w:rFonts w:ascii="Arial" w:hAnsi="Arial" w:cs="Arial"/>
          <w:szCs w:val="24"/>
        </w:rPr>
        <w:t>mokinio</w:t>
      </w:r>
      <w:r w:rsidRPr="00511E7D">
        <w:rPr>
          <w:rFonts w:ascii="Arial" w:hAnsi="Arial" w:cs="Arial"/>
          <w:szCs w:val="24"/>
        </w:rPr>
        <w:t xml:space="preserve"> minimalios priežiūros priemonės skyrimą, </w:t>
      </w:r>
      <w:r w:rsidR="00586BB3" w:rsidRPr="00511E7D">
        <w:rPr>
          <w:rFonts w:ascii="Arial" w:hAnsi="Arial" w:cs="Arial"/>
          <w:szCs w:val="24"/>
        </w:rPr>
        <w:t xml:space="preserve">mokinio </w:t>
      </w:r>
      <w:r w:rsidRPr="00511E7D">
        <w:rPr>
          <w:rFonts w:ascii="Arial" w:hAnsi="Arial" w:cs="Arial"/>
          <w:szCs w:val="24"/>
        </w:rPr>
        <w:t>minimalios priežiūros priemonės pakeitimą, pratęsimą ar panaikinimą;</w:t>
      </w:r>
    </w:p>
    <w:p w14:paraId="71317194" w14:textId="77777777" w:rsidR="00A94159" w:rsidRP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szCs w:val="24"/>
        </w:rPr>
        <w:t xml:space="preserve">6.8. pasibaigus nustatytam </w:t>
      </w:r>
      <w:r w:rsidR="00586BB3" w:rsidRPr="00511E7D">
        <w:rPr>
          <w:rFonts w:ascii="Arial" w:hAnsi="Arial" w:cs="Arial"/>
          <w:szCs w:val="24"/>
        </w:rPr>
        <w:t>mokinio</w:t>
      </w:r>
      <w:r w:rsidRPr="00511E7D">
        <w:rPr>
          <w:rFonts w:ascii="Arial" w:hAnsi="Arial" w:cs="Arial"/>
          <w:szCs w:val="24"/>
        </w:rPr>
        <w:t xml:space="preserve"> vidutinės priežiūros ar auklėjamojo poveikio priemonės vykdymo terminui, organizuoti </w:t>
      </w:r>
      <w:r w:rsidR="00586BB3" w:rsidRPr="00511E7D">
        <w:rPr>
          <w:rFonts w:ascii="Arial" w:hAnsi="Arial" w:cs="Arial"/>
          <w:szCs w:val="24"/>
        </w:rPr>
        <w:t>mokiniui</w:t>
      </w:r>
      <w:r w:rsidRPr="00511E7D">
        <w:rPr>
          <w:rFonts w:ascii="Arial" w:hAnsi="Arial" w:cs="Arial"/>
          <w:szCs w:val="24"/>
        </w:rPr>
        <w:t xml:space="preserve"> reikalingos mokymosi, švietimo ar kitos pagalbos teikimą siekiant sklandaus </w:t>
      </w:r>
      <w:r w:rsidR="00586BB3" w:rsidRPr="00511E7D">
        <w:rPr>
          <w:rFonts w:ascii="Arial" w:hAnsi="Arial" w:cs="Arial"/>
          <w:szCs w:val="24"/>
        </w:rPr>
        <w:t>mokinio</w:t>
      </w:r>
      <w:r w:rsidRPr="00511E7D">
        <w:rPr>
          <w:rFonts w:ascii="Arial" w:hAnsi="Arial" w:cs="Arial"/>
          <w:szCs w:val="24"/>
        </w:rPr>
        <w:t xml:space="preserve"> įsitraukimo į ugdymo procesą.</w:t>
      </w:r>
    </w:p>
    <w:p w14:paraId="5CA73557" w14:textId="77777777" w:rsidR="00A94159" w:rsidRPr="00511E7D" w:rsidRDefault="00A94159" w:rsidP="00511E7D">
      <w:pPr>
        <w:tabs>
          <w:tab w:val="left" w:pos="1418"/>
          <w:tab w:val="left" w:pos="1560"/>
        </w:tabs>
        <w:overflowPunct w:val="0"/>
        <w:jc w:val="both"/>
        <w:textAlignment w:val="baseline"/>
        <w:rPr>
          <w:rFonts w:ascii="Arial" w:hAnsi="Arial" w:cs="Arial"/>
          <w:color w:val="FF0000"/>
          <w:szCs w:val="24"/>
        </w:rPr>
      </w:pPr>
    </w:p>
    <w:p w14:paraId="15B63FCC"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III SKYRIUS</w:t>
      </w:r>
    </w:p>
    <w:p w14:paraId="0BBA2BE3"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KOMISIJOS SUDARYMAS</w:t>
      </w:r>
    </w:p>
    <w:p w14:paraId="00324E7A" w14:textId="77777777" w:rsidR="00A94159" w:rsidRPr="00511E7D" w:rsidRDefault="00A94159" w:rsidP="00511E7D">
      <w:pPr>
        <w:overflowPunct w:val="0"/>
        <w:spacing w:line="276" w:lineRule="auto"/>
        <w:ind w:firstLine="851"/>
        <w:jc w:val="both"/>
        <w:textAlignment w:val="baseline"/>
        <w:rPr>
          <w:rFonts w:ascii="Arial" w:hAnsi="Arial" w:cs="Arial"/>
          <w:szCs w:val="24"/>
        </w:rPr>
      </w:pPr>
    </w:p>
    <w:p w14:paraId="24F95BD7"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7. Komisija sudaroma iš ne mažiau kaip 5 narių.</w:t>
      </w:r>
    </w:p>
    <w:p w14:paraId="0D44FF75" w14:textId="77777777" w:rsidR="00A94159" w:rsidRPr="00511E7D" w:rsidRDefault="00586BB3" w:rsidP="00511E7D">
      <w:pPr>
        <w:overflowPunct w:val="0"/>
        <w:spacing w:line="276" w:lineRule="auto"/>
        <w:ind w:firstLine="284"/>
        <w:textAlignment w:val="baseline"/>
        <w:rPr>
          <w:rFonts w:ascii="Arial" w:hAnsi="Arial" w:cs="Arial"/>
          <w:szCs w:val="24"/>
        </w:rPr>
      </w:pPr>
      <w:r w:rsidRPr="00511E7D">
        <w:rPr>
          <w:rFonts w:ascii="Arial" w:hAnsi="Arial" w:cs="Arial"/>
          <w:szCs w:val="24"/>
        </w:rPr>
        <w:t xml:space="preserve">8. </w:t>
      </w:r>
      <w:r w:rsidR="00A94159" w:rsidRPr="00511E7D">
        <w:rPr>
          <w:rFonts w:ascii="Arial" w:hAnsi="Arial" w:cs="Arial"/>
          <w:szCs w:val="24"/>
        </w:rPr>
        <w:t xml:space="preserve">Komisijos nariais gali būti </w:t>
      </w:r>
      <w:r w:rsidRPr="00511E7D">
        <w:rPr>
          <w:rFonts w:ascii="Arial" w:hAnsi="Arial" w:cs="Arial"/>
          <w:szCs w:val="24"/>
        </w:rPr>
        <w:t>gimnazijos direktorius, pavaduotojai ugdymui</w:t>
      </w:r>
      <w:r w:rsidR="00A94159" w:rsidRPr="00511E7D">
        <w:rPr>
          <w:rFonts w:ascii="Arial" w:hAnsi="Arial" w:cs="Arial"/>
          <w:szCs w:val="24"/>
        </w:rPr>
        <w:t xml:space="preserve">, mokytojai, švietimo pagalbos specialistai (socialinis pedagogas, psichologas, </w:t>
      </w:r>
      <w:r w:rsidRPr="00511E7D">
        <w:rPr>
          <w:rFonts w:ascii="Arial" w:hAnsi="Arial" w:cs="Arial"/>
          <w:szCs w:val="24"/>
        </w:rPr>
        <w:t>mokinio padėjėjas)</w:t>
      </w:r>
      <w:r w:rsidR="00A94159" w:rsidRPr="00511E7D">
        <w:rPr>
          <w:rFonts w:ascii="Arial" w:hAnsi="Arial" w:cs="Arial"/>
          <w:szCs w:val="24"/>
        </w:rPr>
        <w:t>, klasės</w:t>
      </w:r>
      <w:r w:rsidRPr="00511E7D">
        <w:rPr>
          <w:rFonts w:ascii="Arial" w:hAnsi="Arial" w:cs="Arial"/>
          <w:szCs w:val="24"/>
        </w:rPr>
        <w:t xml:space="preserve"> vadovas, </w:t>
      </w:r>
      <w:r w:rsidR="00A94159" w:rsidRPr="00511E7D">
        <w:rPr>
          <w:rFonts w:ascii="Arial" w:hAnsi="Arial" w:cs="Arial"/>
          <w:szCs w:val="24"/>
        </w:rPr>
        <w:t>karjeros specialistas.</w:t>
      </w:r>
    </w:p>
    <w:p w14:paraId="0E3116EE" w14:textId="69539C32" w:rsidR="00A94159" w:rsidRPr="008A1AA0" w:rsidRDefault="00A94159" w:rsidP="008A1AA0">
      <w:pPr>
        <w:overflowPunct w:val="0"/>
        <w:spacing w:line="276" w:lineRule="auto"/>
        <w:ind w:firstLine="284"/>
        <w:textAlignment w:val="baseline"/>
        <w:rPr>
          <w:rFonts w:ascii="Arial" w:hAnsi="Arial" w:cs="Arial"/>
          <w:szCs w:val="24"/>
        </w:rPr>
      </w:pPr>
      <w:r w:rsidRPr="00511E7D">
        <w:rPr>
          <w:rFonts w:ascii="Arial" w:hAnsi="Arial" w:cs="Arial"/>
          <w:szCs w:val="24"/>
        </w:rPr>
        <w:t xml:space="preserve">9. Komisijos sudėtį ir jos darbo reglamentą tvirtina </w:t>
      </w:r>
      <w:r w:rsidR="00586BB3" w:rsidRPr="00511E7D">
        <w:rPr>
          <w:rFonts w:ascii="Arial" w:hAnsi="Arial" w:cs="Arial"/>
          <w:szCs w:val="24"/>
        </w:rPr>
        <w:t>gimnazijos direktorius</w:t>
      </w:r>
      <w:r w:rsidRPr="00511E7D">
        <w:rPr>
          <w:rFonts w:ascii="Arial" w:hAnsi="Arial" w:cs="Arial"/>
          <w:szCs w:val="24"/>
        </w:rPr>
        <w:t xml:space="preserve">, jis skiria Komisijos pirmininką, jo pavaduotoją ir sekretorių. Komisijos sekretorius nėra Komisijos narys. </w:t>
      </w:r>
    </w:p>
    <w:p w14:paraId="0C4950B3"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IV SKYRIUS</w:t>
      </w:r>
    </w:p>
    <w:p w14:paraId="73A9AB41"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KOMISIJOS IR JOS NARIŲ TEISĖS IR PAREIGOS</w:t>
      </w:r>
    </w:p>
    <w:p w14:paraId="4F1BE0B6" w14:textId="77777777" w:rsidR="00A94159" w:rsidRPr="00511E7D" w:rsidRDefault="00A94159" w:rsidP="00A94159">
      <w:pPr>
        <w:overflowPunct w:val="0"/>
        <w:ind w:firstLine="851"/>
        <w:jc w:val="both"/>
        <w:textAlignment w:val="baseline"/>
        <w:rPr>
          <w:rFonts w:ascii="Arial" w:hAnsi="Arial" w:cs="Arial"/>
          <w:szCs w:val="24"/>
        </w:rPr>
      </w:pPr>
    </w:p>
    <w:p w14:paraId="7B8888F2" w14:textId="77777777" w:rsidR="00A94159" w:rsidRPr="00511E7D" w:rsidRDefault="00A94159" w:rsidP="00511E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284"/>
        <w:textAlignment w:val="baseline"/>
        <w:rPr>
          <w:rFonts w:ascii="Arial" w:hAnsi="Arial" w:cs="Arial"/>
          <w:szCs w:val="24"/>
        </w:rPr>
      </w:pPr>
      <w:r w:rsidRPr="00511E7D">
        <w:rPr>
          <w:rFonts w:ascii="Arial" w:hAnsi="Arial" w:cs="Arial"/>
          <w:szCs w:val="24"/>
        </w:rPr>
        <w:t>10. Komisija turi teisę:</w:t>
      </w:r>
    </w:p>
    <w:p w14:paraId="3FFA9C28" w14:textId="77777777" w:rsidR="00A94159" w:rsidRPr="00511E7D" w:rsidRDefault="00A94159" w:rsidP="00511E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426"/>
        <w:textAlignment w:val="baseline"/>
        <w:rPr>
          <w:rFonts w:ascii="Arial" w:hAnsi="Arial" w:cs="Arial"/>
          <w:szCs w:val="24"/>
        </w:rPr>
      </w:pPr>
      <w:r w:rsidRPr="00511E7D">
        <w:rPr>
          <w:rFonts w:ascii="Arial" w:hAnsi="Arial" w:cs="Arial"/>
          <w:szCs w:val="24"/>
        </w:rPr>
        <w:t xml:space="preserve">10.1. gauti informaciją iš </w:t>
      </w:r>
      <w:r w:rsidR="00586BB3" w:rsidRPr="00511E7D">
        <w:rPr>
          <w:rFonts w:ascii="Arial" w:hAnsi="Arial" w:cs="Arial"/>
          <w:szCs w:val="24"/>
        </w:rPr>
        <w:t>gimnazijos</w:t>
      </w:r>
      <w:r w:rsidRPr="00511E7D">
        <w:rPr>
          <w:rFonts w:ascii="Arial" w:hAnsi="Arial" w:cs="Arial"/>
          <w:szCs w:val="24"/>
        </w:rPr>
        <w:t xml:space="preserve"> darbuotojų, reikalingą Komisijos funkcijoms atlikti ir sprendimams priimti;</w:t>
      </w:r>
    </w:p>
    <w:p w14:paraId="0C458845" w14:textId="77777777" w:rsidR="00A94159" w:rsidRPr="00511E7D" w:rsidRDefault="00A94159" w:rsidP="00511E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426"/>
        <w:textAlignment w:val="baseline"/>
        <w:rPr>
          <w:rFonts w:ascii="Arial" w:hAnsi="Arial" w:cs="Arial"/>
          <w:szCs w:val="24"/>
        </w:rPr>
      </w:pPr>
      <w:r w:rsidRPr="00511E7D">
        <w:rPr>
          <w:rFonts w:ascii="Arial" w:hAnsi="Arial" w:cs="Arial"/>
          <w:szCs w:val="24"/>
        </w:rPr>
        <w:t xml:space="preserve">10.2. į Komisijos posėdžius kviesti kitus asmenis ar institucijų atstovus (vaiko teisių apsaugą užtikrinančios institucijos, teritorinės policijos, socialinių paslaugų, sveikatos priežiūros įstaigų atstovus, atskirų dalykų mokytojus, klasių / grupių vadovus (kuratorius), mokinius, tėvus (globėjus, rūpintojus) ir kt.), kurie iki posėdžio pradžios turi pasirašyti </w:t>
      </w:r>
      <w:r w:rsidR="00586BB3" w:rsidRPr="00511E7D">
        <w:rPr>
          <w:rFonts w:ascii="Arial" w:hAnsi="Arial" w:cs="Arial"/>
          <w:szCs w:val="24"/>
        </w:rPr>
        <w:t>Gimnazijos</w:t>
      </w:r>
      <w:r w:rsidRPr="00511E7D">
        <w:rPr>
          <w:rFonts w:ascii="Arial" w:hAnsi="Arial" w:cs="Arial"/>
          <w:szCs w:val="24"/>
        </w:rPr>
        <w:t xml:space="preserve"> vaiko gerovės komisijos posėdžio dalyvio konfidencialumo pasižadėjimą (Aprašo 1 priedas). Šie asmenys balsavimo teisės Komisijoje svarstomais klausimais neturi.</w:t>
      </w:r>
    </w:p>
    <w:p w14:paraId="62897B75" w14:textId="77777777" w:rsidR="00A94159" w:rsidRPr="00511E7D" w:rsidRDefault="00A94159" w:rsidP="00511E7D">
      <w:pPr>
        <w:spacing w:line="276" w:lineRule="auto"/>
        <w:ind w:firstLine="284"/>
        <w:rPr>
          <w:rFonts w:ascii="Arial" w:hAnsi="Arial" w:cs="Arial"/>
          <w:color w:val="000000"/>
          <w:szCs w:val="24"/>
          <w:lang w:eastAsia="lt-LT"/>
        </w:rPr>
      </w:pPr>
      <w:r w:rsidRPr="00511E7D">
        <w:rPr>
          <w:rFonts w:ascii="Arial" w:hAnsi="Arial" w:cs="Arial"/>
          <w:color w:val="000000"/>
          <w:szCs w:val="24"/>
          <w:lang w:eastAsia="lt-LT"/>
        </w:rPr>
        <w:t>11. Komisijos narys turi teisę:</w:t>
      </w:r>
    </w:p>
    <w:p w14:paraId="4F5220C7"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14:paraId="1CC05400"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11.2. teikti Komisijai siūlymus dėl svarstomų klausimų ir priimamų sprendimų;</w:t>
      </w:r>
    </w:p>
    <w:p w14:paraId="19635872"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11.3. pareikšti atskirąją nuomonę dėl svarstomų klausimų ir priimamų sprendimų.</w:t>
      </w:r>
    </w:p>
    <w:p w14:paraId="1344DC18" w14:textId="77777777" w:rsidR="00A94159" w:rsidRPr="00511E7D" w:rsidRDefault="00A94159" w:rsidP="00511E7D">
      <w:pPr>
        <w:spacing w:line="276" w:lineRule="auto"/>
        <w:ind w:firstLine="284"/>
        <w:rPr>
          <w:rFonts w:ascii="Arial" w:hAnsi="Arial" w:cs="Arial"/>
          <w:color w:val="000000"/>
          <w:szCs w:val="24"/>
          <w:lang w:eastAsia="lt-LT"/>
        </w:rPr>
      </w:pPr>
      <w:r w:rsidRPr="00511E7D">
        <w:rPr>
          <w:rFonts w:ascii="Arial" w:hAnsi="Arial" w:cs="Arial"/>
          <w:color w:val="000000"/>
          <w:szCs w:val="24"/>
          <w:lang w:eastAsia="lt-LT"/>
        </w:rPr>
        <w:t>12. Komisijos narys privalo:</w:t>
      </w:r>
    </w:p>
    <w:p w14:paraId="53BC2D8E"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szCs w:val="24"/>
        </w:rPr>
        <w:t xml:space="preserve">12.1. būti nešališkas, objektyvus, vengti viešųjų ir privačių interesų konflikto; </w:t>
      </w:r>
    </w:p>
    <w:p w14:paraId="752C7A32"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12.2. dalyvauti Komisijos posėdžiuose;</w:t>
      </w:r>
    </w:p>
    <w:p w14:paraId="4658D9A8"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12.3. susipažinti su visa Komisijos posėdžio medžiaga;</w:t>
      </w:r>
    </w:p>
    <w:p w14:paraId="59A2E7DC"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12.4. vykdyti Komisijos pirmininko (jo laikinai nesant – Komisijos pirmininko pavaduotojo) pavedimus, susijusius su Komisijos funkcijų atlikimu.</w:t>
      </w:r>
    </w:p>
    <w:p w14:paraId="59A5B6FD" w14:textId="77777777" w:rsidR="00A94159" w:rsidRPr="00511E7D" w:rsidRDefault="00A94159" w:rsidP="00A94159">
      <w:pPr>
        <w:overflowPunct w:val="0"/>
        <w:textAlignment w:val="baseline"/>
        <w:rPr>
          <w:rFonts w:ascii="Arial" w:hAnsi="Arial" w:cs="Arial"/>
          <w:bCs/>
          <w:szCs w:val="24"/>
        </w:rPr>
      </w:pPr>
    </w:p>
    <w:p w14:paraId="456A0078"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V SKYRIUS</w:t>
      </w:r>
    </w:p>
    <w:p w14:paraId="0EA0DF67"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KOMISIJOS DARBO ORGANIZAVIMAS</w:t>
      </w:r>
    </w:p>
    <w:p w14:paraId="4CA723CC" w14:textId="77777777" w:rsidR="00A94159" w:rsidRPr="00511E7D" w:rsidRDefault="00A94159" w:rsidP="00A94159">
      <w:pPr>
        <w:overflowPunct w:val="0"/>
        <w:ind w:firstLine="737"/>
        <w:textAlignment w:val="baseline"/>
        <w:rPr>
          <w:rFonts w:ascii="Arial" w:hAnsi="Arial" w:cs="Arial"/>
          <w:bCs/>
          <w:szCs w:val="24"/>
        </w:rPr>
      </w:pPr>
    </w:p>
    <w:p w14:paraId="4315177C" w14:textId="77777777" w:rsidR="00A94159" w:rsidRPr="00511E7D" w:rsidRDefault="00A94159" w:rsidP="00511E7D">
      <w:pPr>
        <w:widowControl w:val="0"/>
        <w:tabs>
          <w:tab w:val="left" w:pos="851"/>
        </w:tabs>
        <w:suppressAutoHyphens/>
        <w:overflowPunct w:val="0"/>
        <w:spacing w:line="276" w:lineRule="auto"/>
        <w:ind w:firstLine="284"/>
        <w:textAlignment w:val="baseline"/>
        <w:rPr>
          <w:rFonts w:ascii="Arial" w:hAnsi="Arial" w:cs="Arial"/>
          <w:szCs w:val="24"/>
        </w:rPr>
      </w:pPr>
      <w:r w:rsidRPr="00511E7D">
        <w:rPr>
          <w:rFonts w:ascii="Arial" w:hAnsi="Arial" w:cs="Arial"/>
          <w:szCs w:val="24"/>
        </w:rPr>
        <w:t>13. Komisijos nariai ir Komisijos sekretorius prieš pradėdami darbą pasirašo Konfidencialumo pasižadėjimą (Aprašo 2 priedas).</w:t>
      </w:r>
    </w:p>
    <w:p w14:paraId="1B32C9BD"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14. Komisija, nustatydama savo veiklos prioritetus, tikslus, įgyvendinimo priemones ir terminus, atsakingus asmenis kasmet rengia ir Komisijos protokoliniu sprendimu patvirtina Komisijos veiklos planą, kuris yra integrali Mokyklos metinio veiklos plano dalis.</w:t>
      </w:r>
    </w:p>
    <w:p w14:paraId="06721B66" w14:textId="77777777" w:rsidR="00A94159" w:rsidRPr="00511E7D" w:rsidRDefault="00A94159" w:rsidP="00511E7D">
      <w:pPr>
        <w:overflowPunct w:val="0"/>
        <w:spacing w:line="276" w:lineRule="auto"/>
        <w:ind w:firstLine="284"/>
        <w:textAlignment w:val="baseline"/>
        <w:rPr>
          <w:rFonts w:ascii="Arial" w:hAnsi="Arial" w:cs="Arial"/>
          <w:color w:val="000000"/>
          <w:szCs w:val="24"/>
        </w:rPr>
      </w:pPr>
      <w:r w:rsidRPr="00511E7D">
        <w:rPr>
          <w:rFonts w:ascii="Arial" w:hAnsi="Arial" w:cs="Arial"/>
          <w:szCs w:val="24"/>
        </w:rPr>
        <w:t xml:space="preserve">15. Komisijos veiklos forma yra posėdžiai. Komisijos posėdžius Komisija vykdo kontaktiniu būdu. </w:t>
      </w:r>
      <w:r w:rsidRPr="00511E7D">
        <w:rPr>
          <w:rFonts w:ascii="Arial" w:hAnsi="Arial" w:cs="Arial"/>
          <w:color w:val="000000"/>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6291D352"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16. Komisijos posėdžius kviečia, jų vietą ir laiką nustato, jiems pirmininkauja Komisijos pirmininkas, jo nesant – jo pavaduotojas.</w:t>
      </w:r>
    </w:p>
    <w:p w14:paraId="0F64E4A2"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2CA3C749"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18. Komisijos posėdžiai organizuojami vadovaujantis Komisijos veiklos planu arba pagal poreikį ir yra protokoluojami.</w:t>
      </w:r>
    </w:p>
    <w:p w14:paraId="22210A59"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 xml:space="preserve">19. Komisijos pirmininkas </w:t>
      </w:r>
      <w:r w:rsidRPr="00511E7D">
        <w:rPr>
          <w:rFonts w:ascii="Arial" w:hAnsi="Arial" w:cs="Arial"/>
          <w:color w:val="000000"/>
          <w:szCs w:val="24"/>
          <w:lang w:eastAsia="lt-LT"/>
        </w:rPr>
        <w:t>(jo laikinai nesant – Komisijos pirmininko pavaduotojas)</w:t>
      </w:r>
      <w:r w:rsidRPr="00511E7D">
        <w:rPr>
          <w:rFonts w:ascii="Arial" w:hAnsi="Arial" w:cs="Arial"/>
          <w:szCs w:val="24"/>
        </w:rPr>
        <w:t>:</w:t>
      </w:r>
    </w:p>
    <w:p w14:paraId="6896AF1A" w14:textId="77777777" w:rsidR="00A94159" w:rsidRP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szCs w:val="24"/>
        </w:rPr>
        <w:t>19.1. organizuoja Komisijos darbą ir jam vadovauja;</w:t>
      </w:r>
    </w:p>
    <w:p w14:paraId="77C8702D"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19.2. atsako už Komisijai pavestų funkcijų atlikimą;</w:t>
      </w:r>
    </w:p>
    <w:p w14:paraId="5F847897"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 xml:space="preserve">19.3. prireikus kviečia į Komisijos posėdžius </w:t>
      </w:r>
      <w:r w:rsidRPr="00511E7D">
        <w:rPr>
          <w:rFonts w:ascii="Arial" w:hAnsi="Arial" w:cs="Arial"/>
          <w:szCs w:val="24"/>
        </w:rPr>
        <w:t>kitus asmenis ar institucijų atstovus</w:t>
      </w:r>
      <w:r w:rsidRPr="00511E7D">
        <w:rPr>
          <w:rFonts w:ascii="Arial" w:hAnsi="Arial" w:cs="Arial"/>
          <w:color w:val="000000"/>
          <w:szCs w:val="24"/>
          <w:lang w:eastAsia="lt-LT"/>
        </w:rPr>
        <w:t>;</w:t>
      </w:r>
    </w:p>
    <w:p w14:paraId="781317A3"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19.4. skiria Komisijos nariams pavedimus, susijusius su Komisijos funkcijų atlikimu;</w:t>
      </w:r>
    </w:p>
    <w:p w14:paraId="0F7EBFCE"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19.5. pasirašo Komisijos posėdžio protokolus,</w:t>
      </w:r>
      <w:r w:rsidRPr="00511E7D">
        <w:rPr>
          <w:rFonts w:ascii="Arial" w:hAnsi="Arial" w:cs="Arial"/>
          <w:szCs w:val="24"/>
        </w:rPr>
        <w:t xml:space="preserve"> kitus su Komisijos veikla susijusius dokumentus</w:t>
      </w:r>
      <w:r w:rsidRPr="00511E7D">
        <w:rPr>
          <w:rFonts w:ascii="Arial" w:hAnsi="Arial" w:cs="Arial"/>
          <w:color w:val="000000"/>
          <w:szCs w:val="24"/>
          <w:lang w:eastAsia="lt-LT"/>
        </w:rPr>
        <w:t>;</w:t>
      </w:r>
    </w:p>
    <w:p w14:paraId="36DFCE5A" w14:textId="77777777" w:rsid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szCs w:val="24"/>
        </w:rPr>
        <w:t xml:space="preserve">19.6. suderinus su </w:t>
      </w:r>
      <w:r w:rsidR="00586BB3" w:rsidRPr="00511E7D">
        <w:rPr>
          <w:rFonts w:ascii="Arial" w:hAnsi="Arial" w:cs="Arial"/>
          <w:szCs w:val="24"/>
        </w:rPr>
        <w:t>gimnazijos direktoriumi</w:t>
      </w:r>
      <w:r w:rsidRPr="00511E7D">
        <w:rPr>
          <w:rFonts w:ascii="Arial" w:hAnsi="Arial" w:cs="Arial"/>
          <w:szCs w:val="24"/>
        </w:rPr>
        <w:t>, atstovauja arba paveda kitam Komisijos nariui atstovauti Komisijai savivaldybės administracijos vaiko gerovės komisijos posėdžiuose ir kitose institucijose svarstant vaiko gerovės klausimus.</w:t>
      </w:r>
    </w:p>
    <w:p w14:paraId="2F8A5676" w14:textId="117454A4" w:rsidR="00A94159" w:rsidRPr="00511E7D" w:rsidRDefault="00A94159" w:rsidP="00511E7D">
      <w:pPr>
        <w:tabs>
          <w:tab w:val="left" w:pos="284"/>
        </w:tabs>
        <w:overflowPunct w:val="0"/>
        <w:spacing w:line="276" w:lineRule="auto"/>
        <w:ind w:firstLine="284"/>
        <w:textAlignment w:val="baseline"/>
        <w:rPr>
          <w:rFonts w:ascii="Arial" w:hAnsi="Arial" w:cs="Arial"/>
          <w:szCs w:val="24"/>
        </w:rPr>
      </w:pPr>
      <w:r w:rsidRPr="00511E7D">
        <w:rPr>
          <w:rFonts w:ascii="Arial" w:hAnsi="Arial" w:cs="Arial"/>
          <w:szCs w:val="24"/>
        </w:rPr>
        <w:t xml:space="preserve">20. Komisijos sekretorius: </w:t>
      </w:r>
    </w:p>
    <w:p w14:paraId="6923B65F" w14:textId="77777777" w:rsidR="00A94159" w:rsidRP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szCs w:val="24"/>
        </w:rPr>
        <w:t>20.1. suderinęs su Komisijos pirmininku (</w:t>
      </w:r>
      <w:r w:rsidRPr="00511E7D">
        <w:rPr>
          <w:rFonts w:ascii="Arial" w:hAnsi="Arial" w:cs="Arial"/>
          <w:color w:val="000000"/>
          <w:szCs w:val="24"/>
          <w:lang w:eastAsia="lt-LT"/>
        </w:rPr>
        <w:t>jo laikinai nesant – su Komisijos pirmininko pavaduotoju)</w:t>
      </w:r>
      <w:r w:rsidRPr="00511E7D">
        <w:rPr>
          <w:rFonts w:ascii="Arial" w:hAnsi="Arial" w:cs="Arial"/>
          <w:szCs w:val="24"/>
        </w:rPr>
        <w:t>, ne vėliau kaip prieš 5 darbo dienas praneša Komisijos nariams apie numatomą Komisijos posėdžio datą, laiką ir svarstomus klausimus. Taip pat apie tai informuoja į Komisijos posėdį kviečiamus asmenis;</w:t>
      </w:r>
    </w:p>
    <w:p w14:paraId="1A183B9F" w14:textId="77777777" w:rsidR="00A94159" w:rsidRPr="00511E7D" w:rsidRDefault="00A94159" w:rsidP="00511E7D">
      <w:pPr>
        <w:overflowPunct w:val="0"/>
        <w:spacing w:line="276" w:lineRule="auto"/>
        <w:ind w:firstLine="426"/>
        <w:textAlignment w:val="baseline"/>
        <w:rPr>
          <w:rFonts w:ascii="Arial" w:hAnsi="Arial" w:cs="Arial"/>
          <w:color w:val="000000"/>
          <w:szCs w:val="24"/>
          <w:lang w:eastAsia="lt-LT"/>
        </w:rPr>
      </w:pPr>
      <w:r w:rsidRPr="00511E7D">
        <w:rPr>
          <w:rFonts w:ascii="Arial" w:hAnsi="Arial" w:cs="Arial"/>
          <w:szCs w:val="24"/>
        </w:rPr>
        <w:t>20.2. protokoluoja Komisijos posėdžius</w:t>
      </w:r>
      <w:r w:rsidRPr="00511E7D">
        <w:rPr>
          <w:rFonts w:ascii="Arial" w:hAnsi="Arial" w:cs="Arial"/>
          <w:color w:val="000000"/>
          <w:szCs w:val="24"/>
          <w:lang w:eastAsia="lt-LT"/>
        </w:rPr>
        <w:t xml:space="preserve"> ir rengia Komisijos posėdžio protokolus;</w:t>
      </w:r>
    </w:p>
    <w:p w14:paraId="2EB405D3" w14:textId="77777777" w:rsidR="00A94159" w:rsidRPr="00511E7D" w:rsidRDefault="00A94159" w:rsidP="00511E7D">
      <w:pPr>
        <w:overflowPunct w:val="0"/>
        <w:spacing w:line="276" w:lineRule="auto"/>
        <w:ind w:firstLine="426"/>
        <w:textAlignment w:val="baseline"/>
        <w:rPr>
          <w:rFonts w:ascii="Arial" w:hAnsi="Arial" w:cs="Arial"/>
          <w:szCs w:val="24"/>
        </w:rPr>
      </w:pPr>
      <w:r w:rsidRPr="00511E7D">
        <w:rPr>
          <w:rFonts w:ascii="Arial" w:hAnsi="Arial" w:cs="Arial"/>
          <w:color w:val="000000"/>
          <w:szCs w:val="24"/>
          <w:lang w:eastAsia="lt-LT"/>
        </w:rPr>
        <w:t xml:space="preserve">20.3. </w:t>
      </w:r>
      <w:r w:rsidRPr="00511E7D">
        <w:rPr>
          <w:rFonts w:ascii="Arial" w:hAnsi="Arial" w:cs="Arial"/>
          <w:szCs w:val="24"/>
        </w:rPr>
        <w:t xml:space="preserve">pasirašo </w:t>
      </w:r>
      <w:r w:rsidRPr="00511E7D">
        <w:rPr>
          <w:rFonts w:ascii="Arial" w:hAnsi="Arial" w:cs="Arial"/>
          <w:color w:val="000000"/>
          <w:szCs w:val="24"/>
          <w:lang w:eastAsia="lt-LT"/>
        </w:rPr>
        <w:t xml:space="preserve">Komisijos posėdžio </w:t>
      </w:r>
      <w:r w:rsidRPr="00511E7D">
        <w:rPr>
          <w:rFonts w:ascii="Arial" w:hAnsi="Arial" w:cs="Arial"/>
          <w:szCs w:val="24"/>
        </w:rPr>
        <w:t>protokolus ir tvarko Komisijos veiklos dokumentus;</w:t>
      </w:r>
    </w:p>
    <w:p w14:paraId="4B5038EF" w14:textId="77777777" w:rsidR="00A94159" w:rsidRPr="00511E7D" w:rsidRDefault="00A94159" w:rsidP="00511E7D">
      <w:pPr>
        <w:spacing w:line="276" w:lineRule="auto"/>
        <w:ind w:firstLine="426"/>
        <w:rPr>
          <w:rFonts w:ascii="Arial" w:hAnsi="Arial" w:cs="Arial"/>
          <w:color w:val="000000"/>
          <w:szCs w:val="24"/>
          <w:lang w:eastAsia="lt-LT"/>
        </w:rPr>
      </w:pPr>
      <w:r w:rsidRPr="00511E7D">
        <w:rPr>
          <w:rFonts w:ascii="Arial" w:hAnsi="Arial" w:cs="Arial"/>
          <w:color w:val="000000"/>
          <w:szCs w:val="24"/>
          <w:lang w:eastAsia="lt-LT"/>
        </w:rPr>
        <w:t>20.4. atlieka kitas Komisijos pirmininko (jo laikinai nesant – Komisijos pirmininko pavaduotojo) jam pavestas funkcijas, susijusias su Komisijos posėdžiu.</w:t>
      </w:r>
    </w:p>
    <w:p w14:paraId="5FA4F506" w14:textId="77777777" w:rsidR="00A94159" w:rsidRPr="00511E7D" w:rsidRDefault="00A94159" w:rsidP="00511E7D">
      <w:pPr>
        <w:overflowPunct w:val="0"/>
        <w:spacing w:line="276" w:lineRule="auto"/>
        <w:ind w:firstLine="284"/>
        <w:textAlignment w:val="baseline"/>
        <w:rPr>
          <w:rFonts w:ascii="Arial" w:hAnsi="Arial" w:cs="Arial"/>
          <w:szCs w:val="24"/>
        </w:rPr>
      </w:pPr>
      <w:r w:rsidRPr="00511E7D">
        <w:rPr>
          <w:rFonts w:ascii="Arial" w:hAnsi="Arial" w:cs="Arial"/>
          <w:szCs w:val="24"/>
        </w:rPr>
        <w:t>21. Komisijos narys:</w:t>
      </w:r>
    </w:p>
    <w:p w14:paraId="5658DCF7" w14:textId="77777777" w:rsidR="00A94159" w:rsidRPr="00511E7D" w:rsidRDefault="00A94159" w:rsidP="008A1AA0">
      <w:pPr>
        <w:overflowPunct w:val="0"/>
        <w:spacing w:line="276" w:lineRule="auto"/>
        <w:ind w:firstLine="426"/>
        <w:textAlignment w:val="baseline"/>
        <w:rPr>
          <w:rFonts w:ascii="Arial" w:hAnsi="Arial" w:cs="Arial"/>
          <w:szCs w:val="24"/>
        </w:rPr>
      </w:pPr>
      <w:r w:rsidRPr="00511E7D">
        <w:rPr>
          <w:rFonts w:ascii="Arial" w:hAnsi="Arial" w:cs="Arial"/>
          <w:szCs w:val="24"/>
        </w:rPr>
        <w:t xml:space="preserve">21.1. renka, analizuoja medžiagą, teikia siūlymus dėl mokymosi ar švietimo pagalbos teikimo ir kitais su </w:t>
      </w:r>
      <w:r w:rsidR="00E20E74" w:rsidRPr="00511E7D">
        <w:rPr>
          <w:rFonts w:ascii="Arial" w:hAnsi="Arial" w:cs="Arial"/>
          <w:szCs w:val="24"/>
        </w:rPr>
        <w:t>mokinio</w:t>
      </w:r>
      <w:r w:rsidRPr="00511E7D">
        <w:rPr>
          <w:rFonts w:ascii="Arial" w:hAnsi="Arial" w:cs="Arial"/>
          <w:szCs w:val="24"/>
        </w:rPr>
        <w:t xml:space="preserve"> gerovės užtikrinimu mokykloje susijusiais svarstomais klausimais;</w:t>
      </w:r>
    </w:p>
    <w:p w14:paraId="2A21DE40" w14:textId="77777777" w:rsidR="00A94159" w:rsidRPr="00511E7D" w:rsidRDefault="00A94159" w:rsidP="008A1AA0">
      <w:pPr>
        <w:overflowPunct w:val="0"/>
        <w:spacing w:line="276" w:lineRule="auto"/>
        <w:ind w:firstLine="426"/>
        <w:textAlignment w:val="baseline"/>
        <w:rPr>
          <w:rFonts w:ascii="Arial" w:hAnsi="Arial" w:cs="Arial"/>
          <w:strike/>
          <w:szCs w:val="24"/>
        </w:rPr>
      </w:pPr>
      <w:r w:rsidRPr="00511E7D">
        <w:rPr>
          <w:rFonts w:ascii="Arial" w:hAnsi="Arial" w:cs="Arial"/>
          <w:szCs w:val="24"/>
        </w:rPr>
        <w:t>21.2. įgyvendina Komisijos veiklos plane jam pavestas priemones.</w:t>
      </w:r>
    </w:p>
    <w:p w14:paraId="70581404" w14:textId="77777777" w:rsidR="00A94159" w:rsidRPr="00511E7D" w:rsidRDefault="00A94159" w:rsidP="008A1AA0">
      <w:pPr>
        <w:overflowPunct w:val="0"/>
        <w:spacing w:line="276" w:lineRule="auto"/>
        <w:ind w:firstLine="284"/>
        <w:textAlignment w:val="baseline"/>
        <w:rPr>
          <w:rFonts w:ascii="Arial" w:hAnsi="Arial" w:cs="Arial"/>
          <w:szCs w:val="24"/>
        </w:rPr>
      </w:pPr>
      <w:r w:rsidRPr="00511E7D">
        <w:rPr>
          <w:rFonts w:ascii="Arial" w:hAnsi="Arial" w:cs="Arial"/>
          <w:szCs w:val="24"/>
        </w:rPr>
        <w:lastRenderedPageBreak/>
        <w:t xml:space="preserve">22. Svarstant konkretaus </w:t>
      </w:r>
      <w:r w:rsidR="00E20E74" w:rsidRPr="00511E7D">
        <w:rPr>
          <w:rFonts w:ascii="Arial" w:hAnsi="Arial" w:cs="Arial"/>
          <w:szCs w:val="24"/>
        </w:rPr>
        <w:t>mokinio</w:t>
      </w:r>
      <w:r w:rsidRPr="00511E7D">
        <w:rPr>
          <w:rFonts w:ascii="Arial" w:hAnsi="Arial" w:cs="Arial"/>
          <w:szCs w:val="24"/>
        </w:rPr>
        <w:t xml:space="preserve"> atvejį:</w:t>
      </w:r>
    </w:p>
    <w:p w14:paraId="7E04C454" w14:textId="77777777" w:rsidR="00A94159" w:rsidRPr="00511E7D" w:rsidRDefault="00A94159" w:rsidP="008A1AA0">
      <w:pPr>
        <w:overflowPunct w:val="0"/>
        <w:spacing w:line="276" w:lineRule="auto"/>
        <w:ind w:firstLine="426"/>
        <w:textAlignment w:val="baseline"/>
        <w:rPr>
          <w:rFonts w:ascii="Arial" w:hAnsi="Arial" w:cs="Arial"/>
          <w:szCs w:val="24"/>
        </w:rPr>
      </w:pPr>
      <w:r w:rsidRPr="00511E7D">
        <w:rPr>
          <w:rFonts w:ascii="Arial" w:hAnsi="Arial" w:cs="Arial"/>
          <w:szCs w:val="24"/>
        </w:rPr>
        <w:t xml:space="preserve">22.1. į Komisijos posėdį yra kviečiami </w:t>
      </w:r>
      <w:r w:rsidR="00E20E74" w:rsidRPr="00511E7D">
        <w:rPr>
          <w:rFonts w:ascii="Arial" w:hAnsi="Arial" w:cs="Arial"/>
          <w:szCs w:val="24"/>
        </w:rPr>
        <w:t>mokinio</w:t>
      </w:r>
      <w:r w:rsidRPr="00511E7D">
        <w:rPr>
          <w:rFonts w:ascii="Arial" w:hAnsi="Arial" w:cs="Arial"/>
          <w:szCs w:val="24"/>
        </w:rPr>
        <w:t xml:space="preserve"> tėvai (globėjai, rūpintojai) ir mokinys, atsižvelgiant į jo amžių, taip pat gali būti kviečiami kiti su pagalbos priemonių vaikui ar šeimai teikimu susiję asmenys ar institucijų atstovai;</w:t>
      </w:r>
    </w:p>
    <w:p w14:paraId="17ECB37E" w14:textId="77777777" w:rsidR="00A94159" w:rsidRPr="00511E7D" w:rsidRDefault="00A94159" w:rsidP="008A1AA0">
      <w:pPr>
        <w:overflowPunct w:val="0"/>
        <w:spacing w:line="276" w:lineRule="auto"/>
        <w:ind w:firstLine="426"/>
        <w:textAlignment w:val="baseline"/>
        <w:rPr>
          <w:rFonts w:ascii="Arial" w:hAnsi="Arial" w:cs="Arial"/>
          <w:szCs w:val="24"/>
        </w:rPr>
      </w:pPr>
      <w:r w:rsidRPr="00511E7D">
        <w:rPr>
          <w:rFonts w:ascii="Arial" w:hAnsi="Arial" w:cs="Arial"/>
          <w:szCs w:val="24"/>
        </w:rPr>
        <w:t>22.2. posėdyje išklausoma</w:t>
      </w:r>
      <w:r w:rsidR="00E20E74" w:rsidRPr="00511E7D">
        <w:rPr>
          <w:rFonts w:ascii="Arial" w:hAnsi="Arial" w:cs="Arial"/>
          <w:szCs w:val="24"/>
        </w:rPr>
        <w:t xml:space="preserve"> Komisijos narių, mokinio, mokinio</w:t>
      </w:r>
      <w:r w:rsidRPr="00511E7D">
        <w:rPr>
          <w:rFonts w:ascii="Arial" w:hAnsi="Arial" w:cs="Arial"/>
          <w:szCs w:val="24"/>
        </w:rPr>
        <w:t xml:space="preserve">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mokyklos atstovą ir pateikiama Komisijos posėdžio metu.</w:t>
      </w:r>
    </w:p>
    <w:p w14:paraId="6EAEAEAE" w14:textId="77777777" w:rsidR="00A94159" w:rsidRDefault="00A94159" w:rsidP="008A1AA0">
      <w:pPr>
        <w:overflowPunct w:val="0"/>
        <w:spacing w:line="276" w:lineRule="auto"/>
        <w:ind w:firstLine="284"/>
        <w:textAlignment w:val="baseline"/>
        <w:rPr>
          <w:rFonts w:ascii="Arial" w:hAnsi="Arial" w:cs="Arial"/>
          <w:szCs w:val="24"/>
        </w:rPr>
      </w:pPr>
      <w:r w:rsidRPr="00511E7D">
        <w:rPr>
          <w:rFonts w:ascii="Arial" w:hAnsi="Arial" w:cs="Arial"/>
          <w:szCs w:val="24"/>
        </w:rPr>
        <w:t>23. Komisijai priėmus sprendimą dėl švietimo pagalbos teikimo konkrečiam mokiniui ugdymo procese, vadovaujantis bendraisiais ugdymo planais, tvirtinamais švietimo, mokslo ir sporto ministro, sudaromas individualaus ugdymo planas,</w:t>
      </w:r>
      <w:r w:rsidRPr="00511E7D">
        <w:rPr>
          <w:rFonts w:ascii="Arial" w:hAnsi="Arial" w:cs="Arial"/>
          <w:b/>
          <w:szCs w:val="24"/>
        </w:rPr>
        <w:t xml:space="preserve"> </w:t>
      </w:r>
      <w:r w:rsidRPr="00511E7D">
        <w:rPr>
          <w:rFonts w:ascii="Arial" w:hAnsi="Arial" w:cs="Arial"/>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02C0F47F" w14:textId="77777777" w:rsidR="008A1AA0" w:rsidRPr="00511E7D" w:rsidRDefault="008A1AA0" w:rsidP="008A1AA0">
      <w:pPr>
        <w:overflowPunct w:val="0"/>
        <w:spacing w:line="276" w:lineRule="auto"/>
        <w:ind w:firstLine="284"/>
        <w:textAlignment w:val="baseline"/>
        <w:rPr>
          <w:rFonts w:ascii="Arial" w:hAnsi="Arial" w:cs="Arial"/>
          <w:szCs w:val="24"/>
        </w:rPr>
      </w:pPr>
    </w:p>
    <w:p w14:paraId="3E70351C"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VI SKYRIUS</w:t>
      </w:r>
    </w:p>
    <w:p w14:paraId="71B23C39" w14:textId="77777777" w:rsidR="00A94159" w:rsidRPr="00511E7D" w:rsidRDefault="00A94159" w:rsidP="00511E7D">
      <w:pPr>
        <w:overflowPunct w:val="0"/>
        <w:spacing w:line="276" w:lineRule="auto"/>
        <w:jc w:val="center"/>
        <w:textAlignment w:val="baseline"/>
        <w:rPr>
          <w:rFonts w:ascii="Arial" w:hAnsi="Arial" w:cs="Arial"/>
          <w:b/>
          <w:szCs w:val="24"/>
        </w:rPr>
      </w:pPr>
      <w:r w:rsidRPr="00511E7D">
        <w:rPr>
          <w:rFonts w:ascii="Arial" w:hAnsi="Arial" w:cs="Arial"/>
          <w:b/>
          <w:szCs w:val="24"/>
        </w:rPr>
        <w:t>BAIGIAMOSIOS NUOSTATOS</w:t>
      </w:r>
    </w:p>
    <w:p w14:paraId="5DBD5ABB" w14:textId="77777777" w:rsidR="00A94159" w:rsidRPr="00511E7D" w:rsidRDefault="00A94159" w:rsidP="00511E7D">
      <w:pPr>
        <w:overflowPunct w:val="0"/>
        <w:spacing w:line="276" w:lineRule="auto"/>
        <w:ind w:firstLine="737"/>
        <w:textAlignment w:val="baseline"/>
        <w:rPr>
          <w:rFonts w:ascii="Arial" w:hAnsi="Arial" w:cs="Arial"/>
          <w:bCs/>
          <w:szCs w:val="24"/>
        </w:rPr>
      </w:pPr>
    </w:p>
    <w:p w14:paraId="444E93DF" w14:textId="77777777" w:rsidR="00A94159" w:rsidRPr="00511E7D" w:rsidRDefault="00A94159" w:rsidP="008A1AA0">
      <w:pPr>
        <w:overflowPunct w:val="0"/>
        <w:spacing w:line="276" w:lineRule="auto"/>
        <w:ind w:firstLine="284"/>
        <w:textAlignment w:val="baseline"/>
        <w:rPr>
          <w:rFonts w:ascii="Arial" w:hAnsi="Arial" w:cs="Arial"/>
          <w:szCs w:val="24"/>
        </w:rPr>
      </w:pPr>
      <w:r w:rsidRPr="00511E7D">
        <w:rPr>
          <w:rFonts w:ascii="Arial" w:hAnsi="Arial" w:cs="Arial"/>
          <w:szCs w:val="24"/>
        </w:rPr>
        <w:t xml:space="preserve">24. Komisiją reikiamomis darbo priemonėmis aprūpina </w:t>
      </w:r>
      <w:r w:rsidR="00E20E74" w:rsidRPr="00511E7D">
        <w:rPr>
          <w:rFonts w:ascii="Arial" w:hAnsi="Arial" w:cs="Arial"/>
          <w:szCs w:val="24"/>
        </w:rPr>
        <w:t>gimnazija</w:t>
      </w:r>
      <w:r w:rsidRPr="00511E7D">
        <w:rPr>
          <w:rFonts w:ascii="Arial" w:hAnsi="Arial" w:cs="Arial"/>
          <w:szCs w:val="24"/>
        </w:rPr>
        <w:t>.</w:t>
      </w:r>
    </w:p>
    <w:p w14:paraId="158BA6FC" w14:textId="77777777" w:rsidR="00A94159" w:rsidRPr="00511E7D" w:rsidRDefault="00A94159" w:rsidP="008A1AA0">
      <w:pPr>
        <w:overflowPunct w:val="0"/>
        <w:spacing w:line="276" w:lineRule="auto"/>
        <w:ind w:firstLine="284"/>
        <w:textAlignment w:val="baseline"/>
        <w:rPr>
          <w:rFonts w:ascii="Arial" w:hAnsi="Arial" w:cs="Arial"/>
          <w:color w:val="000000"/>
          <w:szCs w:val="24"/>
          <w:lang w:eastAsia="en-GB"/>
        </w:rPr>
      </w:pPr>
      <w:r w:rsidRPr="00511E7D">
        <w:rPr>
          <w:rFonts w:ascii="Arial" w:hAnsi="Arial" w:cs="Arial"/>
          <w:color w:val="000000"/>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Pr="00511E7D">
        <w:rPr>
          <w:rFonts w:ascii="Arial" w:hAnsi="Arial" w:cs="Arial"/>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Pr="00511E7D">
        <w:rPr>
          <w:rFonts w:ascii="Arial" w:hAnsi="Arial" w:cs="Arial"/>
          <w:szCs w:val="24"/>
        </w:rPr>
        <w:t xml:space="preserve"> nustatyti mokinius, turinčius ugdymosi sunkumų ar švietimo pagalbos poreikių. </w:t>
      </w:r>
      <w:r w:rsidRPr="00511E7D">
        <w:rPr>
          <w:rFonts w:ascii="Arial" w:hAnsi="Arial" w:cs="Arial"/>
          <w:color w:val="000000"/>
          <w:szCs w:val="24"/>
          <w:lang w:eastAsia="en-GB"/>
        </w:rPr>
        <w:t>Duomenų subjektų teisės įgyvendinamos Bendrojo duomenų apsaugos reglamento ir duomenų valdytojo, į kurį kreipiamasi dėl duomenų subjekto teisių įgyvendinimo, nustatyta tvarka.</w:t>
      </w:r>
    </w:p>
    <w:p w14:paraId="2991C446" w14:textId="77777777" w:rsidR="00A94159" w:rsidRPr="00511E7D" w:rsidRDefault="00A94159" w:rsidP="00C85F4E">
      <w:pPr>
        <w:overflowPunct w:val="0"/>
        <w:spacing w:line="276" w:lineRule="auto"/>
        <w:ind w:firstLine="284"/>
        <w:textAlignment w:val="baseline"/>
        <w:rPr>
          <w:rFonts w:ascii="Arial" w:hAnsi="Arial" w:cs="Arial"/>
          <w:color w:val="000000"/>
          <w:szCs w:val="24"/>
          <w:lang w:eastAsia="en-GB"/>
        </w:rPr>
      </w:pPr>
      <w:r w:rsidRPr="00511E7D">
        <w:rPr>
          <w:rFonts w:ascii="Arial" w:hAnsi="Arial" w:cs="Arial"/>
          <w:szCs w:val="24"/>
        </w:rPr>
        <w:t xml:space="preserve">26. Komisijos veiklos dokumentai </w:t>
      </w:r>
      <w:r w:rsidRPr="00511E7D">
        <w:rPr>
          <w:rFonts w:ascii="Arial" w:hAnsi="Arial" w:cs="Arial"/>
          <w:color w:val="000000"/>
          <w:szCs w:val="24"/>
          <w:lang w:eastAsia="en-GB"/>
        </w:rPr>
        <w:t xml:space="preserve">yra mokyklos dokumentacijos plano dalis ir tvarkomi, įtraukiami į apskaitą ir </w:t>
      </w:r>
      <w:r w:rsidRPr="00511E7D">
        <w:rPr>
          <w:rFonts w:ascii="Arial" w:hAnsi="Arial" w:cs="Arial"/>
          <w:szCs w:val="24"/>
        </w:rPr>
        <w:t>saugomi Lietuvos Respublikos dokumentų ir archyvų įstatymo ir kitų dokumentų valdymą reglamentuojančių teisės aktų nustatyta tvarka.</w:t>
      </w:r>
    </w:p>
    <w:p w14:paraId="3F901288" w14:textId="77777777" w:rsidR="008A1AA0" w:rsidRPr="008A1AA0" w:rsidRDefault="008A1AA0" w:rsidP="00C85F4E">
      <w:pPr>
        <w:overflowPunct w:val="0"/>
        <w:ind w:firstLine="284"/>
        <w:jc w:val="both"/>
        <w:textAlignment w:val="baseline"/>
        <w:rPr>
          <w:rFonts w:ascii="Arial" w:hAnsi="Arial" w:cs="Arial"/>
          <w:szCs w:val="24"/>
        </w:rPr>
      </w:pPr>
      <w:r>
        <w:rPr>
          <w:rFonts w:ascii="Arial" w:hAnsi="Arial" w:cs="Arial"/>
          <w:szCs w:val="24"/>
        </w:rPr>
        <w:t xml:space="preserve">27. </w:t>
      </w:r>
      <w:r w:rsidRPr="008A1AA0">
        <w:rPr>
          <w:rFonts w:ascii="Arial" w:hAnsi="Arial" w:cs="Arial"/>
          <w:szCs w:val="24"/>
        </w:rPr>
        <w:t>Šis aprašas galioja nuo jo patvirtinimo dienos ir privalomas visiems gimnazijos</w:t>
      </w:r>
    </w:p>
    <w:p w14:paraId="1523B6C9" w14:textId="77777777" w:rsidR="008A1AA0" w:rsidRPr="008A1AA0" w:rsidRDefault="008A1AA0" w:rsidP="008A1AA0">
      <w:pPr>
        <w:overflowPunct w:val="0"/>
        <w:ind w:left="-709" w:firstLine="737"/>
        <w:jc w:val="both"/>
        <w:textAlignment w:val="baseline"/>
        <w:rPr>
          <w:rFonts w:ascii="Arial" w:hAnsi="Arial" w:cs="Arial"/>
          <w:szCs w:val="24"/>
        </w:rPr>
      </w:pPr>
      <w:r w:rsidRPr="008A1AA0">
        <w:rPr>
          <w:rFonts w:ascii="Arial" w:hAnsi="Arial" w:cs="Arial"/>
          <w:szCs w:val="24"/>
        </w:rPr>
        <w:t>darbuotojams, kurie su aprašu ar jo pakeitimais supažindinami DVS Kontoroje.</w:t>
      </w:r>
    </w:p>
    <w:p w14:paraId="16280C85" w14:textId="77777777" w:rsidR="008A1AA0" w:rsidRDefault="008A1AA0" w:rsidP="008A1AA0">
      <w:pPr>
        <w:overflowPunct w:val="0"/>
        <w:ind w:left="-709" w:firstLine="737"/>
        <w:jc w:val="both"/>
        <w:textAlignment w:val="baseline"/>
        <w:rPr>
          <w:rFonts w:ascii="Arial" w:hAnsi="Arial" w:cs="Arial"/>
          <w:szCs w:val="24"/>
        </w:rPr>
      </w:pPr>
      <w:r w:rsidRPr="008A1AA0">
        <w:rPr>
          <w:rFonts w:ascii="Arial" w:hAnsi="Arial" w:cs="Arial"/>
          <w:szCs w:val="24"/>
        </w:rPr>
        <w:t>Darbuotojai, kurie neturi paskyrų DVS Kontoroje, supažindinami pasirašytinai.</w:t>
      </w:r>
    </w:p>
    <w:p w14:paraId="543D9761" w14:textId="77777777" w:rsidR="00667CB5" w:rsidRDefault="00667CB5" w:rsidP="008A1AA0">
      <w:pPr>
        <w:overflowPunct w:val="0"/>
        <w:ind w:left="-709" w:firstLine="737"/>
        <w:jc w:val="both"/>
        <w:textAlignment w:val="baseline"/>
        <w:rPr>
          <w:rFonts w:ascii="Arial" w:hAnsi="Arial" w:cs="Arial"/>
          <w:szCs w:val="24"/>
        </w:rPr>
      </w:pPr>
    </w:p>
    <w:p w14:paraId="4B320F70" w14:textId="77777777" w:rsidR="00667CB5" w:rsidRDefault="00667CB5" w:rsidP="008A1AA0">
      <w:pPr>
        <w:overflowPunct w:val="0"/>
        <w:ind w:left="-709" w:firstLine="737"/>
        <w:jc w:val="both"/>
        <w:textAlignment w:val="baseline"/>
        <w:rPr>
          <w:rFonts w:ascii="Arial" w:hAnsi="Arial" w:cs="Arial"/>
          <w:szCs w:val="24"/>
        </w:rPr>
      </w:pPr>
    </w:p>
    <w:p w14:paraId="19E95226" w14:textId="77777777" w:rsidR="008A1AA0" w:rsidRPr="008A1AA0" w:rsidRDefault="008A1AA0" w:rsidP="008A1AA0">
      <w:pPr>
        <w:overflowPunct w:val="0"/>
        <w:ind w:left="-709" w:firstLine="737"/>
        <w:jc w:val="both"/>
        <w:textAlignment w:val="baseline"/>
        <w:rPr>
          <w:rFonts w:ascii="Arial" w:hAnsi="Arial" w:cs="Arial"/>
          <w:szCs w:val="24"/>
        </w:rPr>
      </w:pPr>
    </w:p>
    <w:p w14:paraId="667789AD" w14:textId="0E58FF78" w:rsidR="00A94159" w:rsidRDefault="008A1AA0" w:rsidP="008A1AA0">
      <w:pPr>
        <w:overflowPunct w:val="0"/>
        <w:ind w:firstLine="737"/>
        <w:jc w:val="center"/>
        <w:textAlignment w:val="baseline"/>
        <w:rPr>
          <w:rFonts w:ascii="Arial" w:hAnsi="Arial" w:cs="Arial"/>
          <w:szCs w:val="24"/>
        </w:rPr>
      </w:pPr>
      <w:r w:rsidRPr="008A1AA0">
        <w:rPr>
          <w:rFonts w:ascii="Arial" w:hAnsi="Arial" w:cs="Arial"/>
          <w:szCs w:val="24"/>
        </w:rPr>
        <w:t>_________________</w:t>
      </w:r>
    </w:p>
    <w:p w14:paraId="623DDEA5" w14:textId="7A934877" w:rsidR="008A1AA0" w:rsidRPr="00511E7D" w:rsidRDefault="008A1AA0" w:rsidP="008A1AA0">
      <w:pPr>
        <w:spacing w:after="200" w:line="276" w:lineRule="auto"/>
        <w:rPr>
          <w:rFonts w:ascii="Arial" w:hAnsi="Arial" w:cs="Arial"/>
          <w:szCs w:val="24"/>
        </w:rPr>
      </w:pPr>
      <w:r>
        <w:rPr>
          <w:rFonts w:ascii="Arial" w:hAnsi="Arial" w:cs="Arial"/>
          <w:szCs w:val="24"/>
        </w:rPr>
        <w:br w:type="page"/>
      </w:r>
    </w:p>
    <w:p w14:paraId="02152680" w14:textId="3AEDDE3F" w:rsidR="00A94159" w:rsidRDefault="00E20E74" w:rsidP="008A1AA0">
      <w:pPr>
        <w:overflowPunct w:val="0"/>
        <w:ind w:left="6237"/>
        <w:textAlignment w:val="baseline"/>
        <w:rPr>
          <w:szCs w:val="24"/>
        </w:rPr>
      </w:pPr>
      <w:r>
        <w:rPr>
          <w:szCs w:val="24"/>
        </w:rPr>
        <w:lastRenderedPageBreak/>
        <w:t>Gimnazijo</w:t>
      </w:r>
      <w:r w:rsidR="00A94159">
        <w:rPr>
          <w:szCs w:val="24"/>
        </w:rPr>
        <w:t>s</w:t>
      </w:r>
      <w:r w:rsidR="008A1AA0">
        <w:rPr>
          <w:szCs w:val="24"/>
        </w:rPr>
        <w:t xml:space="preserve"> </w:t>
      </w:r>
      <w:r w:rsidR="00A94159">
        <w:rPr>
          <w:szCs w:val="24"/>
        </w:rPr>
        <w:t>vaiko gerovės komisijos funkcijų, sudarymo ir jos darbo organizavimo tvarkos aprašo</w:t>
      </w:r>
    </w:p>
    <w:p w14:paraId="0072A44B" w14:textId="77777777" w:rsidR="00A94159" w:rsidRDefault="00A94159" w:rsidP="00A94159">
      <w:pPr>
        <w:overflowPunct w:val="0"/>
        <w:ind w:left="6237"/>
        <w:jc w:val="both"/>
        <w:textAlignment w:val="baseline"/>
        <w:rPr>
          <w:szCs w:val="24"/>
        </w:rPr>
      </w:pPr>
      <w:r>
        <w:rPr>
          <w:szCs w:val="24"/>
        </w:rPr>
        <w:t xml:space="preserve">1 priedas </w:t>
      </w:r>
    </w:p>
    <w:p w14:paraId="49156FAB" w14:textId="77777777" w:rsidR="00A94159" w:rsidRDefault="00A94159" w:rsidP="00A94159">
      <w:pPr>
        <w:overflowPunct w:val="0"/>
        <w:ind w:left="4320" w:firstLine="720"/>
        <w:textAlignment w:val="baseline"/>
        <w:rPr>
          <w:rFonts w:eastAsia="Calibri"/>
          <w:b/>
          <w:szCs w:val="24"/>
        </w:rPr>
      </w:pPr>
    </w:p>
    <w:p w14:paraId="5669DA37" w14:textId="77777777" w:rsidR="00A94159" w:rsidRPr="00E20E74" w:rsidRDefault="00E20E74" w:rsidP="00A94159">
      <w:pPr>
        <w:overflowPunct w:val="0"/>
        <w:jc w:val="center"/>
        <w:textAlignment w:val="baseline"/>
        <w:rPr>
          <w:rFonts w:eastAsia="Calibri"/>
          <w:b/>
          <w:bCs/>
          <w:iCs/>
          <w:szCs w:val="24"/>
        </w:rPr>
      </w:pPr>
      <w:r w:rsidRPr="00E20E74">
        <w:rPr>
          <w:rFonts w:eastAsia="Calibri"/>
          <w:b/>
          <w:bCs/>
          <w:iCs/>
          <w:szCs w:val="24"/>
        </w:rPr>
        <w:t>JONIŠKIO „AUŠROS“ GIMNAZIJOS</w:t>
      </w:r>
    </w:p>
    <w:p w14:paraId="35E55AAE" w14:textId="77777777" w:rsidR="00A94159" w:rsidRDefault="00A94159" w:rsidP="00A94159">
      <w:pPr>
        <w:overflowPunct w:val="0"/>
        <w:jc w:val="center"/>
        <w:textAlignment w:val="baseline"/>
        <w:rPr>
          <w:rFonts w:eastAsia="Calibri"/>
          <w:b/>
          <w:sz w:val="32"/>
          <w:szCs w:val="32"/>
        </w:rPr>
      </w:pPr>
    </w:p>
    <w:p w14:paraId="3AD491DD" w14:textId="77777777" w:rsidR="00A94159" w:rsidRDefault="00A94159" w:rsidP="00A94159">
      <w:pPr>
        <w:overflowPunct w:val="0"/>
        <w:jc w:val="center"/>
        <w:textAlignment w:val="baseline"/>
        <w:rPr>
          <w:rFonts w:eastAsia="Calibri"/>
          <w:b/>
          <w:szCs w:val="24"/>
        </w:rPr>
      </w:pPr>
      <w:r>
        <w:rPr>
          <w:rFonts w:eastAsia="Calibri"/>
          <w:b/>
          <w:szCs w:val="24"/>
        </w:rPr>
        <w:t xml:space="preserve">VAIKO GEROVĖS KOMISIJOS POSĖDŽIO DALYVIO KONFIDENCIALUMO PASIŽADĖJIMAS </w:t>
      </w:r>
    </w:p>
    <w:p w14:paraId="07EC9E29" w14:textId="77777777" w:rsidR="00A94159" w:rsidRDefault="00A94159" w:rsidP="00A94159">
      <w:pPr>
        <w:overflowPunct w:val="0"/>
        <w:spacing w:line="276" w:lineRule="auto"/>
        <w:jc w:val="center"/>
        <w:textAlignment w:val="baseline"/>
        <w:rPr>
          <w:rFonts w:eastAsia="Calibri"/>
          <w:i/>
          <w:szCs w:val="24"/>
        </w:rPr>
      </w:pPr>
    </w:p>
    <w:p w14:paraId="1B7C3A54"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____________________</w:t>
      </w:r>
    </w:p>
    <w:p w14:paraId="07D65B2C"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(data)</w:t>
      </w:r>
    </w:p>
    <w:p w14:paraId="4574525E"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____________________</w:t>
      </w:r>
    </w:p>
    <w:p w14:paraId="1A88C082"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(vieta)</w:t>
      </w:r>
    </w:p>
    <w:p w14:paraId="0B4E0556" w14:textId="77777777" w:rsidR="00A94159" w:rsidRDefault="00A94159" w:rsidP="00A94159">
      <w:pPr>
        <w:overflowPunct w:val="0"/>
        <w:spacing w:line="276" w:lineRule="auto"/>
        <w:jc w:val="center"/>
        <w:textAlignment w:val="baseline"/>
        <w:rPr>
          <w:rFonts w:eastAsia="Calibri"/>
          <w:szCs w:val="24"/>
        </w:rPr>
      </w:pPr>
    </w:p>
    <w:p w14:paraId="4B2F5A01" w14:textId="77777777" w:rsidR="00A94159" w:rsidRDefault="00A94159" w:rsidP="00A94159">
      <w:pPr>
        <w:overflowPunct w:val="0"/>
        <w:ind w:firstLine="709"/>
        <w:jc w:val="both"/>
        <w:textAlignment w:val="baseline"/>
        <w:rPr>
          <w:rFonts w:eastAsia="Calibri"/>
          <w:szCs w:val="24"/>
        </w:rPr>
      </w:pPr>
      <w:r>
        <w:rPr>
          <w:rFonts w:eastAsia="Calibri"/>
          <w:szCs w:val="24"/>
        </w:rPr>
        <w:t>Aš, ____________________________________, dalyvaudamas (-a) Mokyklos v</w:t>
      </w:r>
      <w:r>
        <w:rPr>
          <w:bCs/>
          <w:szCs w:val="24"/>
        </w:rPr>
        <w:t xml:space="preserve">aiko gerovės </w:t>
      </w:r>
      <w:r>
        <w:rPr>
          <w:rFonts w:eastAsia="Calibri"/>
          <w:szCs w:val="24"/>
        </w:rPr>
        <w:t>komisijos (toliau – Komisija) posėdyje,</w:t>
      </w:r>
    </w:p>
    <w:p w14:paraId="729CC72E" w14:textId="77777777" w:rsidR="00A94159" w:rsidRDefault="00A94159" w:rsidP="00A94159">
      <w:pPr>
        <w:overflowPunct w:val="0"/>
        <w:ind w:firstLine="709"/>
        <w:jc w:val="both"/>
        <w:textAlignment w:val="baseline"/>
        <w:rPr>
          <w:rFonts w:eastAsia="Calibri"/>
          <w:szCs w:val="24"/>
        </w:rPr>
      </w:pPr>
      <w:r>
        <w:rPr>
          <w:rFonts w:eastAsia="Calibri"/>
          <w:szCs w:val="24"/>
        </w:rPr>
        <w:t>p a s i ž a d u:</w:t>
      </w:r>
    </w:p>
    <w:p w14:paraId="0392225B" w14:textId="77777777" w:rsidR="00A94159" w:rsidRDefault="00A94159" w:rsidP="00A94159">
      <w:pPr>
        <w:overflowPunct w:val="0"/>
        <w:ind w:left="-5" w:firstLine="714"/>
        <w:jc w:val="both"/>
        <w:textAlignment w:val="baseline"/>
        <w:rPr>
          <w:szCs w:val="24"/>
        </w:rPr>
      </w:pPr>
      <w:r>
        <w:rPr>
          <w:szCs w:val="24"/>
        </w:rPr>
        <w:t>1. konfidencialią informaciją apie vaiką, kuri man taps žinoma Komisijos posėdžio metu, naudoti tik įstatymų ir kitų teisės aktų nustatytais tikslais ir tvarka;</w:t>
      </w:r>
    </w:p>
    <w:p w14:paraId="183CAD3E" w14:textId="77777777" w:rsidR="00A94159" w:rsidRDefault="00A94159" w:rsidP="00A94159">
      <w:pPr>
        <w:overflowPunct w:val="0"/>
        <w:ind w:left="-5" w:firstLine="714"/>
        <w:jc w:val="both"/>
        <w:textAlignment w:val="baseline"/>
        <w:rPr>
          <w:szCs w:val="24"/>
        </w:rPr>
      </w:pPr>
      <w:r>
        <w:rPr>
          <w:szCs w:val="24"/>
        </w:rPr>
        <w:t>2. saugoti man patikėtus dokumentus, kuriuose yra konfidenciali informacija, kad tretieji asmenys neturėtų galimybės su jais susipažinti. Suprantu, kad bet kokia Komisijos posėdžio metu sužinota informacija yra konfidenciali;</w:t>
      </w:r>
    </w:p>
    <w:p w14:paraId="6ACECF21" w14:textId="77777777" w:rsidR="00A94159" w:rsidRDefault="00A94159" w:rsidP="00A94159">
      <w:pPr>
        <w:overflowPunct w:val="0"/>
        <w:ind w:firstLine="714"/>
        <w:jc w:val="both"/>
        <w:textAlignment w:val="baseline"/>
        <w:rPr>
          <w:rFonts w:eastAsia="Calibri"/>
          <w:szCs w:val="24"/>
        </w:rPr>
      </w:pPr>
      <w:r>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1AED1A41" w14:textId="77777777" w:rsidR="00A94159" w:rsidRDefault="00A94159" w:rsidP="00A94159">
      <w:pPr>
        <w:overflowPunct w:val="0"/>
        <w:ind w:firstLine="714"/>
        <w:jc w:val="both"/>
        <w:textAlignment w:val="baseline"/>
        <w:rPr>
          <w:rFonts w:eastAsia="Calibri"/>
          <w:szCs w:val="24"/>
        </w:rPr>
      </w:pPr>
    </w:p>
    <w:p w14:paraId="1514ED6F" w14:textId="77777777" w:rsidR="00A94159" w:rsidRDefault="00A94159" w:rsidP="00A94159">
      <w:pPr>
        <w:overflowPunct w:val="0"/>
        <w:textAlignment w:val="baseline"/>
        <w:rPr>
          <w:szCs w:val="24"/>
        </w:rPr>
      </w:pPr>
    </w:p>
    <w:p w14:paraId="5EE5692E" w14:textId="77777777" w:rsidR="00A94159" w:rsidRDefault="00A94159" w:rsidP="00A94159">
      <w:pPr>
        <w:overflowPunct w:val="0"/>
        <w:textAlignment w:val="baseline"/>
        <w:rPr>
          <w:szCs w:val="24"/>
        </w:rPr>
      </w:pPr>
    </w:p>
    <w:p w14:paraId="2200E9D9" w14:textId="77777777" w:rsidR="00A94159" w:rsidRDefault="00A94159" w:rsidP="00A94159">
      <w:pPr>
        <w:shd w:val="clear" w:color="auto" w:fill="FFFFFF"/>
        <w:overflowPunct w:val="0"/>
        <w:spacing w:line="276" w:lineRule="auto"/>
        <w:ind w:left="3741" w:firstLine="1247"/>
        <w:textAlignment w:val="baseline"/>
        <w:rPr>
          <w:szCs w:val="24"/>
        </w:rPr>
      </w:pPr>
      <w:r>
        <w:rPr>
          <w:szCs w:val="24"/>
        </w:rPr>
        <w:t>____________</w:t>
      </w:r>
      <w:r>
        <w:rPr>
          <w:szCs w:val="24"/>
        </w:rPr>
        <w:tab/>
        <w:t>__________________</w:t>
      </w:r>
    </w:p>
    <w:p w14:paraId="1817DF09" w14:textId="77777777" w:rsidR="00A94159" w:rsidRDefault="00A94159" w:rsidP="00A94159">
      <w:pPr>
        <w:shd w:val="clear" w:color="auto" w:fill="FFFFFF"/>
        <w:overflowPunct w:val="0"/>
        <w:spacing w:line="276" w:lineRule="auto"/>
        <w:ind w:left="3741" w:firstLine="1247"/>
        <w:textAlignment w:val="baseline"/>
        <w:rPr>
          <w:szCs w:val="24"/>
        </w:rPr>
      </w:pPr>
      <w:r>
        <w:rPr>
          <w:i/>
          <w:sz w:val="20"/>
        </w:rPr>
        <w:t>(parašas)</w:t>
      </w:r>
      <w:r>
        <w:rPr>
          <w:i/>
          <w:sz w:val="20"/>
        </w:rPr>
        <w:tab/>
      </w:r>
      <w:r>
        <w:rPr>
          <w:i/>
          <w:sz w:val="20"/>
        </w:rPr>
        <w:tab/>
        <w:t>(vardas ir pavardė )</w:t>
      </w:r>
    </w:p>
    <w:p w14:paraId="66D40E65" w14:textId="77777777" w:rsidR="00A94159" w:rsidRDefault="00A94159" w:rsidP="00A94159">
      <w:pPr>
        <w:overflowPunct w:val="0"/>
        <w:jc w:val="both"/>
        <w:textAlignment w:val="baseline"/>
        <w:rPr>
          <w:szCs w:val="24"/>
        </w:rPr>
      </w:pPr>
    </w:p>
    <w:p w14:paraId="70392662" w14:textId="77777777" w:rsidR="00A94159" w:rsidRDefault="00A94159" w:rsidP="00A94159">
      <w:pPr>
        <w:overflowPunct w:val="0"/>
        <w:jc w:val="both"/>
        <w:textAlignment w:val="baseline"/>
        <w:rPr>
          <w:szCs w:val="24"/>
        </w:rPr>
      </w:pPr>
    </w:p>
    <w:p w14:paraId="5B827ACE" w14:textId="77777777" w:rsidR="00A94159" w:rsidRDefault="00A94159" w:rsidP="00A94159">
      <w:pPr>
        <w:overflowPunct w:val="0"/>
        <w:jc w:val="both"/>
        <w:textAlignment w:val="baseline"/>
        <w:rPr>
          <w:szCs w:val="24"/>
        </w:rPr>
      </w:pPr>
    </w:p>
    <w:p w14:paraId="37AE1EC2" w14:textId="77777777" w:rsidR="00A94159" w:rsidRPr="00511E7D" w:rsidRDefault="00A94159" w:rsidP="00A94159">
      <w:pPr>
        <w:overflowPunct w:val="0"/>
        <w:jc w:val="center"/>
        <w:textAlignment w:val="baseline"/>
        <w:rPr>
          <w:rFonts w:ascii="HelveticaLT" w:hAnsi="HelveticaLT"/>
          <w:sz w:val="20"/>
        </w:rPr>
      </w:pPr>
      <w:r>
        <w:rPr>
          <w:szCs w:val="24"/>
        </w:rPr>
        <w:t>–––––––––––––––––––––––––––––</w:t>
      </w:r>
    </w:p>
    <w:p w14:paraId="2DDEBDDD" w14:textId="77777777" w:rsidR="00A94159" w:rsidRDefault="00A94159" w:rsidP="00A94159">
      <w:pPr>
        <w:ind w:left="6237"/>
        <w:sectPr w:rsidR="00A94159" w:rsidSect="008A1AA0">
          <w:footerReference w:type="default" r:id="rId6"/>
          <w:pgSz w:w="11907" w:h="16840" w:code="9"/>
          <w:pgMar w:top="1140" w:right="561" w:bottom="567" w:left="1701" w:header="289" w:footer="720" w:gutter="0"/>
          <w:pgNumType w:start="1"/>
          <w:cols w:space="720"/>
          <w:noEndnote/>
          <w:titlePg/>
        </w:sectPr>
      </w:pPr>
    </w:p>
    <w:p w14:paraId="55268267" w14:textId="77777777" w:rsidR="00A94159" w:rsidRDefault="00E20E74" w:rsidP="00A94159">
      <w:pPr>
        <w:ind w:left="6237"/>
        <w:rPr>
          <w:szCs w:val="24"/>
        </w:rPr>
      </w:pPr>
      <w:r>
        <w:rPr>
          <w:szCs w:val="24"/>
        </w:rPr>
        <w:lastRenderedPageBreak/>
        <w:t>Gimnazijos</w:t>
      </w:r>
      <w:r w:rsidR="00A94159">
        <w:rPr>
          <w:szCs w:val="24"/>
        </w:rPr>
        <w:t xml:space="preserve"> vaiko gerovės komisijos funkcijų, sudarymo ir jos darbo organizavimo tvarkos aprašo </w:t>
      </w:r>
    </w:p>
    <w:p w14:paraId="41658F52" w14:textId="77777777" w:rsidR="00A94159" w:rsidRDefault="00A94159" w:rsidP="00A94159">
      <w:pPr>
        <w:overflowPunct w:val="0"/>
        <w:ind w:left="6237" w:right="290"/>
        <w:textAlignment w:val="baseline"/>
        <w:rPr>
          <w:szCs w:val="24"/>
        </w:rPr>
      </w:pPr>
      <w:r>
        <w:rPr>
          <w:szCs w:val="24"/>
        </w:rPr>
        <w:t xml:space="preserve">2 priedas </w:t>
      </w:r>
    </w:p>
    <w:p w14:paraId="703817D3" w14:textId="77777777" w:rsidR="00A94159" w:rsidRDefault="00A94159" w:rsidP="00A94159">
      <w:pPr>
        <w:overflowPunct w:val="0"/>
        <w:spacing w:line="276" w:lineRule="auto"/>
        <w:ind w:left="6237" w:right="290"/>
        <w:jc w:val="center"/>
        <w:textAlignment w:val="baseline"/>
        <w:rPr>
          <w:rFonts w:eastAsia="Calibri"/>
          <w:b/>
          <w:sz w:val="32"/>
          <w:szCs w:val="32"/>
        </w:rPr>
      </w:pPr>
    </w:p>
    <w:p w14:paraId="32F6EE18" w14:textId="77777777" w:rsidR="00A94159" w:rsidRDefault="00A94159" w:rsidP="00A94159">
      <w:pPr>
        <w:rPr>
          <w:sz w:val="18"/>
          <w:szCs w:val="18"/>
        </w:rPr>
      </w:pPr>
    </w:p>
    <w:p w14:paraId="4618CCAF" w14:textId="77777777" w:rsidR="00A94159" w:rsidRPr="00E20E74" w:rsidRDefault="00E20E74" w:rsidP="00A94159">
      <w:pPr>
        <w:overflowPunct w:val="0"/>
        <w:jc w:val="center"/>
        <w:textAlignment w:val="baseline"/>
        <w:rPr>
          <w:rFonts w:eastAsia="Calibri"/>
          <w:b/>
          <w:bCs/>
          <w:iCs/>
          <w:szCs w:val="24"/>
        </w:rPr>
      </w:pPr>
      <w:r w:rsidRPr="00E20E74">
        <w:rPr>
          <w:rFonts w:eastAsia="Calibri"/>
          <w:b/>
          <w:bCs/>
          <w:iCs/>
          <w:szCs w:val="24"/>
        </w:rPr>
        <w:t>JONIŠKIO „AUŠROS“ GIMNAZIJOS</w:t>
      </w:r>
    </w:p>
    <w:p w14:paraId="407137BB" w14:textId="77777777" w:rsidR="00A94159" w:rsidRDefault="00A94159" w:rsidP="00A94159">
      <w:pPr>
        <w:overflowPunct w:val="0"/>
        <w:jc w:val="center"/>
        <w:textAlignment w:val="baseline"/>
        <w:rPr>
          <w:rFonts w:eastAsia="Calibri"/>
          <w:b/>
          <w:szCs w:val="24"/>
        </w:rPr>
      </w:pPr>
    </w:p>
    <w:p w14:paraId="5273D8D3" w14:textId="77777777" w:rsidR="00A94159" w:rsidRDefault="00A94159" w:rsidP="00A94159">
      <w:pPr>
        <w:overflowPunct w:val="0"/>
        <w:jc w:val="center"/>
        <w:textAlignment w:val="baseline"/>
        <w:rPr>
          <w:rFonts w:eastAsia="Calibri"/>
          <w:b/>
          <w:szCs w:val="24"/>
        </w:rPr>
      </w:pPr>
      <w:r>
        <w:rPr>
          <w:rFonts w:eastAsia="Calibri"/>
          <w:b/>
          <w:szCs w:val="24"/>
        </w:rPr>
        <w:t xml:space="preserve">KONFIDENCIALUMO PASIŽADĖJIMAS </w:t>
      </w:r>
    </w:p>
    <w:p w14:paraId="4151F2F7" w14:textId="77777777" w:rsidR="00A94159" w:rsidRDefault="00A94159" w:rsidP="00A94159">
      <w:pPr>
        <w:overflowPunct w:val="0"/>
        <w:spacing w:line="276" w:lineRule="auto"/>
        <w:jc w:val="center"/>
        <w:textAlignment w:val="baseline"/>
        <w:rPr>
          <w:rFonts w:eastAsia="Calibri"/>
          <w:i/>
          <w:szCs w:val="24"/>
        </w:rPr>
      </w:pPr>
    </w:p>
    <w:p w14:paraId="7FE2BF2D"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_________________________</w:t>
      </w:r>
    </w:p>
    <w:p w14:paraId="38CD0C32"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(data)</w:t>
      </w:r>
    </w:p>
    <w:p w14:paraId="2D59B4E7"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 xml:space="preserve">_____________ </w:t>
      </w:r>
    </w:p>
    <w:p w14:paraId="657DDA7B" w14:textId="77777777" w:rsidR="00A94159" w:rsidRDefault="00A94159" w:rsidP="00A94159">
      <w:pPr>
        <w:overflowPunct w:val="0"/>
        <w:spacing w:line="276" w:lineRule="auto"/>
        <w:jc w:val="center"/>
        <w:textAlignment w:val="baseline"/>
        <w:rPr>
          <w:rFonts w:eastAsia="Calibri"/>
          <w:iCs/>
          <w:sz w:val="20"/>
        </w:rPr>
      </w:pPr>
      <w:r>
        <w:rPr>
          <w:rFonts w:eastAsia="Calibri"/>
          <w:iCs/>
          <w:sz w:val="20"/>
        </w:rPr>
        <w:t>(Vieta)</w:t>
      </w:r>
    </w:p>
    <w:p w14:paraId="28339559" w14:textId="77777777" w:rsidR="00A94159" w:rsidRDefault="00A94159" w:rsidP="00A94159">
      <w:pPr>
        <w:overflowPunct w:val="0"/>
        <w:spacing w:line="276" w:lineRule="auto"/>
        <w:jc w:val="center"/>
        <w:textAlignment w:val="baseline"/>
        <w:rPr>
          <w:rFonts w:eastAsia="Calibri"/>
          <w:szCs w:val="24"/>
        </w:rPr>
      </w:pPr>
    </w:p>
    <w:p w14:paraId="5DF54A0D" w14:textId="77777777" w:rsidR="00A94159" w:rsidRDefault="00A94159" w:rsidP="00A94159">
      <w:pPr>
        <w:overflowPunct w:val="0"/>
        <w:ind w:firstLine="709"/>
        <w:jc w:val="both"/>
        <w:textAlignment w:val="baseline"/>
        <w:rPr>
          <w:rFonts w:eastAsia="Calibri"/>
          <w:szCs w:val="24"/>
        </w:rPr>
      </w:pPr>
      <w:r>
        <w:rPr>
          <w:rFonts w:eastAsia="Calibri"/>
          <w:szCs w:val="24"/>
        </w:rPr>
        <w:t xml:space="preserve">Aš, _____________________________________, būdamas (-a) ______________________ </w:t>
      </w:r>
      <w:r w:rsidR="00E20E74">
        <w:rPr>
          <w:rFonts w:eastAsia="Calibri"/>
          <w:i/>
          <w:iCs/>
          <w:szCs w:val="24"/>
        </w:rPr>
        <w:t>Joniškio „Aušros“ gimnazijos</w:t>
      </w:r>
      <w:r>
        <w:rPr>
          <w:rFonts w:eastAsia="Calibri"/>
          <w:i/>
          <w:iCs/>
          <w:szCs w:val="24"/>
        </w:rPr>
        <w:t xml:space="preserve"> </w:t>
      </w:r>
      <w:r>
        <w:rPr>
          <w:rFonts w:eastAsia="Calibri"/>
          <w:szCs w:val="24"/>
        </w:rPr>
        <w:t>v</w:t>
      </w:r>
      <w:r>
        <w:rPr>
          <w:bCs/>
          <w:szCs w:val="24"/>
        </w:rPr>
        <w:t xml:space="preserve">aiko gerovės </w:t>
      </w:r>
      <w:r>
        <w:rPr>
          <w:rFonts w:eastAsia="Calibri"/>
          <w:szCs w:val="24"/>
        </w:rPr>
        <w:t xml:space="preserve">komisijos (toliau – Komisija) pirmininku (-e), pirmininko pavaduotoju (-a), nariu (-e), komisijos sekretoriumi (-e) </w:t>
      </w:r>
      <w:r w:rsidR="00E20E74">
        <w:rPr>
          <w:rFonts w:eastAsia="Calibri"/>
          <w:i/>
          <w:iCs/>
          <w:szCs w:val="24"/>
        </w:rPr>
        <w:t>(pabraukti</w:t>
      </w:r>
      <w:r>
        <w:rPr>
          <w:rFonts w:eastAsia="Calibri"/>
          <w:i/>
          <w:iCs/>
          <w:szCs w:val="24"/>
        </w:rPr>
        <w:t xml:space="preserve"> reikalingą)</w:t>
      </w:r>
      <w:r>
        <w:rPr>
          <w:rFonts w:eastAsia="Calibri"/>
          <w:szCs w:val="24"/>
        </w:rPr>
        <w:t>,</w:t>
      </w:r>
    </w:p>
    <w:p w14:paraId="2626C2F2" w14:textId="77777777" w:rsidR="00A94159" w:rsidRDefault="00A94159" w:rsidP="00A94159">
      <w:pPr>
        <w:overflowPunct w:val="0"/>
        <w:ind w:firstLine="709"/>
        <w:jc w:val="both"/>
        <w:textAlignment w:val="baseline"/>
        <w:rPr>
          <w:rFonts w:eastAsia="Calibri"/>
          <w:szCs w:val="24"/>
        </w:rPr>
      </w:pPr>
      <w:r>
        <w:rPr>
          <w:rFonts w:eastAsia="Calibri"/>
          <w:szCs w:val="24"/>
        </w:rPr>
        <w:t>p a s i ž a d u:</w:t>
      </w:r>
    </w:p>
    <w:p w14:paraId="381178CF" w14:textId="77777777" w:rsidR="00A94159" w:rsidRDefault="00A94159" w:rsidP="00A94159">
      <w:pPr>
        <w:overflowPunct w:val="0"/>
        <w:ind w:firstLine="720"/>
        <w:jc w:val="both"/>
        <w:textAlignment w:val="baseline"/>
        <w:rPr>
          <w:rFonts w:eastAsia="Calibri"/>
          <w:szCs w:val="24"/>
        </w:rPr>
      </w:pPr>
      <w:r>
        <w:rPr>
          <w:rFonts w:eastAsia="Calibri"/>
          <w:szCs w:val="24"/>
        </w:rPr>
        <w:t>1. saugoti ir tik teisės aktų nustatytais tikslais ir tvarka naudoti konfidencialią informaciją, kuri man taps žinoma, esant Komisijos nariu (-e);</w:t>
      </w:r>
    </w:p>
    <w:p w14:paraId="11546E33" w14:textId="77777777" w:rsidR="00A94159" w:rsidRDefault="00A94159" w:rsidP="00A94159">
      <w:pPr>
        <w:overflowPunct w:val="0"/>
        <w:ind w:firstLine="720"/>
        <w:jc w:val="both"/>
        <w:textAlignment w:val="baseline"/>
        <w:rPr>
          <w:rFonts w:eastAsia="Calibri"/>
          <w:szCs w:val="24"/>
        </w:rPr>
      </w:pPr>
      <w:r>
        <w:rPr>
          <w:rFonts w:eastAsia="Calibri"/>
          <w:szCs w:val="24"/>
        </w:rPr>
        <w:t>2. man patikėtus dokumentus ar duomenis saugoti tokiu būdu, kad tretieji asmenys neturėtų galimybės su jais susipažinti ar jais pasinaudoti, neatskleisti tretiesiems asmenims konfidencialios informacijos;</w:t>
      </w:r>
    </w:p>
    <w:p w14:paraId="6F145B90" w14:textId="77777777" w:rsidR="00A94159" w:rsidRDefault="00A94159" w:rsidP="00A94159">
      <w:pPr>
        <w:overflowPunct w:val="0"/>
        <w:ind w:firstLine="720"/>
        <w:jc w:val="both"/>
        <w:textAlignment w:val="baseline"/>
        <w:rPr>
          <w:rFonts w:eastAsia="Calibri"/>
          <w:szCs w:val="24"/>
        </w:rPr>
      </w:pPr>
      <w:r>
        <w:rPr>
          <w:rFonts w:eastAsia="Calibri"/>
          <w:szCs w:val="24"/>
        </w:rPr>
        <w:t xml:space="preserve">3. savo pareigas atlikti objektyviai, dalykiškai, be išankstinio nusistatymo, vadovaudamasis  (-i) įstatymų viršenybės, skaidrumo, nešališkumo, teisėtumo, sąžiningumo ir geriausių </w:t>
      </w:r>
      <w:r w:rsidR="00E20E74">
        <w:rPr>
          <w:rFonts w:eastAsia="Calibri"/>
          <w:szCs w:val="24"/>
        </w:rPr>
        <w:t xml:space="preserve">mokinio </w:t>
      </w:r>
      <w:r>
        <w:rPr>
          <w:rFonts w:eastAsia="Calibri"/>
          <w:szCs w:val="24"/>
        </w:rPr>
        <w:t>interesų prioritetiškumo principais;</w:t>
      </w:r>
    </w:p>
    <w:p w14:paraId="7B0996A0" w14:textId="77777777" w:rsidR="00A94159" w:rsidRDefault="00A94159" w:rsidP="00A94159">
      <w:pPr>
        <w:overflowPunct w:val="0"/>
        <w:ind w:firstLine="720"/>
        <w:jc w:val="both"/>
        <w:textAlignment w:val="baseline"/>
        <w:rPr>
          <w:rFonts w:eastAsia="Calibri"/>
          <w:szCs w:val="24"/>
        </w:rPr>
      </w:pPr>
      <w:r>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9E466F2" w14:textId="77777777" w:rsidR="00A94159" w:rsidRDefault="00A94159" w:rsidP="00A94159">
      <w:pPr>
        <w:overflowPunct w:val="0"/>
        <w:ind w:firstLine="720"/>
        <w:jc w:val="both"/>
        <w:textAlignment w:val="baseline"/>
        <w:rPr>
          <w:rFonts w:eastAsia="Calibri"/>
          <w:szCs w:val="24"/>
        </w:rPr>
      </w:pPr>
      <w:r>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0A4E1E45" w14:textId="77777777" w:rsidR="00A94159" w:rsidRDefault="00A94159" w:rsidP="00A94159">
      <w:pPr>
        <w:overflowPunct w:val="0"/>
        <w:ind w:firstLine="720"/>
        <w:jc w:val="both"/>
        <w:textAlignment w:val="baseline"/>
        <w:rPr>
          <w:rFonts w:eastAsia="Calibri"/>
          <w:szCs w:val="24"/>
        </w:rPr>
      </w:pPr>
      <w:r>
        <w:rPr>
          <w:color w:val="000000"/>
          <w:szCs w:val="24"/>
        </w:rPr>
        <w:t>6. patvirtinu, kad esu susipažinęs (-</w:t>
      </w:r>
      <w:proofErr w:type="spellStart"/>
      <w:r>
        <w:rPr>
          <w:color w:val="000000"/>
          <w:szCs w:val="24"/>
        </w:rPr>
        <w:t>usi</w:t>
      </w:r>
      <w:proofErr w:type="spellEnd"/>
      <w:r>
        <w:rPr>
          <w:color w:val="000000"/>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71EBF410" w14:textId="77777777" w:rsidR="00A94159" w:rsidRDefault="00A94159" w:rsidP="00A94159">
      <w:pPr>
        <w:overflowPunct w:val="0"/>
        <w:ind w:firstLine="720"/>
        <w:jc w:val="both"/>
        <w:textAlignment w:val="baseline"/>
        <w:rPr>
          <w:rFonts w:eastAsia="Calibri"/>
          <w:szCs w:val="24"/>
        </w:rPr>
      </w:pPr>
      <w:r>
        <w:rPr>
          <w:szCs w:val="24"/>
        </w:rPr>
        <w:t>7. Šis pasižadėjimas galios visą laiką tiek dirbant Komisijoje, tiek pasitraukus iš Komisijos veiklos.</w:t>
      </w:r>
    </w:p>
    <w:p w14:paraId="03FEF018" w14:textId="77777777" w:rsidR="00A94159" w:rsidRDefault="00A94159" w:rsidP="00A94159">
      <w:pPr>
        <w:overflowPunct w:val="0"/>
        <w:textAlignment w:val="baseline"/>
        <w:rPr>
          <w:szCs w:val="24"/>
        </w:rPr>
      </w:pPr>
    </w:p>
    <w:p w14:paraId="664D79F2" w14:textId="77777777" w:rsidR="00A94159" w:rsidRDefault="00A94159" w:rsidP="00A94159">
      <w:pPr>
        <w:shd w:val="clear" w:color="auto" w:fill="FFFFFF"/>
        <w:overflowPunct w:val="0"/>
        <w:spacing w:line="276" w:lineRule="auto"/>
        <w:textAlignment w:val="baseline"/>
        <w:rPr>
          <w:szCs w:val="24"/>
        </w:rPr>
      </w:pPr>
      <w:r>
        <w:rPr>
          <w:szCs w:val="24"/>
        </w:rPr>
        <w:t>_____________________</w:t>
      </w:r>
      <w:r>
        <w:rPr>
          <w:szCs w:val="24"/>
        </w:rPr>
        <w:tab/>
      </w:r>
      <w:r w:rsidR="00E20E74">
        <w:rPr>
          <w:szCs w:val="24"/>
        </w:rPr>
        <w:tab/>
      </w:r>
      <w:r>
        <w:rPr>
          <w:szCs w:val="24"/>
        </w:rPr>
        <w:t>____________</w:t>
      </w:r>
      <w:r>
        <w:rPr>
          <w:szCs w:val="24"/>
        </w:rPr>
        <w:tab/>
        <w:t>_____________________</w:t>
      </w:r>
    </w:p>
    <w:p w14:paraId="454C1FB7" w14:textId="77777777" w:rsidR="00A94159" w:rsidRDefault="00E20E74" w:rsidP="00A94159">
      <w:pPr>
        <w:shd w:val="clear" w:color="auto" w:fill="FFFFFF"/>
        <w:overflowPunct w:val="0"/>
        <w:spacing w:line="276" w:lineRule="auto"/>
        <w:textAlignment w:val="baseline"/>
        <w:rPr>
          <w:sz w:val="20"/>
        </w:rPr>
      </w:pPr>
      <w:r>
        <w:rPr>
          <w:i/>
          <w:sz w:val="20"/>
        </w:rPr>
        <w:t xml:space="preserve">        </w:t>
      </w:r>
      <w:r w:rsidR="00A94159">
        <w:rPr>
          <w:i/>
          <w:sz w:val="20"/>
        </w:rPr>
        <w:t xml:space="preserve">(pareigos Komisijoje) </w:t>
      </w:r>
      <w:r w:rsidR="00A94159">
        <w:rPr>
          <w:i/>
          <w:sz w:val="20"/>
        </w:rPr>
        <w:tab/>
      </w:r>
      <w:r w:rsidR="00A94159">
        <w:rPr>
          <w:i/>
          <w:sz w:val="20"/>
        </w:rPr>
        <w:tab/>
      </w:r>
      <w:r>
        <w:rPr>
          <w:i/>
          <w:sz w:val="20"/>
        </w:rPr>
        <w:t xml:space="preserve">        </w:t>
      </w:r>
      <w:r w:rsidR="00A94159">
        <w:rPr>
          <w:i/>
          <w:sz w:val="20"/>
        </w:rPr>
        <w:t>(parašas)</w:t>
      </w:r>
      <w:r w:rsidR="00A94159">
        <w:rPr>
          <w:i/>
          <w:sz w:val="20"/>
        </w:rPr>
        <w:tab/>
      </w:r>
      <w:r w:rsidR="00A94159">
        <w:rPr>
          <w:i/>
          <w:sz w:val="20"/>
        </w:rPr>
        <w:tab/>
      </w:r>
      <w:r>
        <w:rPr>
          <w:i/>
          <w:sz w:val="20"/>
        </w:rPr>
        <w:t xml:space="preserve">         </w:t>
      </w:r>
      <w:r w:rsidR="00A94159">
        <w:rPr>
          <w:i/>
          <w:sz w:val="20"/>
        </w:rPr>
        <w:t>(vardas ir pavardė )</w:t>
      </w:r>
    </w:p>
    <w:p w14:paraId="1469916A" w14:textId="77777777" w:rsidR="00A94159" w:rsidRDefault="00A94159" w:rsidP="00A94159">
      <w:pPr>
        <w:overflowPunct w:val="0"/>
        <w:jc w:val="center"/>
        <w:textAlignment w:val="baseline"/>
        <w:rPr>
          <w:szCs w:val="24"/>
        </w:rPr>
      </w:pPr>
    </w:p>
    <w:p w14:paraId="30FC527F" w14:textId="77777777" w:rsidR="00FD2620" w:rsidRDefault="00A94159" w:rsidP="00A94159">
      <w:pPr>
        <w:overflowPunct w:val="0"/>
        <w:jc w:val="center"/>
        <w:textAlignment w:val="baseline"/>
      </w:pPr>
      <w:r>
        <w:rPr>
          <w:szCs w:val="24"/>
        </w:rPr>
        <w:t>–––––––––––––––––––––––––––––</w:t>
      </w:r>
    </w:p>
    <w:sectPr w:rsidR="00FD2620">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CF04" w14:textId="77777777" w:rsidR="00175F51" w:rsidRDefault="00175F51" w:rsidP="008A1AA0">
      <w:r>
        <w:separator/>
      </w:r>
    </w:p>
  </w:endnote>
  <w:endnote w:type="continuationSeparator" w:id="0">
    <w:p w14:paraId="44CFC367" w14:textId="77777777" w:rsidR="00175F51" w:rsidRDefault="00175F51" w:rsidP="008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LT">
    <w:altName w:val="Arial"/>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9797" w14:textId="77777777" w:rsidR="008A1AA0" w:rsidRDefault="008A1AA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DB6A" w14:textId="77777777" w:rsidR="00175F51" w:rsidRDefault="00175F51" w:rsidP="008A1AA0">
      <w:r>
        <w:separator/>
      </w:r>
    </w:p>
  </w:footnote>
  <w:footnote w:type="continuationSeparator" w:id="0">
    <w:p w14:paraId="3A8EF0E4" w14:textId="77777777" w:rsidR="00175F51" w:rsidRDefault="00175F51" w:rsidP="008A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59"/>
    <w:rsid w:val="00175F51"/>
    <w:rsid w:val="003A2F10"/>
    <w:rsid w:val="003C04FF"/>
    <w:rsid w:val="00511E7D"/>
    <w:rsid w:val="00586BB3"/>
    <w:rsid w:val="00667CB5"/>
    <w:rsid w:val="008A1AA0"/>
    <w:rsid w:val="00967D90"/>
    <w:rsid w:val="00A94159"/>
    <w:rsid w:val="00C85F4E"/>
    <w:rsid w:val="00CE426B"/>
    <w:rsid w:val="00E20E74"/>
    <w:rsid w:val="00FD26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447F"/>
  <w15:docId w15:val="{7286F350-004F-4BD5-B1F1-7E1CFB9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415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A1AA0"/>
    <w:pPr>
      <w:tabs>
        <w:tab w:val="center" w:pos="4819"/>
        <w:tab w:val="right" w:pos="9638"/>
      </w:tabs>
    </w:pPr>
  </w:style>
  <w:style w:type="character" w:customStyle="1" w:styleId="AntratsDiagrama">
    <w:name w:val="Antraštės Diagrama"/>
    <w:basedOn w:val="Numatytasispastraiposriftas"/>
    <w:link w:val="Antrats"/>
    <w:uiPriority w:val="99"/>
    <w:rsid w:val="008A1AA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A1AA0"/>
    <w:pPr>
      <w:tabs>
        <w:tab w:val="center" w:pos="4819"/>
        <w:tab w:val="right" w:pos="9638"/>
      </w:tabs>
    </w:pPr>
  </w:style>
  <w:style w:type="character" w:customStyle="1" w:styleId="PoratDiagrama">
    <w:name w:val="Poraštė Diagrama"/>
    <w:basedOn w:val="Numatytasispastraiposriftas"/>
    <w:link w:val="Porat"/>
    <w:uiPriority w:val="99"/>
    <w:rsid w:val="008A1AA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9863</Words>
  <Characters>5623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dc:creator>
  <cp:lastModifiedBy>Vidmantas Sutnikas</cp:lastModifiedBy>
  <cp:revision>3</cp:revision>
  <dcterms:created xsi:type="dcterms:W3CDTF">2024-09-04T08:09:00Z</dcterms:created>
  <dcterms:modified xsi:type="dcterms:W3CDTF">2024-09-04T08:11:00Z</dcterms:modified>
</cp:coreProperties>
</file>