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F0E38" w14:textId="77777777" w:rsidR="00B268EF" w:rsidRPr="00597914" w:rsidRDefault="00B268EF" w:rsidP="00A83D88">
      <w:pPr>
        <w:pStyle w:val="Betarp"/>
        <w:rPr>
          <w:rFonts w:ascii="Arial" w:hAnsi="Arial" w:cs="Arial"/>
        </w:rPr>
      </w:pPr>
    </w:p>
    <w:p w14:paraId="59E1E673" w14:textId="33B22F65" w:rsidR="00233CBD" w:rsidRPr="00597914" w:rsidRDefault="00233CBD" w:rsidP="00C6339C">
      <w:pPr>
        <w:spacing w:line="276" w:lineRule="auto"/>
        <w:ind w:left="567" w:firstLine="5245"/>
        <w:rPr>
          <w:rFonts w:ascii="Arial" w:hAnsi="Arial" w:cs="Arial"/>
          <w:bCs/>
        </w:rPr>
      </w:pPr>
      <w:r w:rsidRPr="00597914">
        <w:rPr>
          <w:rFonts w:ascii="Arial" w:hAnsi="Arial" w:cs="Arial"/>
          <w:bCs/>
        </w:rPr>
        <w:t>PATVIRTINTA</w:t>
      </w:r>
    </w:p>
    <w:p w14:paraId="4A52ACE8" w14:textId="4EB28DFF" w:rsidR="00233CBD" w:rsidRPr="00597914" w:rsidRDefault="00233CBD" w:rsidP="00C6339C">
      <w:pPr>
        <w:autoSpaceDN w:val="0"/>
        <w:spacing w:line="276" w:lineRule="auto"/>
        <w:ind w:left="567" w:firstLine="5245"/>
        <w:rPr>
          <w:rFonts w:ascii="Arial" w:hAnsi="Arial" w:cs="Arial"/>
          <w:bCs/>
        </w:rPr>
      </w:pPr>
      <w:r w:rsidRPr="00597914">
        <w:rPr>
          <w:rFonts w:ascii="Arial" w:hAnsi="Arial" w:cs="Arial"/>
          <w:bCs/>
        </w:rPr>
        <w:t xml:space="preserve">Joniškio „Aušros“ gimnazijos </w:t>
      </w:r>
    </w:p>
    <w:p w14:paraId="60C02608" w14:textId="78E99BF5" w:rsidR="00233CBD" w:rsidRPr="00597914" w:rsidRDefault="00D53EDE" w:rsidP="00C6339C">
      <w:pPr>
        <w:autoSpaceDN w:val="0"/>
        <w:spacing w:line="276" w:lineRule="auto"/>
        <w:ind w:left="567" w:firstLine="5245"/>
        <w:rPr>
          <w:rFonts w:ascii="Arial" w:hAnsi="Arial" w:cs="Arial"/>
          <w:bCs/>
        </w:rPr>
      </w:pPr>
      <w:r w:rsidRPr="00597914">
        <w:rPr>
          <w:rFonts w:ascii="Arial" w:hAnsi="Arial" w:cs="Arial"/>
          <w:bCs/>
        </w:rPr>
        <w:t>direktoriaus 2024</w:t>
      </w:r>
      <w:r w:rsidR="00233CBD" w:rsidRPr="00597914">
        <w:rPr>
          <w:rFonts w:ascii="Arial" w:hAnsi="Arial" w:cs="Arial"/>
          <w:bCs/>
        </w:rPr>
        <w:t xml:space="preserve"> m. rugpjūčio </w:t>
      </w:r>
      <w:r w:rsidR="00597914" w:rsidRPr="00597914">
        <w:rPr>
          <w:rFonts w:ascii="Arial" w:hAnsi="Arial" w:cs="Arial"/>
          <w:bCs/>
        </w:rPr>
        <w:t>27</w:t>
      </w:r>
      <w:r w:rsidR="00B87B04" w:rsidRPr="00597914">
        <w:rPr>
          <w:rFonts w:ascii="Arial" w:hAnsi="Arial" w:cs="Arial"/>
          <w:bCs/>
        </w:rPr>
        <w:t xml:space="preserve"> </w:t>
      </w:r>
      <w:r w:rsidR="00233CBD" w:rsidRPr="00597914">
        <w:rPr>
          <w:rFonts w:ascii="Arial" w:hAnsi="Arial" w:cs="Arial"/>
          <w:bCs/>
        </w:rPr>
        <w:t xml:space="preserve">d. </w:t>
      </w:r>
    </w:p>
    <w:p w14:paraId="467FF45F" w14:textId="4891D1C6" w:rsidR="00233CBD" w:rsidRPr="00597914" w:rsidRDefault="00233CBD" w:rsidP="00C6339C">
      <w:pPr>
        <w:autoSpaceDN w:val="0"/>
        <w:spacing w:line="276" w:lineRule="auto"/>
        <w:ind w:left="567" w:firstLine="5245"/>
        <w:rPr>
          <w:rFonts w:ascii="Arial" w:hAnsi="Arial" w:cs="Arial"/>
          <w:bCs/>
        </w:rPr>
      </w:pPr>
      <w:r w:rsidRPr="00597914">
        <w:rPr>
          <w:rFonts w:ascii="Arial" w:hAnsi="Arial" w:cs="Arial"/>
          <w:bCs/>
        </w:rPr>
        <w:t>įsakymu Nr. V-</w:t>
      </w:r>
      <w:r w:rsidR="00597914" w:rsidRPr="00597914">
        <w:rPr>
          <w:rFonts w:ascii="Arial" w:hAnsi="Arial" w:cs="Arial"/>
          <w:bCs/>
        </w:rPr>
        <w:t>67</w:t>
      </w:r>
    </w:p>
    <w:p w14:paraId="47F1A7F7" w14:textId="75DE85BA" w:rsidR="004B6C6F" w:rsidRPr="00597914" w:rsidRDefault="004B6C6F" w:rsidP="004B6C6F">
      <w:pPr>
        <w:ind w:firstLine="5812"/>
        <w:rPr>
          <w:rFonts w:ascii="Arial" w:hAnsi="Arial" w:cs="Arial"/>
        </w:rPr>
      </w:pPr>
    </w:p>
    <w:p w14:paraId="1CC58E91" w14:textId="77777777" w:rsidR="004B6C6F" w:rsidRPr="00597914" w:rsidRDefault="004B6C6F" w:rsidP="00580454">
      <w:pPr>
        <w:spacing w:line="276" w:lineRule="auto"/>
        <w:ind w:firstLine="5812"/>
        <w:rPr>
          <w:rFonts w:ascii="Arial" w:hAnsi="Arial" w:cs="Arial"/>
        </w:rPr>
      </w:pPr>
    </w:p>
    <w:p w14:paraId="61FB105D" w14:textId="77777777" w:rsidR="002A22CF" w:rsidRPr="00597914" w:rsidRDefault="002A22CF" w:rsidP="00580454">
      <w:pPr>
        <w:spacing w:line="276" w:lineRule="auto"/>
        <w:jc w:val="center"/>
        <w:rPr>
          <w:rFonts w:ascii="Arial" w:hAnsi="Arial" w:cs="Arial"/>
          <w:b/>
        </w:rPr>
      </w:pPr>
      <w:r w:rsidRPr="00597914">
        <w:rPr>
          <w:rFonts w:ascii="Arial" w:hAnsi="Arial" w:cs="Arial"/>
          <w:b/>
        </w:rPr>
        <w:t>JONIŠKIO „AUŠROS“ GIMNAZIJA</w:t>
      </w:r>
    </w:p>
    <w:p w14:paraId="0792655A" w14:textId="77777777" w:rsidR="00524F2F" w:rsidRPr="00597914" w:rsidRDefault="00524F2F" w:rsidP="00580454">
      <w:pPr>
        <w:spacing w:line="276" w:lineRule="auto"/>
        <w:jc w:val="center"/>
        <w:rPr>
          <w:rFonts w:ascii="Arial" w:hAnsi="Arial" w:cs="Arial"/>
          <w:b/>
        </w:rPr>
      </w:pPr>
    </w:p>
    <w:p w14:paraId="168F968C" w14:textId="7071C9AB" w:rsidR="00524F2F" w:rsidRPr="00597914" w:rsidRDefault="00524F2F" w:rsidP="00580454">
      <w:pPr>
        <w:spacing w:line="276" w:lineRule="auto"/>
        <w:jc w:val="center"/>
        <w:rPr>
          <w:rFonts w:ascii="Arial" w:hAnsi="Arial" w:cs="Arial"/>
          <w:b/>
        </w:rPr>
      </w:pPr>
      <w:r w:rsidRPr="00597914">
        <w:rPr>
          <w:rFonts w:ascii="Arial" w:hAnsi="Arial" w:cs="Arial"/>
          <w:b/>
        </w:rPr>
        <w:t>MOKINIŲ PAŽANGOS IR PASIEKIMŲ</w:t>
      </w:r>
      <w:r w:rsidR="00C45B14" w:rsidRPr="00597914">
        <w:rPr>
          <w:rFonts w:ascii="Arial" w:hAnsi="Arial" w:cs="Arial"/>
          <w:b/>
        </w:rPr>
        <w:t xml:space="preserve"> VERTINIMO</w:t>
      </w:r>
      <w:r w:rsidRPr="00597914">
        <w:rPr>
          <w:rFonts w:ascii="Arial" w:hAnsi="Arial" w:cs="Arial"/>
          <w:b/>
        </w:rPr>
        <w:t xml:space="preserve"> TVARKOS APRAŠAS</w:t>
      </w:r>
    </w:p>
    <w:p w14:paraId="28EA06AD" w14:textId="77777777" w:rsidR="002A22CF" w:rsidRPr="00597914" w:rsidRDefault="002A22CF" w:rsidP="00580454">
      <w:pPr>
        <w:spacing w:line="276" w:lineRule="auto"/>
        <w:rPr>
          <w:rFonts w:ascii="Arial" w:hAnsi="Arial" w:cs="Arial"/>
          <w:b/>
          <w:color w:val="000000" w:themeColor="text1"/>
        </w:rPr>
      </w:pPr>
    </w:p>
    <w:p w14:paraId="350ED96A" w14:textId="77777777" w:rsidR="001A1A49" w:rsidRPr="00597914" w:rsidRDefault="002A22CF" w:rsidP="00580454">
      <w:pPr>
        <w:spacing w:line="276" w:lineRule="auto"/>
        <w:jc w:val="center"/>
        <w:rPr>
          <w:rFonts w:ascii="Arial" w:hAnsi="Arial" w:cs="Arial"/>
          <w:b/>
          <w:color w:val="000000" w:themeColor="text1"/>
        </w:rPr>
      </w:pPr>
      <w:r w:rsidRPr="00597914">
        <w:rPr>
          <w:rFonts w:ascii="Arial" w:hAnsi="Arial" w:cs="Arial"/>
          <w:b/>
          <w:color w:val="000000" w:themeColor="text1"/>
        </w:rPr>
        <w:t>I SKYRIUS</w:t>
      </w:r>
    </w:p>
    <w:p w14:paraId="15B784B0" w14:textId="77777777" w:rsidR="002A22CF" w:rsidRPr="00597914" w:rsidRDefault="002A22CF" w:rsidP="00580454">
      <w:pPr>
        <w:spacing w:line="276" w:lineRule="auto"/>
        <w:jc w:val="center"/>
        <w:rPr>
          <w:rFonts w:ascii="Arial" w:hAnsi="Arial" w:cs="Arial"/>
          <w:b/>
          <w:color w:val="000000" w:themeColor="text1"/>
        </w:rPr>
      </w:pPr>
      <w:r w:rsidRPr="00597914">
        <w:rPr>
          <w:rFonts w:ascii="Arial" w:hAnsi="Arial" w:cs="Arial"/>
          <w:b/>
          <w:color w:val="000000" w:themeColor="text1"/>
        </w:rPr>
        <w:t>BENDROSIOS NUOSTATOS</w:t>
      </w:r>
    </w:p>
    <w:p w14:paraId="02BA5593" w14:textId="77777777" w:rsidR="00D53EDE" w:rsidRPr="00597914" w:rsidRDefault="00D53EDE" w:rsidP="00580454">
      <w:pPr>
        <w:spacing w:line="276" w:lineRule="auto"/>
        <w:rPr>
          <w:rFonts w:ascii="Arial" w:hAnsi="Arial" w:cs="Arial"/>
          <w:b/>
          <w:color w:val="000000" w:themeColor="text1"/>
        </w:rPr>
      </w:pPr>
    </w:p>
    <w:p w14:paraId="60FA2782" w14:textId="77777777" w:rsidR="00C6339C" w:rsidRDefault="00C6339C" w:rsidP="00580454">
      <w:pPr>
        <w:spacing w:line="276" w:lineRule="auto"/>
        <w:ind w:firstLine="284"/>
        <w:rPr>
          <w:rFonts w:ascii="Arial" w:hAnsi="Arial" w:cs="Arial"/>
        </w:rPr>
      </w:pPr>
      <w:r w:rsidRPr="00C6339C">
        <w:rPr>
          <w:rFonts w:ascii="Arial" w:hAnsi="Arial" w:cs="Arial"/>
        </w:rPr>
        <w:t>1.</w:t>
      </w:r>
      <w:r>
        <w:rPr>
          <w:rFonts w:ascii="Arial" w:hAnsi="Arial" w:cs="Arial"/>
        </w:rPr>
        <w:t xml:space="preserve"> </w:t>
      </w:r>
      <w:r w:rsidR="00D53EDE" w:rsidRPr="00C6339C">
        <w:rPr>
          <w:rFonts w:ascii="Arial" w:hAnsi="Arial" w:cs="Arial"/>
        </w:rPr>
        <w:t xml:space="preserve">Joniškio „Aušros“ gimnazijos (toliau – gimnazija) mokinių mokymosi pasiekimų vertinimo </w:t>
      </w:r>
      <w:r w:rsidR="00D53EDE" w:rsidRPr="00597914">
        <w:rPr>
          <w:rFonts w:ascii="Arial" w:hAnsi="Arial" w:cs="Arial"/>
        </w:rPr>
        <w:t>(toliau – vertinimas) tvarkos aprašas reglamentuoja gimnazijos mokinių, besimokančių pagal pagrindinio ir vidurinio ugdymo programas, vertinimo tikslus, planavimą, organizavimą, fiksavimą, tėvų (globėjų) informavimą apie mokinio daromą pažangą ir pasiekimus, tvarką.</w:t>
      </w:r>
    </w:p>
    <w:p w14:paraId="646F7A66" w14:textId="77777777" w:rsidR="003953D3" w:rsidRDefault="00C6339C" w:rsidP="00580454">
      <w:pPr>
        <w:spacing w:line="276" w:lineRule="auto"/>
        <w:ind w:firstLine="284"/>
        <w:rPr>
          <w:rFonts w:ascii="Arial" w:hAnsi="Arial" w:cs="Arial"/>
        </w:rPr>
      </w:pPr>
      <w:r>
        <w:rPr>
          <w:rFonts w:ascii="Arial" w:hAnsi="Arial" w:cs="Arial"/>
        </w:rPr>
        <w:t xml:space="preserve">2. </w:t>
      </w:r>
      <w:r w:rsidR="00D53EDE" w:rsidRPr="00C6339C">
        <w:rPr>
          <w:rFonts w:ascii="Arial" w:hAnsi="Arial" w:cs="Arial"/>
          <w:color w:val="000000" w:themeColor="text1"/>
        </w:rPr>
        <w:t>Vertinimo tvarkos aprašas parengtas vadovaujantis</w:t>
      </w:r>
      <w:r w:rsidR="005B7340" w:rsidRPr="00C6339C">
        <w:rPr>
          <w:rFonts w:ascii="Arial" w:hAnsi="Arial" w:cs="Arial"/>
          <w:color w:val="000000" w:themeColor="text1"/>
        </w:rPr>
        <w:t xml:space="preserve"> </w:t>
      </w:r>
      <w:r w:rsidR="00B82DA0" w:rsidRPr="00C6339C">
        <w:rPr>
          <w:rFonts w:ascii="Arial" w:hAnsi="Arial" w:cs="Arial"/>
          <w:lang w:eastAsia="en-GB"/>
        </w:rPr>
        <w:t xml:space="preserve">Pradinio, pagrindinio ir vidurinio ugdymo </w:t>
      </w:r>
      <w:r w:rsidR="00B82DA0" w:rsidRPr="00597914">
        <w:rPr>
          <w:rFonts w:ascii="Arial" w:hAnsi="Arial" w:cs="Arial"/>
          <w:lang w:eastAsia="en-GB"/>
        </w:rPr>
        <w:t xml:space="preserve">bendrosiomis programomis, patvirtintomis Lietuvos Respublikos švietimo, mokslo ir sporto ministro 2022 m. rugpjūčio 24 d. </w:t>
      </w:r>
      <w:r w:rsidR="00B82DA0" w:rsidRPr="00597914">
        <w:rPr>
          <w:rFonts w:ascii="Arial" w:hAnsi="Arial" w:cs="Arial"/>
          <w:shd w:val="clear" w:color="auto" w:fill="FFFFFF"/>
          <w:lang w:eastAsia="en-GB"/>
        </w:rPr>
        <w:t>įsakymu Nr. V-1269 „Dėl Priešmokyklinio, pradinio, pagrindinio ir vidurinio ugdymo b</w:t>
      </w:r>
      <w:r w:rsidR="00B82DA0" w:rsidRPr="00597914">
        <w:rPr>
          <w:rFonts w:ascii="Arial" w:hAnsi="Arial" w:cs="Arial"/>
          <w:lang w:eastAsia="en-GB"/>
        </w:rPr>
        <w:t xml:space="preserve">endrųjų programų patvirtinimo“ </w:t>
      </w:r>
      <w:r w:rsidR="00B82DA0" w:rsidRPr="00597914">
        <w:rPr>
          <w:rFonts w:ascii="Arial" w:hAnsi="Arial" w:cs="Arial"/>
        </w:rPr>
        <w:t xml:space="preserve"> </w:t>
      </w:r>
      <w:r w:rsidR="004D59DD" w:rsidRPr="00597914">
        <w:rPr>
          <w:rFonts w:ascii="Arial" w:hAnsi="Arial" w:cs="Arial"/>
        </w:rPr>
        <w:t>(20</w:t>
      </w:r>
      <w:r w:rsidR="00B82DA0" w:rsidRPr="00597914">
        <w:rPr>
          <w:rFonts w:ascii="Arial" w:hAnsi="Arial" w:cs="Arial"/>
        </w:rPr>
        <w:t xml:space="preserve">22 m. rugsėjo 30 d. įsakymo Nr. V-1541 redakcija), </w:t>
      </w:r>
      <w:r w:rsidR="004921A9" w:rsidRPr="00597914">
        <w:rPr>
          <w:rFonts w:ascii="Arial" w:hAnsi="Arial" w:cs="Arial"/>
        </w:rPr>
        <w:t xml:space="preserve">Pradinio, pagrindinio ir vidurinio ugdymo programų aprašu, patvirtintu Lietuvos Respublikos švietimo, mokslo ir sporto ministro 2023 m.  balandžio 20 d. įsakymu Nr. V-570 „Dėl Pradinio, pagrindinio ir vidurinio ugdymo programų aprašo patvirtinimo“, </w:t>
      </w:r>
      <w:r w:rsidR="00EE72DD" w:rsidRPr="00597914">
        <w:rPr>
          <w:rFonts w:ascii="Arial" w:hAnsi="Arial" w:cs="Arial"/>
        </w:rPr>
        <w:t>Nuosekliojo mokymosi pagal bendrojo ugdymo programas tvarkos aprašu, patvirtintu Lietuvos Respublikos švietimo, mokslo ir sporto ministro 2005 m. balandžio 5 d. įsakymu Nr. ISAK-556 „Dėl Nuosekliojo mokymosi pagal bendrojo ugdymo programas tvarkos aprašo patvirtinimo“,</w:t>
      </w:r>
      <w:r w:rsidR="001756A0" w:rsidRPr="00597914">
        <w:rPr>
          <w:rFonts w:ascii="Arial" w:hAnsi="Arial" w:cs="Arial"/>
        </w:rPr>
        <w:t xml:space="preserve"> Lietuvos Respublikos švietimo , mokslo ir sporto ministro 2023 m. rugpjūčio 31 d. įsakymu Nr. V-1125 „Dėl mokinių, kurie mokosi pagal bendrojo ugdymo programas, mokymosi pasiekimų vertinimo ir mokymosi rezultatų panaudojimo tvarkos aprašo patvirtinimo“, Pedagogų etikos kodeksu, patvirtintu Lietuvos Respublikos švietimo ir  mokslo  ministro 2018 m. birželio 11 d. įsakymu Nr. V-561 „Dėl Pedagogų etikos kodekso patvirtinimo“.</w:t>
      </w:r>
    </w:p>
    <w:p w14:paraId="395631F8" w14:textId="2AB2C9A9" w:rsidR="004B6C6F" w:rsidRPr="003953D3" w:rsidRDefault="003953D3" w:rsidP="00580454">
      <w:pPr>
        <w:spacing w:line="276" w:lineRule="auto"/>
        <w:ind w:firstLine="284"/>
        <w:rPr>
          <w:rFonts w:ascii="Arial" w:hAnsi="Arial" w:cs="Arial"/>
        </w:rPr>
      </w:pPr>
      <w:r>
        <w:rPr>
          <w:rFonts w:ascii="Arial" w:hAnsi="Arial" w:cs="Arial"/>
        </w:rPr>
        <w:t xml:space="preserve">3. </w:t>
      </w:r>
      <w:r w:rsidR="006B04E6" w:rsidRPr="003953D3">
        <w:rPr>
          <w:rFonts w:ascii="Arial" w:hAnsi="Arial" w:cs="Arial"/>
          <w:color w:val="000000" w:themeColor="text1"/>
          <w:lang w:eastAsia="ar-SA"/>
        </w:rPr>
        <w:t>Apraše</w:t>
      </w:r>
      <w:r w:rsidR="002A22CF" w:rsidRPr="003953D3">
        <w:rPr>
          <w:rFonts w:ascii="Arial" w:hAnsi="Arial" w:cs="Arial"/>
          <w:color w:val="000000" w:themeColor="text1"/>
          <w:lang w:eastAsia="ar-SA"/>
        </w:rPr>
        <w:t xml:space="preserve"> vartojamos sąvokos:</w:t>
      </w:r>
    </w:p>
    <w:p w14:paraId="43C875A1" w14:textId="02B241D0" w:rsidR="00245231" w:rsidRPr="00597914" w:rsidRDefault="00245231" w:rsidP="00580454">
      <w:pPr>
        <w:spacing w:line="276" w:lineRule="auto"/>
        <w:rPr>
          <w:rFonts w:ascii="Arial" w:hAnsi="Arial" w:cs="Arial"/>
          <w:color w:val="000000" w:themeColor="text1"/>
          <w:lang w:eastAsia="ar-SA"/>
        </w:rPr>
      </w:pPr>
      <w:r w:rsidRPr="00597914">
        <w:rPr>
          <w:rFonts w:ascii="Arial" w:hAnsi="Arial" w:cs="Arial"/>
          <w:b/>
          <w:color w:val="000000" w:themeColor="text1"/>
          <w:lang w:eastAsia="ar-SA"/>
        </w:rPr>
        <w:t xml:space="preserve">Pamoka </w:t>
      </w:r>
      <w:r w:rsidRPr="00597914">
        <w:rPr>
          <w:rFonts w:ascii="Arial" w:hAnsi="Arial" w:cs="Arial"/>
          <w:color w:val="000000" w:themeColor="text1"/>
          <w:lang w:eastAsia="ar-SA"/>
        </w:rPr>
        <w:t>– mokytojo organizuojama nustatytos trukmės kryptinga mokinių veikla, kuri padeda siekti Bendrosiose programose numatytų tikslų ir laukiamų rezultatų (kompetencijų).</w:t>
      </w:r>
    </w:p>
    <w:p w14:paraId="34357ABC" w14:textId="4863DB0E" w:rsidR="00245231" w:rsidRPr="00597914" w:rsidRDefault="00245231" w:rsidP="00580454">
      <w:pPr>
        <w:spacing w:line="276" w:lineRule="auto"/>
        <w:rPr>
          <w:rFonts w:ascii="Arial" w:hAnsi="Arial" w:cs="Arial"/>
          <w:color w:val="000000" w:themeColor="text1"/>
        </w:rPr>
      </w:pPr>
      <w:r w:rsidRPr="00597914">
        <w:rPr>
          <w:rFonts w:ascii="Arial" w:hAnsi="Arial" w:cs="Arial"/>
          <w:b/>
          <w:color w:val="000000" w:themeColor="text1"/>
        </w:rPr>
        <w:t>Kontrolinis darbas</w:t>
      </w:r>
      <w:r w:rsidRPr="00597914">
        <w:rPr>
          <w:rFonts w:ascii="Arial" w:hAnsi="Arial" w:cs="Arial"/>
          <w:color w:val="000000" w:themeColor="text1"/>
        </w:rPr>
        <w:t xml:space="preserve"> – žinių, gebėjimų, įgūdžių parodymas arba mokinio žinias, gebėjimus, įgūdžius patikrinantis ir formaliai vertinamas darbas,  baigus pamokų etapą, ciklą, kuriam atlikti skiriama ne mažiau kaip 30 minučių.</w:t>
      </w:r>
    </w:p>
    <w:p w14:paraId="0D222D22" w14:textId="7109A9E2" w:rsidR="00245231" w:rsidRPr="00597914" w:rsidRDefault="00245231" w:rsidP="00580454">
      <w:pPr>
        <w:spacing w:line="276" w:lineRule="auto"/>
        <w:rPr>
          <w:rFonts w:ascii="Arial" w:eastAsia="Calibri" w:hAnsi="Arial" w:cs="Arial"/>
          <w:color w:val="000000" w:themeColor="text1"/>
          <w:lang w:eastAsia="en-US"/>
        </w:rPr>
      </w:pPr>
      <w:r w:rsidRPr="00597914">
        <w:rPr>
          <w:rFonts w:ascii="Arial" w:eastAsia="Calibri" w:hAnsi="Arial" w:cs="Arial"/>
          <w:b/>
          <w:color w:val="000000" w:themeColor="text1"/>
          <w:lang w:eastAsia="en-US"/>
        </w:rPr>
        <w:t>A</w:t>
      </w:r>
      <w:r w:rsidRPr="00597914">
        <w:rPr>
          <w:rFonts w:ascii="Arial" w:eastAsia="Calibri" w:hAnsi="Arial" w:cs="Arial"/>
          <w:b/>
          <w:bCs/>
          <w:iCs/>
          <w:color w:val="000000" w:themeColor="text1"/>
          <w:lang w:eastAsia="en-US"/>
        </w:rPr>
        <w:t>pklausa raštu</w:t>
      </w:r>
      <w:r w:rsidRPr="00597914">
        <w:rPr>
          <w:rFonts w:ascii="Arial" w:eastAsia="Calibri" w:hAnsi="Arial" w:cs="Arial"/>
          <w:b/>
          <w:bCs/>
          <w:i/>
          <w:iCs/>
          <w:color w:val="000000" w:themeColor="text1"/>
          <w:lang w:eastAsia="en-US"/>
        </w:rPr>
        <w:t xml:space="preserve"> </w:t>
      </w:r>
      <w:r w:rsidRPr="00597914">
        <w:rPr>
          <w:rFonts w:ascii="Arial" w:eastAsia="Calibri" w:hAnsi="Arial" w:cs="Arial"/>
          <w:color w:val="000000" w:themeColor="text1"/>
          <w:lang w:eastAsia="en-US"/>
        </w:rPr>
        <w:t>– tai ne daugiau kaip iš dviejų pamokų medžiagos įvairių formų užduočių (klausimyno, testo, diktanto ir pan.) atlikimas, kurio tikslas – greitas 10-20 minučių trukmės žinių ir gebėjimų patikrinimas. Užduotys konkrečios, trumpos, aiškios.</w:t>
      </w:r>
    </w:p>
    <w:p w14:paraId="66E34E56" w14:textId="0B8C7E14" w:rsidR="00245231" w:rsidRPr="00597914" w:rsidRDefault="00245231" w:rsidP="00580454">
      <w:pPr>
        <w:spacing w:line="276" w:lineRule="auto"/>
        <w:rPr>
          <w:rFonts w:ascii="Arial" w:eastAsia="Calibri" w:hAnsi="Arial" w:cs="Arial"/>
          <w:color w:val="000000" w:themeColor="text1"/>
          <w:lang w:eastAsia="en-US"/>
        </w:rPr>
      </w:pPr>
      <w:r w:rsidRPr="00597914">
        <w:rPr>
          <w:rFonts w:ascii="Arial" w:eastAsia="Calibri" w:hAnsi="Arial" w:cs="Arial"/>
          <w:b/>
          <w:bCs/>
          <w:iCs/>
          <w:color w:val="000000" w:themeColor="text1"/>
          <w:lang w:eastAsia="en-US"/>
        </w:rPr>
        <w:lastRenderedPageBreak/>
        <w:t>Apklausa žodžiu</w:t>
      </w:r>
      <w:r w:rsidRPr="00597914">
        <w:rPr>
          <w:rFonts w:ascii="Arial" w:eastAsia="Calibri" w:hAnsi="Arial" w:cs="Arial"/>
          <w:b/>
          <w:bCs/>
          <w:i/>
          <w:iCs/>
          <w:color w:val="000000" w:themeColor="text1"/>
          <w:lang w:eastAsia="en-US"/>
        </w:rPr>
        <w:t xml:space="preserve"> </w:t>
      </w:r>
      <w:r w:rsidRPr="00597914">
        <w:rPr>
          <w:rFonts w:ascii="Arial" w:eastAsia="Calibri" w:hAnsi="Arial" w:cs="Arial"/>
          <w:color w:val="000000" w:themeColor="text1"/>
          <w:lang w:eastAsia="en-US"/>
        </w:rPr>
        <w:t>– tai kalbėjimas monologu ar dialogu, skirtas patikrinti žinias ir gebėjimą gimtąja ar užsienio kalba taisyklingai, argumentuotai reikšti mintis per gimtosios, užsienio kalbų, socialinių mokslų (ir kitų dalykų) pamokas.</w:t>
      </w:r>
    </w:p>
    <w:p w14:paraId="7C805EC1" w14:textId="7B80F3C7" w:rsidR="00245231" w:rsidRPr="00597914" w:rsidRDefault="00245231" w:rsidP="00580454">
      <w:pPr>
        <w:spacing w:line="276" w:lineRule="auto"/>
        <w:rPr>
          <w:rFonts w:ascii="Arial" w:hAnsi="Arial" w:cs="Arial"/>
          <w:color w:val="000000" w:themeColor="text1"/>
        </w:rPr>
      </w:pPr>
      <w:r w:rsidRPr="00597914">
        <w:rPr>
          <w:rFonts w:ascii="Arial" w:hAnsi="Arial" w:cs="Arial"/>
          <w:b/>
          <w:color w:val="000000" w:themeColor="text1"/>
          <w:lang w:eastAsia="ar-SA"/>
        </w:rPr>
        <w:t>Savarankiškas darbas</w:t>
      </w:r>
      <w:r w:rsidRPr="00597914">
        <w:rPr>
          <w:rFonts w:ascii="Arial" w:hAnsi="Arial" w:cs="Arial"/>
          <w:color w:val="000000" w:themeColor="text1"/>
          <w:lang w:eastAsia="ar-SA"/>
        </w:rPr>
        <w:t xml:space="preserve"> - </w:t>
      </w:r>
      <w:r w:rsidRPr="00597914">
        <w:rPr>
          <w:rFonts w:ascii="Arial" w:hAnsi="Arial" w:cs="Arial"/>
          <w:color w:val="000000" w:themeColor="text1"/>
        </w:rPr>
        <w:t xml:space="preserve">rašomasis darbas, kurio trukmė pamokos eigoje iki 30 minučių. </w:t>
      </w:r>
    </w:p>
    <w:p w14:paraId="507B3BA2" w14:textId="58528FE5" w:rsidR="005E7325" w:rsidRPr="00597914" w:rsidRDefault="00245231" w:rsidP="00580454">
      <w:pPr>
        <w:spacing w:line="276" w:lineRule="auto"/>
        <w:rPr>
          <w:rFonts w:ascii="Arial" w:hAnsi="Arial" w:cs="Arial"/>
          <w:color w:val="000000" w:themeColor="text1"/>
        </w:rPr>
      </w:pPr>
      <w:r w:rsidRPr="00597914">
        <w:rPr>
          <w:rFonts w:ascii="Arial" w:hAnsi="Arial" w:cs="Arial"/>
          <w:color w:val="000000" w:themeColor="text1"/>
        </w:rPr>
        <w:t>Jo metu mokiniai atlieka mokytojo pateiktas užduotis, naudojasi įvairiais šaltiniais (vadovėliai, žinynai, žodynai, internetas ir kt.). Patikrinimas gali vykti pasirinktinai,  tai yra galima tikrinti ne visų mo</w:t>
      </w:r>
      <w:r w:rsidR="005E7325" w:rsidRPr="00597914">
        <w:rPr>
          <w:rFonts w:ascii="Arial" w:hAnsi="Arial" w:cs="Arial"/>
          <w:color w:val="000000" w:themeColor="text1"/>
        </w:rPr>
        <w:t>kinių darbus.</w:t>
      </w:r>
    </w:p>
    <w:p w14:paraId="3AC7D787" w14:textId="1A9E1DE0" w:rsidR="002A22CF" w:rsidRPr="00597914" w:rsidRDefault="005E7325" w:rsidP="00580454">
      <w:pPr>
        <w:spacing w:line="276" w:lineRule="auto"/>
        <w:rPr>
          <w:rFonts w:ascii="Arial" w:hAnsi="Arial" w:cs="Arial"/>
          <w:color w:val="000000" w:themeColor="text1"/>
          <w:lang w:eastAsia="ar-SA"/>
        </w:rPr>
      </w:pPr>
      <w:r w:rsidRPr="00597914">
        <w:rPr>
          <w:rFonts w:ascii="Arial" w:hAnsi="Arial" w:cs="Arial"/>
          <w:b/>
          <w:color w:val="000000" w:themeColor="text1"/>
          <w:lang w:eastAsia="ar-SA"/>
        </w:rPr>
        <w:t xml:space="preserve">Mokinių pasiekimų ir pažangos </w:t>
      </w:r>
      <w:r w:rsidR="002A22CF" w:rsidRPr="00597914">
        <w:rPr>
          <w:rFonts w:ascii="Arial" w:hAnsi="Arial" w:cs="Arial"/>
          <w:b/>
          <w:color w:val="000000" w:themeColor="text1"/>
          <w:lang w:eastAsia="ar-SA"/>
        </w:rPr>
        <w:t>vertinimas</w:t>
      </w:r>
      <w:r w:rsidR="002A22CF" w:rsidRPr="00597914">
        <w:rPr>
          <w:rFonts w:ascii="Arial" w:hAnsi="Arial" w:cs="Arial"/>
          <w:color w:val="000000" w:themeColor="text1"/>
          <w:lang w:eastAsia="ar-SA"/>
        </w:rPr>
        <w:t xml:space="preserve"> – </w:t>
      </w:r>
      <w:r w:rsidRPr="00597914">
        <w:rPr>
          <w:rFonts w:ascii="Arial" w:hAnsi="Arial" w:cs="Arial"/>
          <w:color w:val="000000" w:themeColor="text1"/>
          <w:lang w:eastAsia="ar-SA"/>
        </w:rPr>
        <w:t xml:space="preserve">kriterijais grįstas ugdymo ir mokymosi stebėjimas, </w:t>
      </w:r>
      <w:r w:rsidR="002A22CF" w:rsidRPr="00597914">
        <w:rPr>
          <w:rFonts w:ascii="Arial" w:hAnsi="Arial" w:cs="Arial"/>
          <w:color w:val="000000" w:themeColor="text1"/>
          <w:lang w:eastAsia="ar-SA"/>
        </w:rPr>
        <w:t>nuolatinis informacijos apie mokinių mokymosi pažangą ir pasiekimus kaupimo, interpret</w:t>
      </w:r>
      <w:r w:rsidRPr="00597914">
        <w:rPr>
          <w:rFonts w:ascii="Arial" w:hAnsi="Arial" w:cs="Arial"/>
          <w:color w:val="000000" w:themeColor="text1"/>
          <w:lang w:eastAsia="ar-SA"/>
        </w:rPr>
        <w:t>avimo ir apibendrinimo procesas.</w:t>
      </w:r>
    </w:p>
    <w:p w14:paraId="1FA4271E" w14:textId="5E8BA9BF" w:rsidR="002A22CF" w:rsidRPr="00597914" w:rsidRDefault="005E7325" w:rsidP="00580454">
      <w:pPr>
        <w:spacing w:line="276" w:lineRule="auto"/>
        <w:rPr>
          <w:rFonts w:ascii="Arial" w:hAnsi="Arial" w:cs="Arial"/>
          <w:color w:val="000000" w:themeColor="text1"/>
          <w:lang w:eastAsia="ar-SA"/>
        </w:rPr>
      </w:pPr>
      <w:r w:rsidRPr="00597914">
        <w:rPr>
          <w:rFonts w:ascii="Arial" w:hAnsi="Arial" w:cs="Arial"/>
          <w:b/>
          <w:color w:val="000000" w:themeColor="text1"/>
          <w:lang w:eastAsia="ar-SA"/>
        </w:rPr>
        <w:t>Į</w:t>
      </w:r>
      <w:r w:rsidR="002A22CF" w:rsidRPr="00597914">
        <w:rPr>
          <w:rFonts w:ascii="Arial" w:hAnsi="Arial" w:cs="Arial"/>
          <w:b/>
          <w:color w:val="000000" w:themeColor="text1"/>
          <w:lang w:eastAsia="ar-SA"/>
        </w:rPr>
        <w:t>vertinimas</w:t>
      </w:r>
      <w:r w:rsidR="002A22CF" w:rsidRPr="00597914">
        <w:rPr>
          <w:rFonts w:ascii="Arial" w:hAnsi="Arial" w:cs="Arial"/>
          <w:color w:val="000000" w:themeColor="text1"/>
          <w:lang w:eastAsia="ar-SA"/>
        </w:rPr>
        <w:t xml:space="preserve"> – vertinimo proceso rezultatas, konkretus sprendimas apie mokinio</w:t>
      </w:r>
      <w:r w:rsidRPr="00597914">
        <w:rPr>
          <w:rFonts w:ascii="Arial" w:hAnsi="Arial" w:cs="Arial"/>
          <w:color w:val="000000" w:themeColor="text1"/>
          <w:lang w:eastAsia="ar-SA"/>
        </w:rPr>
        <w:t xml:space="preserve"> pasiekimus ir padarytą pažangą.</w:t>
      </w:r>
    </w:p>
    <w:p w14:paraId="777D71E7" w14:textId="0F292DFF" w:rsidR="002A22CF" w:rsidRPr="00597914" w:rsidRDefault="005E7325" w:rsidP="00580454">
      <w:pPr>
        <w:spacing w:line="276" w:lineRule="auto"/>
        <w:rPr>
          <w:rFonts w:ascii="Arial" w:hAnsi="Arial" w:cs="Arial"/>
          <w:color w:val="000000" w:themeColor="text1"/>
          <w:lang w:eastAsia="ar-SA"/>
        </w:rPr>
      </w:pPr>
      <w:r w:rsidRPr="00597914">
        <w:rPr>
          <w:rFonts w:ascii="Arial" w:hAnsi="Arial" w:cs="Arial"/>
          <w:b/>
          <w:color w:val="000000" w:themeColor="text1"/>
          <w:lang w:eastAsia="ar-SA"/>
        </w:rPr>
        <w:t>Į</w:t>
      </w:r>
      <w:r w:rsidR="002A22CF" w:rsidRPr="00597914">
        <w:rPr>
          <w:rFonts w:ascii="Arial" w:hAnsi="Arial" w:cs="Arial"/>
          <w:b/>
          <w:color w:val="000000" w:themeColor="text1"/>
          <w:lang w:eastAsia="ar-SA"/>
        </w:rPr>
        <w:t>sivertinimas</w:t>
      </w:r>
      <w:r w:rsidRPr="00597914">
        <w:rPr>
          <w:rFonts w:ascii="Arial" w:hAnsi="Arial" w:cs="Arial"/>
          <w:b/>
          <w:color w:val="000000" w:themeColor="text1"/>
          <w:lang w:eastAsia="ar-SA"/>
        </w:rPr>
        <w:t xml:space="preserve"> (refleksija)</w:t>
      </w:r>
      <w:r w:rsidR="002A22CF" w:rsidRPr="00597914">
        <w:rPr>
          <w:rFonts w:ascii="Arial" w:hAnsi="Arial" w:cs="Arial"/>
          <w:color w:val="000000" w:themeColor="text1"/>
          <w:lang w:eastAsia="ar-SA"/>
        </w:rPr>
        <w:t xml:space="preserve"> – tai mokinio sprendimas, baigus pamokų ciklą, etapą, pusmetį, apie daromą savo pažangą, dabartinių pasiekimų lyginimas su ankstesniais, tolimesnių mokymosi tikslų bei jų siekimo strategijų n</w:t>
      </w:r>
      <w:r w:rsidRPr="00597914">
        <w:rPr>
          <w:rFonts w:ascii="Arial" w:hAnsi="Arial" w:cs="Arial"/>
          <w:color w:val="000000" w:themeColor="text1"/>
          <w:lang w:eastAsia="ar-SA"/>
        </w:rPr>
        <w:t>umatymas.</w:t>
      </w:r>
    </w:p>
    <w:p w14:paraId="4730134A" w14:textId="4E5A5FF4" w:rsidR="002A22CF" w:rsidRPr="00597914" w:rsidRDefault="005E7325" w:rsidP="00580454">
      <w:pPr>
        <w:spacing w:line="276" w:lineRule="auto"/>
        <w:rPr>
          <w:rFonts w:ascii="Arial" w:hAnsi="Arial" w:cs="Arial"/>
          <w:color w:val="000000" w:themeColor="text1"/>
          <w:lang w:eastAsia="ar-SA"/>
        </w:rPr>
      </w:pPr>
      <w:r w:rsidRPr="00597914">
        <w:rPr>
          <w:rFonts w:ascii="Arial" w:hAnsi="Arial" w:cs="Arial"/>
          <w:b/>
          <w:color w:val="000000" w:themeColor="text1"/>
          <w:lang w:eastAsia="ar-SA"/>
        </w:rPr>
        <w:t>V</w:t>
      </w:r>
      <w:r w:rsidR="002A22CF" w:rsidRPr="00597914">
        <w:rPr>
          <w:rFonts w:ascii="Arial" w:hAnsi="Arial" w:cs="Arial"/>
          <w:b/>
          <w:color w:val="000000" w:themeColor="text1"/>
          <w:lang w:eastAsia="ar-SA"/>
        </w:rPr>
        <w:t>ertinimo informacija</w:t>
      </w:r>
      <w:r w:rsidR="002A22CF" w:rsidRPr="00597914">
        <w:rPr>
          <w:rFonts w:ascii="Arial" w:hAnsi="Arial" w:cs="Arial"/>
          <w:color w:val="000000" w:themeColor="text1"/>
          <w:lang w:eastAsia="ar-SA"/>
        </w:rPr>
        <w:t xml:space="preserve"> – įvairiais būdais iš įvairių šaltinių surinkta informacija apie mokinio mokymosi patirtį, jo pasiekimus ir daromą pažangą (žinias ir s</w:t>
      </w:r>
      <w:r w:rsidRPr="00597914">
        <w:rPr>
          <w:rFonts w:ascii="Arial" w:hAnsi="Arial" w:cs="Arial"/>
          <w:color w:val="000000" w:themeColor="text1"/>
          <w:lang w:eastAsia="ar-SA"/>
        </w:rPr>
        <w:t>upratimą, gebėjimus, nuostatas).</w:t>
      </w:r>
    </w:p>
    <w:p w14:paraId="7C1FEFF3" w14:textId="05FDD45B" w:rsidR="005E7325" w:rsidRPr="00597914" w:rsidRDefault="005E7325" w:rsidP="00580454">
      <w:pPr>
        <w:spacing w:line="276" w:lineRule="auto"/>
        <w:rPr>
          <w:rFonts w:ascii="Arial" w:hAnsi="Arial" w:cs="Arial"/>
          <w:color w:val="000000" w:themeColor="text1"/>
          <w:lang w:eastAsia="ar-SA"/>
        </w:rPr>
      </w:pPr>
      <w:r w:rsidRPr="00597914">
        <w:rPr>
          <w:rFonts w:ascii="Arial" w:hAnsi="Arial" w:cs="Arial"/>
          <w:b/>
          <w:color w:val="000000" w:themeColor="text1"/>
          <w:lang w:eastAsia="ar-SA"/>
        </w:rPr>
        <w:t xml:space="preserve">Vertinimo validumas </w:t>
      </w:r>
      <w:r w:rsidRPr="00597914">
        <w:rPr>
          <w:rFonts w:ascii="Arial" w:hAnsi="Arial" w:cs="Arial"/>
          <w:color w:val="000000" w:themeColor="text1"/>
          <w:lang w:eastAsia="ar-SA"/>
        </w:rPr>
        <w:t>– vertinami numatyti mokymosi pasiekimai (turinio validumas),</w:t>
      </w:r>
      <w:r w:rsidRPr="00597914">
        <w:rPr>
          <w:rFonts w:ascii="Arial" w:hAnsi="Arial" w:cs="Arial"/>
          <w:b/>
          <w:color w:val="000000" w:themeColor="text1"/>
          <w:lang w:eastAsia="ar-SA"/>
        </w:rPr>
        <w:t xml:space="preserve"> </w:t>
      </w:r>
      <w:r w:rsidRPr="00597914">
        <w:rPr>
          <w:rFonts w:ascii="Arial" w:hAnsi="Arial" w:cs="Arial"/>
          <w:color w:val="000000" w:themeColor="text1"/>
          <w:lang w:eastAsia="ar-SA"/>
        </w:rPr>
        <w:t>vertinimo būdai atitinka vertinimo tikslus.</w:t>
      </w:r>
    </w:p>
    <w:p w14:paraId="74DAB926" w14:textId="67F781C7" w:rsidR="005E7325" w:rsidRPr="00597914" w:rsidRDefault="005E7325" w:rsidP="00580454">
      <w:pPr>
        <w:spacing w:line="276" w:lineRule="auto"/>
        <w:rPr>
          <w:rFonts w:ascii="Arial" w:hAnsi="Arial" w:cs="Arial"/>
          <w:b/>
          <w:color w:val="000000" w:themeColor="text1"/>
          <w:lang w:eastAsia="ar-SA"/>
        </w:rPr>
      </w:pPr>
      <w:r w:rsidRPr="00597914">
        <w:rPr>
          <w:rFonts w:ascii="Arial" w:hAnsi="Arial" w:cs="Arial"/>
          <w:b/>
          <w:color w:val="000000" w:themeColor="text1"/>
          <w:lang w:eastAsia="ar-SA"/>
        </w:rPr>
        <w:t xml:space="preserve">Individualios pažangos vertinimas – </w:t>
      </w:r>
      <w:r w:rsidRPr="00597914">
        <w:rPr>
          <w:rFonts w:ascii="Arial" w:hAnsi="Arial" w:cs="Arial"/>
          <w:color w:val="000000" w:themeColor="text1"/>
          <w:lang w:eastAsia="ar-SA"/>
        </w:rPr>
        <w:t xml:space="preserve">vertinimo principas, pagal kurį </w:t>
      </w:r>
      <w:r w:rsidR="00221680" w:rsidRPr="00597914">
        <w:rPr>
          <w:rFonts w:ascii="Arial" w:hAnsi="Arial" w:cs="Arial"/>
          <w:color w:val="000000" w:themeColor="text1"/>
          <w:lang w:eastAsia="ar-SA"/>
        </w:rPr>
        <w:t>lyginant dabartinius mokinio pasiekimus su ankstesniais stebima ir vertinama daroma pažanga.</w:t>
      </w:r>
    </w:p>
    <w:p w14:paraId="1265AD2E" w14:textId="1BA6735B" w:rsidR="002A22CF" w:rsidRPr="00597914" w:rsidRDefault="00221680" w:rsidP="00580454">
      <w:pPr>
        <w:spacing w:line="276" w:lineRule="auto"/>
        <w:rPr>
          <w:rFonts w:ascii="Arial" w:hAnsi="Arial" w:cs="Arial"/>
          <w:color w:val="000000" w:themeColor="text1"/>
          <w:lang w:eastAsia="ar-SA"/>
        </w:rPr>
      </w:pPr>
      <w:r w:rsidRPr="00597914">
        <w:rPr>
          <w:rFonts w:ascii="Arial" w:hAnsi="Arial" w:cs="Arial"/>
          <w:b/>
          <w:color w:val="000000" w:themeColor="text1"/>
          <w:lang w:eastAsia="ar-SA"/>
        </w:rPr>
        <w:t>V</w:t>
      </w:r>
      <w:r w:rsidR="002A22CF" w:rsidRPr="00597914">
        <w:rPr>
          <w:rFonts w:ascii="Arial" w:hAnsi="Arial" w:cs="Arial"/>
          <w:b/>
          <w:color w:val="000000" w:themeColor="text1"/>
          <w:lang w:eastAsia="ar-SA"/>
        </w:rPr>
        <w:t>ertinimo kriterijai</w:t>
      </w:r>
      <w:r w:rsidR="002A22CF" w:rsidRPr="00597914">
        <w:rPr>
          <w:rFonts w:ascii="Arial" w:hAnsi="Arial" w:cs="Arial"/>
          <w:color w:val="000000" w:themeColor="text1"/>
          <w:lang w:eastAsia="ar-SA"/>
        </w:rPr>
        <w:t xml:space="preserve"> – </w:t>
      </w:r>
      <w:r w:rsidRPr="00597914">
        <w:rPr>
          <w:rFonts w:ascii="Arial" w:hAnsi="Arial" w:cs="Arial"/>
          <w:color w:val="000000" w:themeColor="text1"/>
          <w:lang w:eastAsia="ar-SA"/>
        </w:rPr>
        <w:t xml:space="preserve"> vertinimo metodikose numatyti užduočių atlikimo kriterijai, atitinkantys </w:t>
      </w:r>
      <w:bookmarkStart w:id="0" w:name="OLE_LINK7"/>
      <w:bookmarkStart w:id="1" w:name="OLE_LINK6"/>
      <w:r w:rsidRPr="00597914">
        <w:rPr>
          <w:rFonts w:ascii="Arial" w:hAnsi="Arial" w:cs="Arial"/>
          <w:color w:val="000000" w:themeColor="text1"/>
          <w:lang w:eastAsia="ar-SA"/>
        </w:rPr>
        <w:t>Bendrųjų</w:t>
      </w:r>
      <w:r w:rsidR="002A22CF" w:rsidRPr="00597914">
        <w:rPr>
          <w:rFonts w:ascii="Arial" w:hAnsi="Arial" w:cs="Arial"/>
          <w:color w:val="000000" w:themeColor="text1"/>
          <w:lang w:eastAsia="ar-SA"/>
        </w:rPr>
        <w:t xml:space="preserve">  </w:t>
      </w:r>
      <w:r w:rsidRPr="00597914">
        <w:rPr>
          <w:rFonts w:ascii="Arial" w:hAnsi="Arial" w:cs="Arial"/>
          <w:color w:val="000000" w:themeColor="text1"/>
          <w:lang w:eastAsia="ar-SA"/>
        </w:rPr>
        <w:t>programų reikalavimus.</w:t>
      </w:r>
    </w:p>
    <w:bookmarkEnd w:id="0"/>
    <w:bookmarkEnd w:id="1"/>
    <w:p w14:paraId="23235859" w14:textId="5DC42CC0" w:rsidR="002A22CF" w:rsidRPr="00597914" w:rsidRDefault="00221680" w:rsidP="00580454">
      <w:pPr>
        <w:spacing w:line="276" w:lineRule="auto"/>
        <w:rPr>
          <w:rFonts w:ascii="Arial" w:hAnsi="Arial" w:cs="Arial"/>
          <w:color w:val="000000" w:themeColor="text1"/>
        </w:rPr>
      </w:pPr>
      <w:r w:rsidRPr="00597914">
        <w:rPr>
          <w:rFonts w:ascii="Arial" w:hAnsi="Arial" w:cs="Arial"/>
          <w:b/>
          <w:color w:val="000000" w:themeColor="text1"/>
        </w:rPr>
        <w:t>D</w:t>
      </w:r>
      <w:r w:rsidR="002A22CF" w:rsidRPr="00597914">
        <w:rPr>
          <w:rStyle w:val="Grietas"/>
          <w:rFonts w:ascii="Arial" w:hAnsi="Arial" w:cs="Arial"/>
          <w:color w:val="000000" w:themeColor="text1"/>
        </w:rPr>
        <w:t>iagnostinis vertinimas </w:t>
      </w:r>
      <w:r w:rsidR="002A22CF" w:rsidRPr="00597914">
        <w:rPr>
          <w:rFonts w:ascii="Arial" w:hAnsi="Arial" w:cs="Arial"/>
          <w:color w:val="000000" w:themeColor="text1"/>
        </w:rPr>
        <w:t>– vertinimas, kuriuo naudojamasi siekiant išsiaiškinti mokinio pasiekimus ir padarytą pažangą, baigus temą ar kurso, programos dalį, kad būtų galima numatyti tolesnio mokymosi galimybes, suteikti pagalbą, įveikiant sunkumus. Atliekant diagnostinį vertinimą, atsižvelgiama į formuojamojo vert</w:t>
      </w:r>
      <w:r w:rsidRPr="00597914">
        <w:rPr>
          <w:rFonts w:ascii="Arial" w:hAnsi="Arial" w:cs="Arial"/>
          <w:color w:val="000000" w:themeColor="text1"/>
        </w:rPr>
        <w:t>inimo metu surinktą informaciją.</w:t>
      </w:r>
    </w:p>
    <w:p w14:paraId="1E01131E" w14:textId="7F99320E" w:rsidR="002A22CF" w:rsidRPr="00597914" w:rsidRDefault="00221680" w:rsidP="00580454">
      <w:pPr>
        <w:spacing w:line="276" w:lineRule="auto"/>
        <w:rPr>
          <w:rFonts w:ascii="Arial" w:eastAsia="Calibri" w:hAnsi="Arial" w:cs="Arial"/>
          <w:color w:val="000000" w:themeColor="text1"/>
          <w:lang w:eastAsia="en-US"/>
        </w:rPr>
      </w:pPr>
      <w:r w:rsidRPr="00597914">
        <w:rPr>
          <w:rFonts w:ascii="Arial" w:hAnsi="Arial" w:cs="Arial"/>
          <w:color w:val="000000" w:themeColor="text1"/>
        </w:rPr>
        <w:t>F</w:t>
      </w:r>
      <w:r w:rsidR="002A22CF" w:rsidRPr="00597914">
        <w:rPr>
          <w:rStyle w:val="Grietas"/>
          <w:rFonts w:ascii="Arial" w:hAnsi="Arial" w:cs="Arial"/>
          <w:color w:val="000000" w:themeColor="text1"/>
        </w:rPr>
        <w:t>ormuojamasis vertinimas</w:t>
      </w:r>
      <w:r w:rsidR="002A22CF" w:rsidRPr="00597914">
        <w:rPr>
          <w:rFonts w:ascii="Arial" w:hAnsi="Arial" w:cs="Arial"/>
          <w:color w:val="000000" w:themeColor="text1"/>
        </w:rPr>
        <w:t xml:space="preserve"> – ugdymo(si) procese teikiamas grįžtamasis ryšys, abipusis atsakas – skatinantis, nukreipiantis, padedantis mokiniui gerinti mokymąsi, parodantis, ką dar reikia išmokti, leidžiantis mokytojui pritaikyti mokymą, </w:t>
      </w:r>
      <w:r w:rsidR="002A22CF" w:rsidRPr="00597914">
        <w:rPr>
          <w:rFonts w:ascii="Arial" w:eastAsia="Calibri" w:hAnsi="Arial" w:cs="Arial"/>
          <w:color w:val="000000" w:themeColor="text1"/>
          <w:lang w:eastAsia="en-US"/>
        </w:rPr>
        <w:t>numatyti mokymosi perspektyvą, pastiprinti daromą pažangą.</w:t>
      </w:r>
      <w:r w:rsidR="002A22CF" w:rsidRPr="00597914">
        <w:rPr>
          <w:rFonts w:ascii="Arial" w:hAnsi="Arial" w:cs="Arial"/>
          <w:color w:val="000000" w:themeColor="text1"/>
        </w:rPr>
        <w:t xml:space="preserve"> </w:t>
      </w:r>
    </w:p>
    <w:p w14:paraId="2A473600" w14:textId="654409FB" w:rsidR="002A22CF" w:rsidRPr="00597914" w:rsidRDefault="00221680" w:rsidP="00580454">
      <w:pPr>
        <w:spacing w:line="276" w:lineRule="auto"/>
        <w:rPr>
          <w:rFonts w:ascii="Arial" w:hAnsi="Arial" w:cs="Arial"/>
          <w:color w:val="000000" w:themeColor="text1"/>
        </w:rPr>
      </w:pPr>
      <w:r w:rsidRPr="00597914">
        <w:rPr>
          <w:rFonts w:ascii="Arial" w:hAnsi="Arial" w:cs="Arial"/>
          <w:b/>
          <w:color w:val="000000" w:themeColor="text1"/>
        </w:rPr>
        <w:t>A</w:t>
      </w:r>
      <w:r w:rsidR="002A22CF" w:rsidRPr="00597914">
        <w:rPr>
          <w:rStyle w:val="Grietas"/>
          <w:rFonts w:ascii="Arial" w:hAnsi="Arial" w:cs="Arial"/>
          <w:color w:val="000000" w:themeColor="text1"/>
        </w:rPr>
        <w:t>pibendrinamasis vertinimas </w:t>
      </w:r>
      <w:r w:rsidR="002A22CF" w:rsidRPr="00597914">
        <w:rPr>
          <w:rFonts w:ascii="Arial" w:hAnsi="Arial" w:cs="Arial"/>
          <w:color w:val="000000" w:themeColor="text1"/>
        </w:rPr>
        <w:t>– vertinimas, naudojamas baigus programą, kursą, modulį. Jo rezultatai formaliai patvirtina mokinio ugdymosi rezultatai, baigus programą, kursą</w:t>
      </w:r>
      <w:r w:rsidRPr="00597914">
        <w:rPr>
          <w:rFonts w:ascii="Arial" w:hAnsi="Arial" w:cs="Arial"/>
          <w:color w:val="000000" w:themeColor="text1"/>
        </w:rPr>
        <w:t>, modulį ar kitą mokymosi etapą.</w:t>
      </w:r>
      <w:r w:rsidR="004D59DD" w:rsidRPr="00597914">
        <w:rPr>
          <w:rFonts w:ascii="Arial" w:hAnsi="Arial" w:cs="Arial"/>
          <w:color w:val="000000" w:themeColor="text1"/>
        </w:rPr>
        <w:t xml:space="preserve"> Jo rezultatai formaliai patvirtina mokinio pasiekimus ugdymo programos</w:t>
      </w:r>
      <w:r w:rsidR="00C7639A" w:rsidRPr="00597914">
        <w:rPr>
          <w:rFonts w:ascii="Arial" w:hAnsi="Arial" w:cs="Arial"/>
          <w:color w:val="000000" w:themeColor="text1"/>
        </w:rPr>
        <w:t xml:space="preserve"> pabaigoje.</w:t>
      </w:r>
    </w:p>
    <w:p w14:paraId="08EF5826" w14:textId="47951258" w:rsidR="002A22CF" w:rsidRPr="00597914" w:rsidRDefault="00C7639A" w:rsidP="00580454">
      <w:pPr>
        <w:spacing w:line="276" w:lineRule="auto"/>
        <w:rPr>
          <w:rFonts w:ascii="Arial" w:hAnsi="Arial" w:cs="Arial"/>
          <w:color w:val="000000" w:themeColor="text1"/>
        </w:rPr>
      </w:pPr>
      <w:r w:rsidRPr="00597914">
        <w:rPr>
          <w:rFonts w:ascii="Arial" w:hAnsi="Arial" w:cs="Arial"/>
          <w:b/>
          <w:color w:val="000000" w:themeColor="text1"/>
        </w:rPr>
        <w:t>F</w:t>
      </w:r>
      <w:r w:rsidR="002A22CF" w:rsidRPr="00597914">
        <w:rPr>
          <w:rStyle w:val="Grietas"/>
          <w:rFonts w:ascii="Arial" w:hAnsi="Arial" w:cs="Arial"/>
          <w:color w:val="000000" w:themeColor="text1"/>
        </w:rPr>
        <w:t>ormalusis vertinimas </w:t>
      </w:r>
      <w:r w:rsidR="002A22CF" w:rsidRPr="00597914">
        <w:rPr>
          <w:rFonts w:ascii="Arial" w:hAnsi="Arial" w:cs="Arial"/>
          <w:color w:val="000000" w:themeColor="text1"/>
        </w:rPr>
        <w:t>– vertinimas, kai skiriamos tam tikro formato užduotys, numatomas joms atlikti reikalingas laikas, užduotys įvertinamos formaliais kriterijais, įvertinimas fiksuojamas;</w:t>
      </w:r>
    </w:p>
    <w:p w14:paraId="61155B7B" w14:textId="0B7DD1A7" w:rsidR="002A22CF" w:rsidRPr="00597914" w:rsidRDefault="00C7639A" w:rsidP="00580454">
      <w:pPr>
        <w:spacing w:line="276" w:lineRule="auto"/>
        <w:rPr>
          <w:rFonts w:ascii="Arial" w:eastAsia="Calibri" w:hAnsi="Arial" w:cs="Arial"/>
          <w:color w:val="000000" w:themeColor="text1"/>
          <w:lang w:eastAsia="en-US"/>
        </w:rPr>
      </w:pPr>
      <w:r w:rsidRPr="00597914">
        <w:rPr>
          <w:rFonts w:ascii="Arial" w:hAnsi="Arial" w:cs="Arial"/>
          <w:b/>
          <w:color w:val="000000" w:themeColor="text1"/>
        </w:rPr>
        <w:t>N</w:t>
      </w:r>
      <w:r w:rsidR="002A22CF" w:rsidRPr="00597914">
        <w:rPr>
          <w:rStyle w:val="Grietas"/>
          <w:rFonts w:ascii="Arial" w:hAnsi="Arial" w:cs="Arial"/>
          <w:color w:val="000000" w:themeColor="text1"/>
        </w:rPr>
        <w:t>eformalusis vertinimas </w:t>
      </w:r>
      <w:r w:rsidR="002A22CF" w:rsidRPr="00597914">
        <w:rPr>
          <w:rFonts w:ascii="Arial" w:hAnsi="Arial" w:cs="Arial"/>
          <w:color w:val="000000" w:themeColor="text1"/>
        </w:rPr>
        <w:t xml:space="preserve">– vertinimas, kuris vyksta nuolat stebint, susidarant nuomonę, kalbantis, diskutuojant. </w:t>
      </w:r>
      <w:r w:rsidR="002A22CF" w:rsidRPr="00597914">
        <w:rPr>
          <w:rFonts w:ascii="Arial" w:eastAsia="Calibri" w:hAnsi="Arial" w:cs="Arial"/>
          <w:color w:val="000000" w:themeColor="text1"/>
          <w:lang w:eastAsia="en-US"/>
        </w:rPr>
        <w:t xml:space="preserve">Vertinama mokinio asmenybės raida, jo vertybinės nuostatos, bendrųjų gebėjimų plėtotė. </w:t>
      </w:r>
      <w:r w:rsidR="002A22CF" w:rsidRPr="00597914">
        <w:rPr>
          <w:rFonts w:ascii="Arial" w:eastAsia="Calibri" w:hAnsi="Arial" w:cs="Arial"/>
          <w:i/>
          <w:color w:val="000000" w:themeColor="text1"/>
          <w:lang w:eastAsia="en-US"/>
        </w:rPr>
        <w:t>Neformalaus vertinimo esmė</w:t>
      </w:r>
      <w:r w:rsidR="002A22CF" w:rsidRPr="00597914">
        <w:rPr>
          <w:rFonts w:ascii="Arial" w:eastAsia="Calibri" w:hAnsi="Arial" w:cs="Arial"/>
          <w:color w:val="000000" w:themeColor="text1"/>
          <w:lang w:eastAsia="en-US"/>
        </w:rPr>
        <w:t xml:space="preserve"> – geranoriškas mokytojo ir mokinio </w:t>
      </w:r>
      <w:r w:rsidR="002A22CF" w:rsidRPr="00597914">
        <w:rPr>
          <w:rFonts w:ascii="Arial" w:eastAsia="Calibri" w:hAnsi="Arial" w:cs="Arial"/>
          <w:color w:val="000000" w:themeColor="text1"/>
          <w:lang w:eastAsia="en-US"/>
        </w:rPr>
        <w:lastRenderedPageBreak/>
        <w:t xml:space="preserve">bendradarbiavimas (linktelėjimas, pritarimas, nepritarimas, parodymas pirštu, mirktelėjimas ir pan.). </w:t>
      </w:r>
      <w:r w:rsidR="00A1253C" w:rsidRPr="00597914">
        <w:rPr>
          <w:rFonts w:ascii="Arial" w:eastAsia="Calibri" w:hAnsi="Arial" w:cs="Arial"/>
          <w:color w:val="000000" w:themeColor="text1"/>
          <w:lang w:eastAsia="en-US"/>
        </w:rPr>
        <w:t xml:space="preserve">Įvairaus turinio komentarai (pagyrimai, pastabos) </w:t>
      </w:r>
      <w:r w:rsidR="00D1199B" w:rsidRPr="00597914">
        <w:rPr>
          <w:rFonts w:ascii="Arial" w:eastAsia="Calibri" w:hAnsi="Arial" w:cs="Arial"/>
          <w:color w:val="000000" w:themeColor="text1"/>
          <w:lang w:eastAsia="en-US"/>
        </w:rPr>
        <w:t>rašomi į TAMO dienyną, skiltyje komentarai, pagyrimai, pastabos).</w:t>
      </w:r>
      <w:r w:rsidR="00A1253C" w:rsidRPr="00597914">
        <w:rPr>
          <w:rFonts w:ascii="Arial" w:eastAsia="Calibri" w:hAnsi="Arial" w:cs="Arial"/>
          <w:color w:val="000000" w:themeColor="text1"/>
          <w:lang w:eastAsia="en-US"/>
        </w:rPr>
        <w:t xml:space="preserve"> </w:t>
      </w:r>
      <w:r w:rsidR="002A22CF" w:rsidRPr="00597914">
        <w:rPr>
          <w:rFonts w:ascii="Arial" w:eastAsia="Calibri" w:hAnsi="Arial" w:cs="Arial"/>
          <w:color w:val="000000" w:themeColor="text1"/>
          <w:lang w:eastAsia="en-US"/>
        </w:rPr>
        <w:t>Neformaliojo vertinimo rezultatai aptariami</w:t>
      </w:r>
      <w:r w:rsidR="00A1253C" w:rsidRPr="00597914">
        <w:rPr>
          <w:rFonts w:ascii="Arial" w:eastAsia="Calibri" w:hAnsi="Arial" w:cs="Arial"/>
          <w:color w:val="000000" w:themeColor="text1"/>
          <w:lang w:eastAsia="en-US"/>
        </w:rPr>
        <w:t xml:space="preserve"> trišalių </w:t>
      </w:r>
      <w:r w:rsidR="002A22CF" w:rsidRPr="00597914">
        <w:rPr>
          <w:rFonts w:ascii="Arial" w:eastAsia="Calibri" w:hAnsi="Arial" w:cs="Arial"/>
          <w:color w:val="000000" w:themeColor="text1"/>
          <w:lang w:eastAsia="en-US"/>
        </w:rPr>
        <w:t>pokalbių ir diskusijų su mokiniais metu</w:t>
      </w:r>
      <w:r w:rsidR="002A22CF" w:rsidRPr="00597914">
        <w:rPr>
          <w:rFonts w:ascii="Arial" w:hAnsi="Arial" w:cs="Arial"/>
          <w:color w:val="000000" w:themeColor="text1"/>
        </w:rPr>
        <w:t>;</w:t>
      </w:r>
    </w:p>
    <w:p w14:paraId="0B6367EF" w14:textId="687A040C" w:rsidR="002A22CF" w:rsidRPr="00597914" w:rsidRDefault="00C7639A" w:rsidP="00580454">
      <w:pPr>
        <w:spacing w:line="276" w:lineRule="auto"/>
        <w:rPr>
          <w:rFonts w:ascii="Arial" w:hAnsi="Arial" w:cs="Arial"/>
          <w:color w:val="000000" w:themeColor="text1"/>
        </w:rPr>
      </w:pPr>
      <w:r w:rsidRPr="00597914">
        <w:rPr>
          <w:rFonts w:ascii="Arial" w:hAnsi="Arial" w:cs="Arial"/>
          <w:b/>
          <w:color w:val="000000" w:themeColor="text1"/>
        </w:rPr>
        <w:t>K</w:t>
      </w:r>
      <w:r w:rsidR="002A22CF" w:rsidRPr="00597914">
        <w:rPr>
          <w:rStyle w:val="Grietas"/>
          <w:rFonts w:ascii="Arial" w:hAnsi="Arial" w:cs="Arial"/>
          <w:color w:val="000000" w:themeColor="text1"/>
        </w:rPr>
        <w:t>aupiamasis vertinimas </w:t>
      </w:r>
      <w:r w:rsidR="002A22CF" w:rsidRPr="00597914">
        <w:rPr>
          <w:rFonts w:ascii="Arial" w:hAnsi="Arial" w:cs="Arial"/>
          <w:color w:val="000000" w:themeColor="text1"/>
        </w:rPr>
        <w:t>– tai informacijos apie mokinio mokymosi pažangą ir pasiekimus kaupimas, sudėtinis įvairių mokinio veiklų, pasiekimų, pastangų suminis balas, kurio kriterijus pritaiko gimnazijos mokytojai, vertinantys mokinių pasiekimus pažymiu.</w:t>
      </w:r>
    </w:p>
    <w:p w14:paraId="7F970507" w14:textId="77777777" w:rsidR="002A22CF" w:rsidRPr="00597914" w:rsidRDefault="002A22CF" w:rsidP="00580454">
      <w:pPr>
        <w:spacing w:line="276" w:lineRule="auto"/>
        <w:rPr>
          <w:rFonts w:ascii="Arial" w:hAnsi="Arial" w:cs="Arial"/>
          <w:color w:val="000000" w:themeColor="text1"/>
        </w:rPr>
      </w:pPr>
    </w:p>
    <w:p w14:paraId="5FA8C923" w14:textId="0D8FCFDF" w:rsidR="004B6C6F" w:rsidRPr="00597914" w:rsidRDefault="002A22CF" w:rsidP="00580454">
      <w:pPr>
        <w:spacing w:line="276" w:lineRule="auto"/>
        <w:jc w:val="center"/>
        <w:rPr>
          <w:rFonts w:ascii="Arial" w:hAnsi="Arial" w:cs="Arial"/>
          <w:b/>
          <w:color w:val="000000" w:themeColor="text1"/>
        </w:rPr>
      </w:pPr>
      <w:r w:rsidRPr="00597914">
        <w:rPr>
          <w:rFonts w:ascii="Arial" w:hAnsi="Arial" w:cs="Arial"/>
          <w:b/>
          <w:color w:val="000000" w:themeColor="text1"/>
        </w:rPr>
        <w:t>II SKYRIUS</w:t>
      </w:r>
    </w:p>
    <w:p w14:paraId="69393D9F" w14:textId="2BFA334D" w:rsidR="002A22CF" w:rsidRDefault="002A22CF" w:rsidP="00580454">
      <w:pPr>
        <w:spacing w:line="276" w:lineRule="auto"/>
        <w:jc w:val="center"/>
        <w:rPr>
          <w:rFonts w:ascii="Arial" w:hAnsi="Arial" w:cs="Arial"/>
          <w:b/>
          <w:color w:val="000000" w:themeColor="text1"/>
        </w:rPr>
      </w:pPr>
      <w:r w:rsidRPr="00597914">
        <w:rPr>
          <w:rFonts w:ascii="Arial" w:hAnsi="Arial" w:cs="Arial"/>
          <w:b/>
          <w:color w:val="000000" w:themeColor="text1"/>
        </w:rPr>
        <w:t xml:space="preserve">VERTINIMO </w:t>
      </w:r>
      <w:r w:rsidR="00C7639A" w:rsidRPr="00597914">
        <w:rPr>
          <w:rFonts w:ascii="Arial" w:hAnsi="Arial" w:cs="Arial"/>
          <w:b/>
          <w:color w:val="000000" w:themeColor="text1"/>
        </w:rPr>
        <w:t xml:space="preserve">TIKSLAI, </w:t>
      </w:r>
      <w:r w:rsidRPr="00597914">
        <w:rPr>
          <w:rFonts w:ascii="Arial" w:hAnsi="Arial" w:cs="Arial"/>
          <w:b/>
          <w:color w:val="000000" w:themeColor="text1"/>
        </w:rPr>
        <w:t>NUOSTATOS IR PRINCIPAI</w:t>
      </w:r>
    </w:p>
    <w:p w14:paraId="1A36C9B6" w14:textId="77777777" w:rsidR="003953D3" w:rsidRPr="00597914" w:rsidRDefault="003953D3" w:rsidP="00580454">
      <w:pPr>
        <w:spacing w:line="276" w:lineRule="auto"/>
        <w:jc w:val="center"/>
        <w:rPr>
          <w:rFonts w:ascii="Arial" w:hAnsi="Arial" w:cs="Arial"/>
          <w:b/>
          <w:color w:val="000000" w:themeColor="text1"/>
        </w:rPr>
      </w:pPr>
    </w:p>
    <w:p w14:paraId="53FDEAE8" w14:textId="0C73BB08" w:rsidR="002A22CF" w:rsidRPr="003953D3" w:rsidRDefault="003953D3" w:rsidP="00580454">
      <w:pPr>
        <w:spacing w:line="276" w:lineRule="auto"/>
        <w:ind w:left="360" w:hanging="76"/>
        <w:rPr>
          <w:rFonts w:ascii="Arial" w:hAnsi="Arial" w:cs="Arial"/>
          <w:color w:val="000000" w:themeColor="text1"/>
        </w:rPr>
      </w:pPr>
      <w:r>
        <w:rPr>
          <w:rFonts w:ascii="Arial" w:hAnsi="Arial" w:cs="Arial"/>
          <w:color w:val="000000" w:themeColor="text1"/>
        </w:rPr>
        <w:t xml:space="preserve">4. </w:t>
      </w:r>
      <w:r w:rsidR="00C7639A" w:rsidRPr="003953D3">
        <w:rPr>
          <w:rFonts w:ascii="Arial" w:hAnsi="Arial" w:cs="Arial"/>
          <w:color w:val="000000" w:themeColor="text1"/>
        </w:rPr>
        <w:t>Vertinimo tikslai:</w:t>
      </w:r>
    </w:p>
    <w:p w14:paraId="58D51BCE" w14:textId="77777777" w:rsidR="003953D3" w:rsidRDefault="003953D3" w:rsidP="00580454">
      <w:pPr>
        <w:spacing w:line="276" w:lineRule="auto"/>
        <w:ind w:firstLine="426"/>
        <w:rPr>
          <w:rFonts w:ascii="Arial" w:hAnsi="Arial" w:cs="Arial"/>
        </w:rPr>
      </w:pPr>
      <w:r>
        <w:rPr>
          <w:rFonts w:ascii="Arial" w:hAnsi="Arial" w:cs="Arial"/>
        </w:rPr>
        <w:t xml:space="preserve">4.1. </w:t>
      </w:r>
      <w:r w:rsidR="00C7639A" w:rsidRPr="003953D3">
        <w:rPr>
          <w:rFonts w:ascii="Arial" w:hAnsi="Arial" w:cs="Arial"/>
        </w:rPr>
        <w:t xml:space="preserve">padėti mokiniui mokytis, taikant įvairias vertinimo ir įsivertinimo strategijas bei metodus; </w:t>
      </w:r>
    </w:p>
    <w:p w14:paraId="520ED9D4" w14:textId="77777777" w:rsidR="003953D3" w:rsidRDefault="003953D3" w:rsidP="00580454">
      <w:pPr>
        <w:spacing w:line="276" w:lineRule="auto"/>
        <w:ind w:firstLine="426"/>
        <w:rPr>
          <w:rFonts w:ascii="Arial" w:hAnsi="Arial" w:cs="Arial"/>
        </w:rPr>
      </w:pPr>
      <w:r>
        <w:rPr>
          <w:rFonts w:ascii="Arial" w:hAnsi="Arial" w:cs="Arial"/>
        </w:rPr>
        <w:t xml:space="preserve">4.2. </w:t>
      </w:r>
      <w:r w:rsidR="00C7639A" w:rsidRPr="003953D3">
        <w:rPr>
          <w:rFonts w:ascii="Arial" w:hAnsi="Arial" w:cs="Arial"/>
        </w:rPr>
        <w:t>pripažinti ir sertifikuoti</w:t>
      </w:r>
      <w:r w:rsidR="00EE72DD" w:rsidRPr="003953D3">
        <w:rPr>
          <w:rFonts w:ascii="Arial" w:hAnsi="Arial" w:cs="Arial"/>
        </w:rPr>
        <w:t xml:space="preserve"> (liudyti kokybę)</w:t>
      </w:r>
      <w:r w:rsidR="00C7639A" w:rsidRPr="003953D3">
        <w:rPr>
          <w:rFonts w:ascii="Arial" w:hAnsi="Arial" w:cs="Arial"/>
        </w:rPr>
        <w:t xml:space="preserve"> rezultatus, nusta</w:t>
      </w:r>
      <w:r w:rsidR="00EE72DD" w:rsidRPr="003953D3">
        <w:rPr>
          <w:rFonts w:ascii="Arial" w:hAnsi="Arial" w:cs="Arial"/>
        </w:rPr>
        <w:t xml:space="preserve">tant mokinių mokymosi pasiekimų </w:t>
      </w:r>
      <w:r w:rsidR="00C7639A" w:rsidRPr="00597914">
        <w:rPr>
          <w:rFonts w:ascii="Arial" w:hAnsi="Arial" w:cs="Arial"/>
        </w:rPr>
        <w:t xml:space="preserve">lygį pasibaigus pusmečiui, baigus programos dalį arba visą programą; </w:t>
      </w:r>
    </w:p>
    <w:p w14:paraId="4E1900F6" w14:textId="4F60DD19" w:rsidR="00C7639A" w:rsidRPr="003953D3" w:rsidRDefault="003953D3" w:rsidP="00580454">
      <w:pPr>
        <w:spacing w:line="276" w:lineRule="auto"/>
        <w:ind w:firstLine="426"/>
        <w:rPr>
          <w:rFonts w:ascii="Arial" w:hAnsi="Arial" w:cs="Arial"/>
        </w:rPr>
      </w:pPr>
      <w:r>
        <w:rPr>
          <w:rFonts w:ascii="Arial" w:hAnsi="Arial" w:cs="Arial"/>
        </w:rPr>
        <w:t xml:space="preserve">4.3 </w:t>
      </w:r>
      <w:r w:rsidR="00C7639A" w:rsidRPr="003953D3">
        <w:rPr>
          <w:rFonts w:ascii="Arial" w:hAnsi="Arial" w:cs="Arial"/>
        </w:rPr>
        <w:t>valdyti ugdymo proceso kokybę, identifikuoti problemas ir inicijuoti reikalingus sprendimus</w:t>
      </w:r>
      <w:r w:rsidR="00EE72DD" w:rsidRPr="003953D3">
        <w:rPr>
          <w:rFonts w:ascii="Arial" w:hAnsi="Arial" w:cs="Arial"/>
        </w:rPr>
        <w:t>.</w:t>
      </w:r>
    </w:p>
    <w:p w14:paraId="4F29A092" w14:textId="3264027B" w:rsidR="002A22CF" w:rsidRPr="003953D3" w:rsidRDefault="003953D3" w:rsidP="00580454">
      <w:pPr>
        <w:spacing w:line="276" w:lineRule="auto"/>
        <w:ind w:firstLine="284"/>
        <w:rPr>
          <w:rFonts w:ascii="Arial" w:hAnsi="Arial" w:cs="Arial"/>
          <w:color w:val="000000" w:themeColor="text1"/>
        </w:rPr>
      </w:pPr>
      <w:r>
        <w:rPr>
          <w:rFonts w:ascii="Arial" w:hAnsi="Arial" w:cs="Arial"/>
          <w:color w:val="000000" w:themeColor="text1"/>
        </w:rPr>
        <w:t xml:space="preserve">5. </w:t>
      </w:r>
      <w:r w:rsidR="002A22CF" w:rsidRPr="003953D3">
        <w:rPr>
          <w:rFonts w:ascii="Arial" w:hAnsi="Arial" w:cs="Arial"/>
          <w:color w:val="000000" w:themeColor="text1"/>
        </w:rPr>
        <w:t>Vertinimo nuostatos:</w:t>
      </w:r>
    </w:p>
    <w:p w14:paraId="4A51D787" w14:textId="77777777" w:rsidR="003953D3" w:rsidRDefault="003953D3" w:rsidP="00580454">
      <w:pPr>
        <w:spacing w:line="276" w:lineRule="auto"/>
        <w:ind w:firstLine="426"/>
        <w:rPr>
          <w:rFonts w:ascii="Arial" w:hAnsi="Arial" w:cs="Arial"/>
          <w:color w:val="000000" w:themeColor="text1"/>
        </w:rPr>
      </w:pPr>
      <w:r>
        <w:rPr>
          <w:rFonts w:ascii="Arial" w:hAnsi="Arial" w:cs="Arial"/>
          <w:color w:val="000000" w:themeColor="text1"/>
        </w:rPr>
        <w:t xml:space="preserve">5.1. </w:t>
      </w:r>
      <w:r w:rsidR="002A22CF" w:rsidRPr="003953D3">
        <w:rPr>
          <w:rFonts w:ascii="Arial" w:hAnsi="Arial" w:cs="Arial"/>
          <w:color w:val="000000" w:themeColor="text1"/>
        </w:rPr>
        <w:t xml:space="preserve">vertinimas grindžiamas mokinių amžiaus tarpsnių psichologiniais ypatumais, individualiais </w:t>
      </w:r>
      <w:r w:rsidR="002A22CF" w:rsidRPr="00597914">
        <w:rPr>
          <w:rFonts w:ascii="Arial" w:hAnsi="Arial" w:cs="Arial"/>
          <w:color w:val="000000" w:themeColor="text1"/>
        </w:rPr>
        <w:t>mokinio poreikiais;</w:t>
      </w:r>
    </w:p>
    <w:p w14:paraId="0EE04780" w14:textId="77777777" w:rsidR="003953D3" w:rsidRDefault="003953D3" w:rsidP="00580454">
      <w:pPr>
        <w:spacing w:line="276" w:lineRule="auto"/>
        <w:ind w:firstLine="426"/>
        <w:rPr>
          <w:rFonts w:ascii="Arial" w:hAnsi="Arial" w:cs="Arial"/>
          <w:color w:val="000000" w:themeColor="text1"/>
        </w:rPr>
      </w:pPr>
      <w:r>
        <w:rPr>
          <w:rFonts w:ascii="Arial" w:hAnsi="Arial" w:cs="Arial"/>
          <w:color w:val="000000" w:themeColor="text1"/>
        </w:rPr>
        <w:t xml:space="preserve">5.2. </w:t>
      </w:r>
      <w:r w:rsidR="002A22CF" w:rsidRPr="003953D3">
        <w:rPr>
          <w:rFonts w:ascii="Arial" w:hAnsi="Arial" w:cs="Arial"/>
          <w:color w:val="000000" w:themeColor="text1"/>
        </w:rPr>
        <w:t xml:space="preserve">vertinama tai, kas buvo numatyta pasiekti ugdymo procese: mokinių žinios, jų taikymas, </w:t>
      </w:r>
      <w:r w:rsidR="002A22CF" w:rsidRPr="00597914">
        <w:rPr>
          <w:rFonts w:ascii="Arial" w:hAnsi="Arial" w:cs="Arial"/>
          <w:color w:val="000000" w:themeColor="text1"/>
        </w:rPr>
        <w:t>supratimas, dalyko gebėjimai, įgūdžiai</w:t>
      </w:r>
      <w:r w:rsidR="002A22CF" w:rsidRPr="00597914">
        <w:rPr>
          <w:rFonts w:ascii="Arial" w:hAnsi="Arial" w:cs="Arial"/>
        </w:rPr>
        <w:t xml:space="preserve">, </w:t>
      </w:r>
      <w:r w:rsidR="00307131" w:rsidRPr="00597914">
        <w:rPr>
          <w:rFonts w:ascii="Arial" w:hAnsi="Arial" w:cs="Arial"/>
        </w:rPr>
        <w:t>kompetencijos</w:t>
      </w:r>
      <w:r w:rsidR="00307131" w:rsidRPr="00597914">
        <w:rPr>
          <w:rFonts w:ascii="Arial" w:hAnsi="Arial" w:cs="Arial"/>
          <w:color w:val="000000" w:themeColor="text1"/>
        </w:rPr>
        <w:t xml:space="preserve">, </w:t>
      </w:r>
      <w:r w:rsidR="002A22CF" w:rsidRPr="00597914">
        <w:rPr>
          <w:rFonts w:ascii="Arial" w:hAnsi="Arial" w:cs="Arial"/>
          <w:color w:val="000000" w:themeColor="text1"/>
        </w:rPr>
        <w:t xml:space="preserve">pastangos, asmeninė pažanga, bendrieji gebėjimai, </w:t>
      </w:r>
      <w:r w:rsidR="00C45B14" w:rsidRPr="00597914">
        <w:rPr>
          <w:rFonts w:ascii="Arial" w:hAnsi="Arial" w:cs="Arial"/>
          <w:color w:val="000000" w:themeColor="text1"/>
        </w:rPr>
        <w:t xml:space="preserve">mokinys </w:t>
      </w:r>
      <w:r w:rsidR="002A22CF" w:rsidRPr="00597914">
        <w:rPr>
          <w:rFonts w:ascii="Arial" w:hAnsi="Arial" w:cs="Arial"/>
          <w:color w:val="000000" w:themeColor="text1"/>
        </w:rPr>
        <w:t xml:space="preserve"> mokosi vertinti ir įsivertinti;</w:t>
      </w:r>
    </w:p>
    <w:p w14:paraId="686C756C" w14:textId="4D23B7FD" w:rsidR="002A22CF" w:rsidRPr="00597914" w:rsidRDefault="003953D3" w:rsidP="00580454">
      <w:pPr>
        <w:spacing w:line="276" w:lineRule="auto"/>
        <w:ind w:firstLine="426"/>
        <w:rPr>
          <w:rFonts w:ascii="Arial" w:hAnsi="Arial" w:cs="Arial"/>
          <w:color w:val="000000" w:themeColor="text1"/>
        </w:rPr>
      </w:pPr>
      <w:r>
        <w:rPr>
          <w:rFonts w:ascii="Arial" w:hAnsi="Arial" w:cs="Arial"/>
          <w:color w:val="000000" w:themeColor="text1"/>
        </w:rPr>
        <w:t xml:space="preserve">5.3. </w:t>
      </w:r>
      <w:r w:rsidR="002A22CF" w:rsidRPr="003953D3">
        <w:rPr>
          <w:rFonts w:ascii="Arial" w:hAnsi="Arial" w:cs="Arial"/>
          <w:color w:val="000000" w:themeColor="text1"/>
        </w:rPr>
        <w:t xml:space="preserve">vertinimas skirtas padėti mokytis — mokinys laiku gauna grįžtamąją informaciją apie savo </w:t>
      </w:r>
      <w:r w:rsidR="002A22CF" w:rsidRPr="00597914">
        <w:rPr>
          <w:rFonts w:ascii="Arial" w:hAnsi="Arial" w:cs="Arial"/>
          <w:color w:val="000000" w:themeColor="text1"/>
        </w:rPr>
        <w:t>mokymosi patirtį, pasiekimus ir pažangą.</w:t>
      </w:r>
    </w:p>
    <w:p w14:paraId="23E18D39" w14:textId="35255D91" w:rsidR="002A22CF" w:rsidRPr="003953D3" w:rsidRDefault="003953D3" w:rsidP="00580454">
      <w:pPr>
        <w:spacing w:line="276" w:lineRule="auto"/>
        <w:ind w:left="360" w:hanging="76"/>
        <w:rPr>
          <w:rFonts w:ascii="Arial" w:hAnsi="Arial" w:cs="Arial"/>
          <w:color w:val="000000" w:themeColor="text1"/>
        </w:rPr>
      </w:pPr>
      <w:r>
        <w:rPr>
          <w:rFonts w:ascii="Arial" w:hAnsi="Arial" w:cs="Arial"/>
          <w:color w:val="000000" w:themeColor="text1"/>
        </w:rPr>
        <w:t xml:space="preserve">6. </w:t>
      </w:r>
      <w:r w:rsidR="002A22CF" w:rsidRPr="003953D3">
        <w:rPr>
          <w:rFonts w:ascii="Arial" w:hAnsi="Arial" w:cs="Arial"/>
          <w:color w:val="000000" w:themeColor="text1"/>
        </w:rPr>
        <w:t>Vertinimo principai:</w:t>
      </w:r>
    </w:p>
    <w:p w14:paraId="34134658" w14:textId="77777777" w:rsidR="003953D3" w:rsidRDefault="003953D3" w:rsidP="00580454">
      <w:pPr>
        <w:spacing w:line="276" w:lineRule="auto"/>
        <w:ind w:left="720" w:hanging="294"/>
        <w:rPr>
          <w:rFonts w:ascii="Arial" w:hAnsi="Arial" w:cs="Arial"/>
          <w:color w:val="000000" w:themeColor="text1"/>
        </w:rPr>
      </w:pPr>
      <w:r>
        <w:rPr>
          <w:rFonts w:ascii="Arial" w:hAnsi="Arial" w:cs="Arial"/>
          <w:color w:val="000000" w:themeColor="text1"/>
        </w:rPr>
        <w:t xml:space="preserve">6.1. </w:t>
      </w:r>
      <w:r w:rsidR="002A22CF" w:rsidRPr="003953D3">
        <w:rPr>
          <w:rFonts w:ascii="Arial" w:hAnsi="Arial" w:cs="Arial"/>
          <w:color w:val="000000" w:themeColor="text1"/>
        </w:rPr>
        <w:t>tikslingumas - vertinimo metodai atitinka mokymosi turinį;</w:t>
      </w:r>
    </w:p>
    <w:p w14:paraId="15C3F16E" w14:textId="77777777" w:rsidR="003953D3" w:rsidRDefault="003953D3" w:rsidP="00580454">
      <w:pPr>
        <w:spacing w:line="276" w:lineRule="auto"/>
        <w:ind w:left="720" w:hanging="294"/>
        <w:rPr>
          <w:rFonts w:ascii="Arial" w:eastAsia="Calibri" w:hAnsi="Arial" w:cs="Arial"/>
          <w:color w:val="000000" w:themeColor="text1"/>
          <w:lang w:eastAsia="en-US"/>
        </w:rPr>
      </w:pPr>
      <w:r>
        <w:rPr>
          <w:rFonts w:ascii="Arial" w:eastAsia="Calibri" w:hAnsi="Arial" w:cs="Arial"/>
          <w:color w:val="000000" w:themeColor="text1"/>
          <w:lang w:eastAsia="en-US"/>
        </w:rPr>
        <w:t xml:space="preserve">6.2. </w:t>
      </w:r>
      <w:r w:rsidR="002A22CF" w:rsidRPr="003953D3">
        <w:rPr>
          <w:rFonts w:ascii="Arial" w:eastAsia="Calibri" w:hAnsi="Arial" w:cs="Arial"/>
          <w:color w:val="000000" w:themeColor="text1"/>
          <w:lang w:eastAsia="en-US"/>
        </w:rPr>
        <w:t>konstruktyvumas – mokytojai vertinimą planuoja sistemingai ir nuosekliai. Vertinama</w:t>
      </w:r>
    </w:p>
    <w:p w14:paraId="7F945C32" w14:textId="2919A2B4" w:rsidR="002A22CF" w:rsidRPr="003953D3" w:rsidRDefault="002A22CF" w:rsidP="00580454">
      <w:pPr>
        <w:spacing w:line="276" w:lineRule="auto"/>
        <w:ind w:left="284" w:hanging="294"/>
        <w:rPr>
          <w:rFonts w:ascii="Arial" w:hAnsi="Arial" w:cs="Arial"/>
          <w:color w:val="000000" w:themeColor="text1"/>
        </w:rPr>
      </w:pPr>
      <w:r w:rsidRPr="003953D3">
        <w:rPr>
          <w:rFonts w:ascii="Arial" w:eastAsia="Calibri" w:hAnsi="Arial" w:cs="Arial"/>
          <w:color w:val="000000" w:themeColor="text1"/>
          <w:lang w:eastAsia="en-US"/>
        </w:rPr>
        <w:t xml:space="preserve">tai, ką </w:t>
      </w:r>
      <w:r w:rsidRPr="00597914">
        <w:rPr>
          <w:rFonts w:ascii="Arial" w:eastAsia="Calibri" w:hAnsi="Arial" w:cs="Arial"/>
          <w:color w:val="000000" w:themeColor="text1"/>
          <w:lang w:eastAsia="en-US"/>
        </w:rPr>
        <w:t>mokiniai jau išmoko, nurodomos spragos ir padedama jas ištaisyti.</w:t>
      </w:r>
    </w:p>
    <w:p w14:paraId="22F914F8" w14:textId="77777777" w:rsidR="003953D3" w:rsidRDefault="003953D3" w:rsidP="00580454">
      <w:pPr>
        <w:spacing w:line="276" w:lineRule="auto"/>
        <w:ind w:firstLine="426"/>
        <w:rPr>
          <w:rFonts w:ascii="Arial" w:hAnsi="Arial" w:cs="Arial"/>
          <w:color w:val="000000" w:themeColor="text1"/>
        </w:rPr>
      </w:pPr>
      <w:r>
        <w:rPr>
          <w:rFonts w:ascii="Arial" w:hAnsi="Arial" w:cs="Arial"/>
          <w:color w:val="000000" w:themeColor="text1"/>
        </w:rPr>
        <w:t xml:space="preserve">6.3 </w:t>
      </w:r>
      <w:r w:rsidR="002A22CF" w:rsidRPr="003953D3">
        <w:rPr>
          <w:rFonts w:ascii="Arial" w:hAnsi="Arial" w:cs="Arial"/>
          <w:color w:val="000000" w:themeColor="text1"/>
        </w:rPr>
        <w:t xml:space="preserve">atvirumas ir skaidrumas - vertinimas grindžiamas aiškiais, mokiniams suprantamais kriterijais, </w:t>
      </w:r>
      <w:r w:rsidR="002A22CF" w:rsidRPr="00597914">
        <w:rPr>
          <w:rFonts w:ascii="Arial" w:hAnsi="Arial" w:cs="Arial"/>
          <w:color w:val="000000" w:themeColor="text1"/>
        </w:rPr>
        <w:t>aptartais dalyko ugdymo skyriuje. Mokytojas vertinimo kriterijus ir formas aptaria su mokiniais mokslo metų pradžioje ir pagal poreikį (pradėdamas naują skyrių, temą ir pan.);</w:t>
      </w:r>
    </w:p>
    <w:p w14:paraId="0051FA42" w14:textId="77777777" w:rsidR="00033560" w:rsidRDefault="003953D3" w:rsidP="00580454">
      <w:pPr>
        <w:spacing w:line="276" w:lineRule="auto"/>
        <w:ind w:firstLine="426"/>
        <w:rPr>
          <w:rFonts w:ascii="Arial" w:hAnsi="Arial" w:cs="Arial"/>
          <w:color w:val="000000" w:themeColor="text1"/>
        </w:rPr>
      </w:pPr>
      <w:r>
        <w:rPr>
          <w:rFonts w:ascii="Arial" w:hAnsi="Arial" w:cs="Arial"/>
          <w:color w:val="000000" w:themeColor="text1"/>
        </w:rPr>
        <w:t xml:space="preserve">6.4 </w:t>
      </w:r>
      <w:r w:rsidR="002A22CF" w:rsidRPr="003953D3">
        <w:rPr>
          <w:rFonts w:ascii="Arial" w:hAnsi="Arial" w:cs="Arial"/>
          <w:color w:val="000000" w:themeColor="text1"/>
        </w:rPr>
        <w:t>objektyvumas - siekiama kuo didesnio vertinimo nešališkumo ir patikimumo, remiamasi</w:t>
      </w:r>
      <w:r w:rsidR="00033560">
        <w:rPr>
          <w:rFonts w:ascii="Arial" w:hAnsi="Arial" w:cs="Arial"/>
          <w:color w:val="000000" w:themeColor="text1"/>
        </w:rPr>
        <w:t xml:space="preserve"> </w:t>
      </w:r>
      <w:r w:rsidR="002A22CF" w:rsidRPr="00597914">
        <w:rPr>
          <w:rFonts w:ascii="Arial" w:hAnsi="Arial" w:cs="Arial"/>
          <w:color w:val="000000" w:themeColor="text1"/>
        </w:rPr>
        <w:t>Bendrosiomis ugdymo programomis</w:t>
      </w:r>
      <w:r w:rsidR="00033560">
        <w:rPr>
          <w:rFonts w:ascii="Arial" w:hAnsi="Arial" w:cs="Arial"/>
          <w:color w:val="000000" w:themeColor="text1"/>
        </w:rPr>
        <w:t>;</w:t>
      </w:r>
    </w:p>
    <w:p w14:paraId="3C6FDA90" w14:textId="77777777" w:rsidR="00033560" w:rsidRDefault="00033560" w:rsidP="00580454">
      <w:pPr>
        <w:spacing w:line="276" w:lineRule="auto"/>
        <w:ind w:firstLine="426"/>
        <w:rPr>
          <w:rFonts w:ascii="Arial" w:hAnsi="Arial" w:cs="Arial"/>
          <w:color w:val="000000" w:themeColor="text1"/>
        </w:rPr>
      </w:pPr>
      <w:r>
        <w:rPr>
          <w:rFonts w:ascii="Arial" w:hAnsi="Arial" w:cs="Arial"/>
        </w:rPr>
        <w:t xml:space="preserve">6.5. </w:t>
      </w:r>
      <w:r w:rsidR="00307131" w:rsidRPr="00033560">
        <w:rPr>
          <w:rFonts w:ascii="Arial" w:hAnsi="Arial" w:cs="Arial"/>
        </w:rPr>
        <w:t>mokinių pažanga skatinama asmeninio tobulėjimo</w:t>
      </w:r>
      <w:r w:rsidR="00BF252D" w:rsidRPr="00033560">
        <w:rPr>
          <w:rFonts w:ascii="Arial" w:eastAsia="Calibri" w:hAnsi="Arial" w:cs="Arial"/>
          <w:lang w:eastAsia="en-US"/>
        </w:rPr>
        <w:t xml:space="preserve"> </w:t>
      </w:r>
      <w:r w:rsidR="002A22CF" w:rsidRPr="00033560">
        <w:rPr>
          <w:rFonts w:ascii="Arial" w:eastAsia="Calibri" w:hAnsi="Arial" w:cs="Arial"/>
          <w:lang w:eastAsia="en-US"/>
        </w:rPr>
        <w:t xml:space="preserve">– </w:t>
      </w:r>
      <w:r w:rsidR="00600DBD" w:rsidRPr="00033560">
        <w:rPr>
          <w:rFonts w:ascii="Arial" w:eastAsia="Calibri" w:hAnsi="Arial" w:cs="Arial"/>
          <w:lang w:eastAsia="en-US"/>
        </w:rPr>
        <w:t xml:space="preserve">vertinami kiekvieno mokinio gebėjimai, </w:t>
      </w:r>
      <w:r w:rsidR="00600DBD" w:rsidRPr="00597914">
        <w:rPr>
          <w:rFonts w:ascii="Arial" w:eastAsia="Calibri" w:hAnsi="Arial" w:cs="Arial"/>
          <w:lang w:eastAsia="en-US"/>
        </w:rPr>
        <w:t xml:space="preserve">lyginant juos su ankstesniais to paties mokinio gebėjimais, </w:t>
      </w:r>
      <w:r w:rsidR="00BF252D" w:rsidRPr="00597914">
        <w:rPr>
          <w:rFonts w:ascii="Arial" w:hAnsi="Arial" w:cs="Arial"/>
        </w:rPr>
        <w:t>turėtų būti vengiama mokinių lyginimo tarpusavyje</w:t>
      </w:r>
      <w:r w:rsidR="00BF252D" w:rsidRPr="00597914">
        <w:rPr>
          <w:rFonts w:ascii="Arial" w:eastAsia="Calibri" w:hAnsi="Arial" w:cs="Arial"/>
          <w:lang w:eastAsia="en-US"/>
        </w:rPr>
        <w:t>;</w:t>
      </w:r>
      <w:r w:rsidR="002A22CF" w:rsidRPr="00597914">
        <w:rPr>
          <w:rFonts w:ascii="Arial" w:eastAsia="Calibri" w:hAnsi="Arial" w:cs="Arial"/>
          <w:lang w:eastAsia="en-US"/>
        </w:rPr>
        <w:t xml:space="preserve"> </w:t>
      </w:r>
    </w:p>
    <w:p w14:paraId="5ADF2E3D" w14:textId="2A20A94B" w:rsidR="002A22CF" w:rsidRPr="00597914" w:rsidRDefault="00033560" w:rsidP="00580454">
      <w:pPr>
        <w:spacing w:line="276" w:lineRule="auto"/>
        <w:ind w:firstLine="426"/>
        <w:rPr>
          <w:rFonts w:ascii="Arial" w:hAnsi="Arial" w:cs="Arial"/>
          <w:color w:val="000000" w:themeColor="text1"/>
        </w:rPr>
      </w:pPr>
      <w:r>
        <w:rPr>
          <w:rFonts w:ascii="Arial" w:hAnsi="Arial" w:cs="Arial"/>
          <w:color w:val="000000" w:themeColor="text1"/>
        </w:rPr>
        <w:t xml:space="preserve">6.6. </w:t>
      </w:r>
      <w:r w:rsidR="002A22CF" w:rsidRPr="00033560">
        <w:rPr>
          <w:rFonts w:ascii="Arial" w:hAnsi="Arial" w:cs="Arial"/>
          <w:color w:val="000000" w:themeColor="text1"/>
        </w:rPr>
        <w:t>informatyvumas - vertinimo informacija aiški, išsami, sava</w:t>
      </w:r>
      <w:r w:rsidR="00307131" w:rsidRPr="00033560">
        <w:rPr>
          <w:rFonts w:ascii="Arial" w:hAnsi="Arial" w:cs="Arial"/>
          <w:color w:val="000000" w:themeColor="text1"/>
        </w:rPr>
        <w:t xml:space="preserve">laikė, nurodoma, ką mokinys jau </w:t>
      </w:r>
      <w:r w:rsidR="002A22CF" w:rsidRPr="00597914">
        <w:rPr>
          <w:rFonts w:ascii="Arial" w:hAnsi="Arial" w:cs="Arial"/>
          <w:color w:val="000000" w:themeColor="text1"/>
        </w:rPr>
        <w:t>išmoko, kur spragos, kaip jas taisyti.</w:t>
      </w:r>
    </w:p>
    <w:p w14:paraId="5F1805EF" w14:textId="605135A7" w:rsidR="002A22CF" w:rsidRPr="00597914" w:rsidRDefault="002A22CF" w:rsidP="00580454">
      <w:pPr>
        <w:spacing w:line="276" w:lineRule="auto"/>
        <w:rPr>
          <w:rFonts w:ascii="Arial" w:hAnsi="Arial" w:cs="Arial"/>
          <w:color w:val="000000" w:themeColor="text1"/>
        </w:rPr>
      </w:pPr>
    </w:p>
    <w:p w14:paraId="37A89B95" w14:textId="77777777" w:rsidR="002A22CF" w:rsidRDefault="002A22CF" w:rsidP="00580454">
      <w:pPr>
        <w:spacing w:line="276" w:lineRule="auto"/>
        <w:rPr>
          <w:rFonts w:ascii="Arial" w:hAnsi="Arial" w:cs="Arial"/>
          <w:color w:val="000000" w:themeColor="text1"/>
        </w:rPr>
      </w:pPr>
    </w:p>
    <w:p w14:paraId="0C720D1A" w14:textId="77777777" w:rsidR="00033560" w:rsidRPr="00597914" w:rsidRDefault="00033560" w:rsidP="00580454">
      <w:pPr>
        <w:spacing w:line="276" w:lineRule="auto"/>
        <w:rPr>
          <w:rFonts w:ascii="Arial" w:hAnsi="Arial" w:cs="Arial"/>
          <w:color w:val="000000" w:themeColor="text1"/>
        </w:rPr>
      </w:pPr>
    </w:p>
    <w:p w14:paraId="5A658356" w14:textId="420B7A10" w:rsidR="004B6C6F" w:rsidRPr="00597914" w:rsidRDefault="00443CFA" w:rsidP="00580454">
      <w:pPr>
        <w:spacing w:line="276" w:lineRule="auto"/>
        <w:jc w:val="center"/>
        <w:rPr>
          <w:rFonts w:ascii="Arial" w:hAnsi="Arial" w:cs="Arial"/>
          <w:b/>
          <w:color w:val="000000" w:themeColor="text1"/>
          <w:lang w:eastAsia="ar-SA"/>
        </w:rPr>
      </w:pPr>
      <w:r w:rsidRPr="00597914">
        <w:rPr>
          <w:rFonts w:ascii="Arial" w:hAnsi="Arial" w:cs="Arial"/>
          <w:b/>
          <w:color w:val="000000" w:themeColor="text1"/>
          <w:lang w:eastAsia="ar-SA"/>
        </w:rPr>
        <w:t>III</w:t>
      </w:r>
      <w:r w:rsidR="002A22CF" w:rsidRPr="00597914">
        <w:rPr>
          <w:rFonts w:ascii="Arial" w:hAnsi="Arial" w:cs="Arial"/>
          <w:b/>
          <w:color w:val="000000" w:themeColor="text1"/>
          <w:lang w:eastAsia="ar-SA"/>
        </w:rPr>
        <w:t xml:space="preserve"> SKYRIUS</w:t>
      </w:r>
    </w:p>
    <w:p w14:paraId="036C5CC7" w14:textId="77777777" w:rsidR="002A22CF" w:rsidRPr="00597914" w:rsidRDefault="002A22CF" w:rsidP="00580454">
      <w:pPr>
        <w:spacing w:line="276" w:lineRule="auto"/>
        <w:jc w:val="center"/>
        <w:rPr>
          <w:rFonts w:ascii="Arial" w:hAnsi="Arial" w:cs="Arial"/>
          <w:b/>
          <w:color w:val="000000" w:themeColor="text1"/>
          <w:lang w:eastAsia="ar-SA"/>
        </w:rPr>
      </w:pPr>
      <w:r w:rsidRPr="00597914">
        <w:rPr>
          <w:rFonts w:ascii="Arial" w:hAnsi="Arial" w:cs="Arial"/>
          <w:b/>
          <w:color w:val="000000" w:themeColor="text1"/>
          <w:lang w:eastAsia="ar-SA"/>
        </w:rPr>
        <w:t>VERTINIMO PLANAVIMAS IR MOKINIŲ INFORMAVIMAS</w:t>
      </w:r>
    </w:p>
    <w:p w14:paraId="6F2FEC4C" w14:textId="77777777" w:rsidR="002A22CF" w:rsidRPr="00597914" w:rsidRDefault="002A22CF" w:rsidP="00580454">
      <w:pPr>
        <w:spacing w:line="276" w:lineRule="auto"/>
        <w:rPr>
          <w:rFonts w:ascii="Arial" w:hAnsi="Arial" w:cs="Arial"/>
          <w:b/>
          <w:color w:val="000000" w:themeColor="text1"/>
          <w:lang w:eastAsia="ar-SA"/>
        </w:rPr>
      </w:pPr>
    </w:p>
    <w:p w14:paraId="19DFE04B" w14:textId="77777777" w:rsidR="00033560" w:rsidRDefault="00033560" w:rsidP="00580454">
      <w:pPr>
        <w:spacing w:line="276" w:lineRule="auto"/>
        <w:ind w:firstLine="284"/>
        <w:rPr>
          <w:rFonts w:ascii="Arial" w:hAnsi="Arial" w:cs="Arial"/>
          <w:color w:val="000000" w:themeColor="text1"/>
          <w:lang w:eastAsia="ar-SA"/>
        </w:rPr>
      </w:pPr>
      <w:r>
        <w:rPr>
          <w:rFonts w:ascii="Arial" w:hAnsi="Arial" w:cs="Arial"/>
          <w:color w:val="000000" w:themeColor="text1"/>
          <w:lang w:eastAsia="ar-SA"/>
        </w:rPr>
        <w:t xml:space="preserve">7. </w:t>
      </w:r>
      <w:r w:rsidR="00443CFA" w:rsidRPr="00033560">
        <w:rPr>
          <w:rFonts w:ascii="Arial" w:hAnsi="Arial" w:cs="Arial"/>
          <w:color w:val="000000" w:themeColor="text1"/>
          <w:lang w:eastAsia="ar-SA"/>
        </w:rPr>
        <w:t xml:space="preserve">Mokomųjų dalykų mokytojų metodinėse grupėse aptariamas, suderinamas ir aprobuojamas </w:t>
      </w:r>
      <w:r w:rsidR="00443CFA" w:rsidRPr="00597914">
        <w:rPr>
          <w:rFonts w:ascii="Arial" w:hAnsi="Arial" w:cs="Arial"/>
          <w:color w:val="000000" w:themeColor="text1"/>
          <w:lang w:eastAsia="ar-SA"/>
        </w:rPr>
        <w:t>mokomojo dalyko mokinių pasiekimų ir įgytų kompetencijų vertinimo planavimas.</w:t>
      </w:r>
    </w:p>
    <w:p w14:paraId="4155567B" w14:textId="77777777" w:rsidR="00033560" w:rsidRDefault="00033560" w:rsidP="00580454">
      <w:pPr>
        <w:spacing w:line="276" w:lineRule="auto"/>
        <w:ind w:firstLine="284"/>
        <w:rPr>
          <w:rFonts w:ascii="Arial" w:hAnsi="Arial" w:cs="Arial"/>
          <w:color w:val="000000" w:themeColor="text1"/>
          <w:lang w:eastAsia="ar-SA"/>
        </w:rPr>
      </w:pPr>
      <w:r>
        <w:rPr>
          <w:rFonts w:ascii="Arial" w:hAnsi="Arial" w:cs="Arial"/>
          <w:color w:val="000000" w:themeColor="text1"/>
          <w:lang w:eastAsia="ar-SA"/>
        </w:rPr>
        <w:t xml:space="preserve">8. </w:t>
      </w:r>
      <w:r w:rsidR="00443CFA" w:rsidRPr="00033560">
        <w:rPr>
          <w:rFonts w:ascii="Arial" w:hAnsi="Arial" w:cs="Arial"/>
          <w:color w:val="000000" w:themeColor="text1"/>
          <w:lang w:eastAsia="ar-SA"/>
        </w:rPr>
        <w:t>Vertinimas planuojamas metams ir nurodomas ilgalaikiuose planuose, pasirenkamųj</w:t>
      </w:r>
      <w:r w:rsidR="004F3A2E" w:rsidRPr="00033560">
        <w:rPr>
          <w:rFonts w:ascii="Arial" w:hAnsi="Arial" w:cs="Arial"/>
          <w:color w:val="000000" w:themeColor="text1"/>
          <w:lang w:eastAsia="ar-SA"/>
        </w:rPr>
        <w:t xml:space="preserve">ų dalykų ir </w:t>
      </w:r>
      <w:r w:rsidR="004F3A2E" w:rsidRPr="00597914">
        <w:rPr>
          <w:rFonts w:ascii="Arial" w:hAnsi="Arial" w:cs="Arial"/>
          <w:color w:val="000000" w:themeColor="text1"/>
          <w:lang w:eastAsia="ar-SA"/>
        </w:rPr>
        <w:t>modulių programose.</w:t>
      </w:r>
    </w:p>
    <w:p w14:paraId="4B7DAFEC" w14:textId="179B7146" w:rsidR="00BF252D" w:rsidRPr="00033560" w:rsidRDefault="00033560" w:rsidP="00580454">
      <w:pPr>
        <w:spacing w:line="276" w:lineRule="auto"/>
        <w:ind w:firstLine="284"/>
        <w:rPr>
          <w:rFonts w:ascii="Arial" w:hAnsi="Arial" w:cs="Arial"/>
          <w:color w:val="000000" w:themeColor="text1"/>
          <w:lang w:eastAsia="ar-SA"/>
        </w:rPr>
      </w:pPr>
      <w:r>
        <w:rPr>
          <w:rFonts w:ascii="Arial" w:hAnsi="Arial" w:cs="Arial"/>
          <w:color w:val="000000" w:themeColor="text1"/>
          <w:lang w:eastAsia="ar-SA"/>
        </w:rPr>
        <w:t xml:space="preserve">9. </w:t>
      </w:r>
      <w:r w:rsidR="004F3A2E" w:rsidRPr="00033560">
        <w:rPr>
          <w:rFonts w:ascii="Arial" w:hAnsi="Arial" w:cs="Arial"/>
          <w:color w:val="000000" w:themeColor="text1"/>
          <w:lang w:eastAsia="ar-SA"/>
        </w:rPr>
        <w:t>Mokytojas, rašydamas kaupiamąjį</w:t>
      </w:r>
      <w:r w:rsidR="00140656" w:rsidRPr="00033560">
        <w:rPr>
          <w:rFonts w:ascii="Arial" w:hAnsi="Arial" w:cs="Arial"/>
          <w:color w:val="000000" w:themeColor="text1"/>
          <w:lang w:eastAsia="ar-SA"/>
        </w:rPr>
        <w:t xml:space="preserve"> pažymį, supažindina mokinius su vertinamosiomis </w:t>
      </w:r>
    </w:p>
    <w:p w14:paraId="34B7872C" w14:textId="77777777" w:rsidR="00033560" w:rsidRDefault="00140656" w:rsidP="00580454">
      <w:pPr>
        <w:spacing w:line="276" w:lineRule="auto"/>
        <w:rPr>
          <w:rFonts w:ascii="Arial" w:hAnsi="Arial" w:cs="Arial"/>
          <w:color w:val="000000" w:themeColor="text1"/>
          <w:lang w:eastAsia="ar-SA"/>
        </w:rPr>
      </w:pPr>
      <w:r w:rsidRPr="00597914">
        <w:rPr>
          <w:rFonts w:ascii="Arial" w:hAnsi="Arial" w:cs="Arial"/>
          <w:color w:val="000000" w:themeColor="text1"/>
          <w:lang w:eastAsia="ar-SA"/>
        </w:rPr>
        <w:t xml:space="preserve">veiklomis, kriterijais, vertinimo laikotarpiu, </w:t>
      </w:r>
      <w:r w:rsidR="00727BBE" w:rsidRPr="00597914">
        <w:rPr>
          <w:rFonts w:ascii="Arial" w:hAnsi="Arial" w:cs="Arial"/>
          <w:color w:val="000000" w:themeColor="text1"/>
          <w:lang w:eastAsia="ar-SA"/>
        </w:rPr>
        <w:t>taškų kaupimo ir fiksavimo būdais bei konvertavimo į pažymį tvarka.</w:t>
      </w:r>
    </w:p>
    <w:p w14:paraId="119AD96E" w14:textId="2292A6D2" w:rsidR="00323CAB" w:rsidRPr="00033560" w:rsidRDefault="00033560" w:rsidP="00580454">
      <w:pPr>
        <w:spacing w:line="276" w:lineRule="auto"/>
        <w:ind w:firstLine="142"/>
        <w:rPr>
          <w:rFonts w:ascii="Arial" w:hAnsi="Arial" w:cs="Arial"/>
          <w:color w:val="000000" w:themeColor="text1"/>
          <w:lang w:eastAsia="ar-SA"/>
        </w:rPr>
      </w:pPr>
      <w:r>
        <w:rPr>
          <w:rFonts w:ascii="Arial" w:hAnsi="Arial" w:cs="Arial"/>
          <w:color w:val="000000" w:themeColor="text1"/>
          <w:lang w:eastAsia="ar-SA"/>
        </w:rPr>
        <w:t xml:space="preserve">10. </w:t>
      </w:r>
      <w:r w:rsidR="00727BBE" w:rsidRPr="00033560">
        <w:rPr>
          <w:rFonts w:ascii="Arial" w:hAnsi="Arial" w:cs="Arial"/>
          <w:color w:val="000000" w:themeColor="text1"/>
          <w:lang w:eastAsia="ar-SA"/>
        </w:rPr>
        <w:t>Mokytojas per pirmąją savo dalyko pamoką mokinius pasirašytinai</w:t>
      </w:r>
      <w:r w:rsidR="006B7408" w:rsidRPr="00033560">
        <w:rPr>
          <w:rFonts w:ascii="Arial" w:hAnsi="Arial" w:cs="Arial"/>
          <w:color w:val="000000" w:themeColor="text1"/>
          <w:lang w:eastAsia="ar-SA"/>
        </w:rPr>
        <w:t xml:space="preserve"> supažindina</w:t>
      </w:r>
      <w:r w:rsidR="00727BBE" w:rsidRPr="00033560">
        <w:rPr>
          <w:rFonts w:ascii="Arial" w:hAnsi="Arial" w:cs="Arial"/>
          <w:color w:val="000000" w:themeColor="text1"/>
          <w:lang w:eastAsia="ar-SA"/>
        </w:rPr>
        <w:t xml:space="preserve"> (fiksuojant </w:t>
      </w:r>
    </w:p>
    <w:p w14:paraId="5272AF1C" w14:textId="77777777" w:rsidR="00033560" w:rsidRDefault="00727BBE" w:rsidP="00580454">
      <w:pPr>
        <w:spacing w:line="276" w:lineRule="auto"/>
        <w:rPr>
          <w:rFonts w:ascii="Arial" w:hAnsi="Arial" w:cs="Arial"/>
          <w:color w:val="000000" w:themeColor="text1"/>
          <w:lang w:eastAsia="ar-SA"/>
        </w:rPr>
      </w:pPr>
      <w:r w:rsidRPr="00597914">
        <w:rPr>
          <w:rFonts w:ascii="Arial" w:hAnsi="Arial" w:cs="Arial"/>
          <w:color w:val="000000" w:themeColor="text1"/>
          <w:lang w:eastAsia="ar-SA"/>
        </w:rPr>
        <w:t>instruktažo lape „</w:t>
      </w:r>
      <w:r w:rsidR="006B7408" w:rsidRPr="00597914">
        <w:rPr>
          <w:rFonts w:ascii="Arial" w:hAnsi="Arial" w:cs="Arial"/>
          <w:color w:val="000000" w:themeColor="text1"/>
          <w:lang w:eastAsia="ar-SA"/>
        </w:rPr>
        <w:t>Supažindinimas su mokomojo dalyko vertinimu“)</w:t>
      </w:r>
      <w:r w:rsidRPr="00597914">
        <w:rPr>
          <w:rFonts w:ascii="Arial" w:hAnsi="Arial" w:cs="Arial"/>
          <w:color w:val="000000" w:themeColor="text1"/>
          <w:lang w:eastAsia="ar-SA"/>
        </w:rPr>
        <w:t xml:space="preserve"> su mokymosi pasiekimų, pažangos vertinimo ir fiksavimo tvarka.</w:t>
      </w:r>
      <w:r w:rsidR="006B7408" w:rsidRPr="00597914">
        <w:rPr>
          <w:rFonts w:ascii="Arial" w:hAnsi="Arial" w:cs="Arial"/>
          <w:color w:val="000000" w:themeColor="text1"/>
          <w:lang w:eastAsia="ar-SA"/>
        </w:rPr>
        <w:t xml:space="preserve"> </w:t>
      </w:r>
    </w:p>
    <w:p w14:paraId="0D9BBFFF" w14:textId="4B463204" w:rsidR="00360948" w:rsidRPr="00033560" w:rsidRDefault="00033560" w:rsidP="00580454">
      <w:pPr>
        <w:spacing w:line="276" w:lineRule="auto"/>
        <w:ind w:firstLine="142"/>
        <w:rPr>
          <w:rFonts w:ascii="Arial" w:hAnsi="Arial" w:cs="Arial"/>
          <w:color w:val="000000" w:themeColor="text1"/>
          <w:lang w:eastAsia="ar-SA"/>
        </w:rPr>
      </w:pPr>
      <w:r>
        <w:rPr>
          <w:rFonts w:ascii="Arial" w:hAnsi="Arial" w:cs="Arial"/>
          <w:color w:val="000000" w:themeColor="text1"/>
          <w:lang w:eastAsia="ar-SA"/>
        </w:rPr>
        <w:t xml:space="preserve">11. </w:t>
      </w:r>
      <w:r w:rsidR="002A22CF" w:rsidRPr="00033560">
        <w:rPr>
          <w:rFonts w:ascii="Arial" w:hAnsi="Arial" w:cs="Arial"/>
          <w:color w:val="000000" w:themeColor="text1"/>
          <w:lang w:eastAsia="ar-SA"/>
        </w:rPr>
        <w:t>Mokytojas, planuodamas vertinimą, vadovaujasi Be</w:t>
      </w:r>
      <w:r w:rsidR="00360948" w:rsidRPr="00033560">
        <w:rPr>
          <w:rFonts w:ascii="Arial" w:hAnsi="Arial" w:cs="Arial"/>
          <w:color w:val="000000" w:themeColor="text1"/>
          <w:lang w:eastAsia="ar-SA"/>
        </w:rPr>
        <w:t>ndrosiose programose nurodytais</w:t>
      </w:r>
    </w:p>
    <w:p w14:paraId="50DE9F9B" w14:textId="64DB4F79" w:rsidR="009A2F76" w:rsidRPr="00597914" w:rsidRDefault="002A22CF" w:rsidP="00580454">
      <w:pPr>
        <w:spacing w:line="276" w:lineRule="auto"/>
        <w:rPr>
          <w:rFonts w:ascii="Arial" w:hAnsi="Arial" w:cs="Arial"/>
          <w:color w:val="000000" w:themeColor="text1"/>
          <w:lang w:eastAsia="ar-SA"/>
        </w:rPr>
      </w:pPr>
      <w:r w:rsidRPr="00597914">
        <w:rPr>
          <w:rFonts w:ascii="Arial" w:hAnsi="Arial" w:cs="Arial"/>
          <w:color w:val="000000" w:themeColor="text1"/>
          <w:lang w:eastAsia="ar-SA"/>
        </w:rPr>
        <w:t>pasiekimų lygiais (aukštesniuoju</w:t>
      </w:r>
      <w:r w:rsidR="009A2F76" w:rsidRPr="00597914">
        <w:rPr>
          <w:rFonts w:ascii="Arial" w:hAnsi="Arial" w:cs="Arial"/>
          <w:color w:val="000000" w:themeColor="text1"/>
          <w:lang w:eastAsia="ar-SA"/>
        </w:rPr>
        <w:t>, pagrindiniu, patenkinamu, nepatenkinamu</w:t>
      </w:r>
      <w:r w:rsidR="00167980" w:rsidRPr="00597914">
        <w:rPr>
          <w:rFonts w:ascii="Arial" w:hAnsi="Arial" w:cs="Arial"/>
          <w:color w:val="000000" w:themeColor="text1"/>
          <w:lang w:eastAsia="ar-SA"/>
        </w:rPr>
        <w:t>). V</w:t>
      </w:r>
      <w:r w:rsidR="009A2F76" w:rsidRPr="00597914">
        <w:rPr>
          <w:rFonts w:ascii="Arial" w:hAnsi="Arial" w:cs="Arial"/>
          <w:color w:val="000000" w:themeColor="text1"/>
          <w:lang w:eastAsia="ar-SA"/>
        </w:rPr>
        <w:t xml:space="preserve">ertinimo skalė pagrindiniame ir viduriniame ugdyme: </w:t>
      </w:r>
    </w:p>
    <w:p w14:paraId="079DDD85" w14:textId="77777777" w:rsidR="006E670B" w:rsidRPr="00597914" w:rsidRDefault="006E670B" w:rsidP="00580454">
      <w:pPr>
        <w:spacing w:line="276" w:lineRule="auto"/>
        <w:rPr>
          <w:rFonts w:ascii="Arial" w:hAnsi="Arial" w:cs="Arial"/>
          <w:b/>
          <w:i/>
          <w:color w:val="000000" w:themeColor="text1"/>
          <w:lang w:eastAsia="ar-SA"/>
        </w:rPr>
      </w:pPr>
    </w:p>
    <w:tbl>
      <w:tblPr>
        <w:tblStyle w:val="Lentelstinklelis"/>
        <w:tblW w:w="0" w:type="auto"/>
        <w:tblInd w:w="198" w:type="dxa"/>
        <w:tblLook w:val="04A0" w:firstRow="1" w:lastRow="0" w:firstColumn="1" w:lastColumn="0" w:noHBand="0" w:noVBand="1"/>
      </w:tblPr>
      <w:tblGrid>
        <w:gridCol w:w="2994"/>
        <w:gridCol w:w="2226"/>
        <w:gridCol w:w="3420"/>
      </w:tblGrid>
      <w:tr w:rsidR="005A5175" w:rsidRPr="00597914" w14:paraId="14E8C117" w14:textId="77777777" w:rsidTr="006E670B">
        <w:tc>
          <w:tcPr>
            <w:tcW w:w="2994" w:type="dxa"/>
          </w:tcPr>
          <w:p w14:paraId="4E47F37C"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Pasiekimų lygis</w:t>
            </w:r>
          </w:p>
        </w:tc>
        <w:tc>
          <w:tcPr>
            <w:tcW w:w="2226" w:type="dxa"/>
          </w:tcPr>
          <w:p w14:paraId="3954B06B"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Balai</w:t>
            </w:r>
          </w:p>
        </w:tc>
        <w:tc>
          <w:tcPr>
            <w:tcW w:w="3420" w:type="dxa"/>
          </w:tcPr>
          <w:p w14:paraId="0100C095"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Trumpas apibūdinimas</w:t>
            </w:r>
          </w:p>
        </w:tc>
      </w:tr>
      <w:tr w:rsidR="005A5175" w:rsidRPr="00597914" w14:paraId="021C7E6C" w14:textId="77777777" w:rsidTr="006E670B">
        <w:tc>
          <w:tcPr>
            <w:tcW w:w="2994" w:type="dxa"/>
            <w:vMerge w:val="restart"/>
          </w:tcPr>
          <w:p w14:paraId="4044423C"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Aukštesnysis</w:t>
            </w:r>
          </w:p>
        </w:tc>
        <w:tc>
          <w:tcPr>
            <w:tcW w:w="2226" w:type="dxa"/>
          </w:tcPr>
          <w:p w14:paraId="15ADC397"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10 (dešimt)</w:t>
            </w:r>
          </w:p>
        </w:tc>
        <w:tc>
          <w:tcPr>
            <w:tcW w:w="3420" w:type="dxa"/>
          </w:tcPr>
          <w:p w14:paraId="46353419"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Puikiai</w:t>
            </w:r>
          </w:p>
        </w:tc>
      </w:tr>
      <w:tr w:rsidR="005A5175" w:rsidRPr="00597914" w14:paraId="0B5C8B20" w14:textId="77777777" w:rsidTr="006E670B">
        <w:tc>
          <w:tcPr>
            <w:tcW w:w="2994" w:type="dxa"/>
            <w:vMerge/>
          </w:tcPr>
          <w:p w14:paraId="1A2AB8D3" w14:textId="77777777" w:rsidR="002D289D" w:rsidRPr="00033560" w:rsidRDefault="002D289D" w:rsidP="00580454">
            <w:pPr>
              <w:spacing w:line="276" w:lineRule="auto"/>
              <w:rPr>
                <w:rFonts w:ascii="Arial" w:hAnsi="Arial" w:cs="Arial"/>
                <w:b/>
                <w:iCs/>
                <w:color w:val="000000" w:themeColor="text1"/>
                <w:lang w:eastAsia="ar-SA"/>
              </w:rPr>
            </w:pPr>
          </w:p>
        </w:tc>
        <w:tc>
          <w:tcPr>
            <w:tcW w:w="2226" w:type="dxa"/>
          </w:tcPr>
          <w:p w14:paraId="740123FC"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9 (devyni)</w:t>
            </w:r>
          </w:p>
        </w:tc>
        <w:tc>
          <w:tcPr>
            <w:tcW w:w="3420" w:type="dxa"/>
          </w:tcPr>
          <w:p w14:paraId="6ACE6744"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Labai gerai</w:t>
            </w:r>
          </w:p>
        </w:tc>
      </w:tr>
      <w:tr w:rsidR="005A5175" w:rsidRPr="00597914" w14:paraId="4DFCAAC3" w14:textId="77777777" w:rsidTr="006E670B">
        <w:tc>
          <w:tcPr>
            <w:tcW w:w="2994" w:type="dxa"/>
            <w:vMerge w:val="restart"/>
          </w:tcPr>
          <w:p w14:paraId="785201FE" w14:textId="77777777" w:rsidR="002D289D" w:rsidRPr="00033560" w:rsidRDefault="002D289D" w:rsidP="00580454">
            <w:pPr>
              <w:spacing w:line="276" w:lineRule="auto"/>
              <w:rPr>
                <w:rFonts w:ascii="Arial" w:hAnsi="Arial" w:cs="Arial"/>
                <w:b/>
                <w:iCs/>
                <w:color w:val="000000" w:themeColor="text1"/>
                <w:lang w:eastAsia="ar-SA"/>
              </w:rPr>
            </w:pPr>
          </w:p>
          <w:p w14:paraId="7D237664"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Pagrindinis</w:t>
            </w:r>
          </w:p>
        </w:tc>
        <w:tc>
          <w:tcPr>
            <w:tcW w:w="2226" w:type="dxa"/>
          </w:tcPr>
          <w:p w14:paraId="5481C3C0"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8 (aštuoni)</w:t>
            </w:r>
          </w:p>
        </w:tc>
        <w:tc>
          <w:tcPr>
            <w:tcW w:w="3420" w:type="dxa"/>
          </w:tcPr>
          <w:p w14:paraId="113F8C79"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Gerai</w:t>
            </w:r>
          </w:p>
        </w:tc>
      </w:tr>
      <w:tr w:rsidR="005A5175" w:rsidRPr="00597914" w14:paraId="7679F37A" w14:textId="77777777" w:rsidTr="006E670B">
        <w:tc>
          <w:tcPr>
            <w:tcW w:w="2994" w:type="dxa"/>
            <w:vMerge/>
          </w:tcPr>
          <w:p w14:paraId="712FEC81" w14:textId="77777777" w:rsidR="002D289D" w:rsidRPr="00033560" w:rsidRDefault="002D289D" w:rsidP="00580454">
            <w:pPr>
              <w:spacing w:line="276" w:lineRule="auto"/>
              <w:rPr>
                <w:rFonts w:ascii="Arial" w:hAnsi="Arial" w:cs="Arial"/>
                <w:b/>
                <w:iCs/>
                <w:color w:val="000000" w:themeColor="text1"/>
                <w:lang w:eastAsia="ar-SA"/>
              </w:rPr>
            </w:pPr>
          </w:p>
        </w:tc>
        <w:tc>
          <w:tcPr>
            <w:tcW w:w="2226" w:type="dxa"/>
          </w:tcPr>
          <w:p w14:paraId="5690FFC2"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7 (septyni)</w:t>
            </w:r>
          </w:p>
        </w:tc>
        <w:tc>
          <w:tcPr>
            <w:tcW w:w="3420" w:type="dxa"/>
          </w:tcPr>
          <w:p w14:paraId="13B088BA"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Pakankamai gerai</w:t>
            </w:r>
          </w:p>
        </w:tc>
      </w:tr>
      <w:tr w:rsidR="005A5175" w:rsidRPr="00597914" w14:paraId="463D891E" w14:textId="77777777" w:rsidTr="006E670B">
        <w:tc>
          <w:tcPr>
            <w:tcW w:w="2994" w:type="dxa"/>
            <w:vMerge/>
          </w:tcPr>
          <w:p w14:paraId="3F7E7A18" w14:textId="77777777" w:rsidR="002D289D" w:rsidRPr="00033560" w:rsidRDefault="002D289D" w:rsidP="00580454">
            <w:pPr>
              <w:spacing w:line="276" w:lineRule="auto"/>
              <w:rPr>
                <w:rFonts w:ascii="Arial" w:hAnsi="Arial" w:cs="Arial"/>
                <w:b/>
                <w:iCs/>
                <w:color w:val="000000" w:themeColor="text1"/>
                <w:lang w:eastAsia="ar-SA"/>
              </w:rPr>
            </w:pPr>
          </w:p>
        </w:tc>
        <w:tc>
          <w:tcPr>
            <w:tcW w:w="2226" w:type="dxa"/>
          </w:tcPr>
          <w:p w14:paraId="721EBE69"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6 (šeši)</w:t>
            </w:r>
          </w:p>
        </w:tc>
        <w:tc>
          <w:tcPr>
            <w:tcW w:w="3420" w:type="dxa"/>
          </w:tcPr>
          <w:p w14:paraId="207BBE3A"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Vidutiniškai</w:t>
            </w:r>
          </w:p>
        </w:tc>
      </w:tr>
      <w:tr w:rsidR="005A5175" w:rsidRPr="00597914" w14:paraId="762DDD8B" w14:textId="77777777" w:rsidTr="006E670B">
        <w:tc>
          <w:tcPr>
            <w:tcW w:w="2994" w:type="dxa"/>
            <w:vMerge w:val="restart"/>
          </w:tcPr>
          <w:p w14:paraId="41C219C4"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Patenkinamas</w:t>
            </w:r>
          </w:p>
        </w:tc>
        <w:tc>
          <w:tcPr>
            <w:tcW w:w="2226" w:type="dxa"/>
          </w:tcPr>
          <w:p w14:paraId="4E635430"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5 (penki)</w:t>
            </w:r>
          </w:p>
        </w:tc>
        <w:tc>
          <w:tcPr>
            <w:tcW w:w="3420" w:type="dxa"/>
          </w:tcPr>
          <w:p w14:paraId="53A18310"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Patenkinamai</w:t>
            </w:r>
          </w:p>
        </w:tc>
      </w:tr>
      <w:tr w:rsidR="005A5175" w:rsidRPr="00597914" w14:paraId="1BD7F7C5" w14:textId="77777777" w:rsidTr="006E670B">
        <w:tc>
          <w:tcPr>
            <w:tcW w:w="2994" w:type="dxa"/>
            <w:vMerge/>
          </w:tcPr>
          <w:p w14:paraId="58990A71" w14:textId="77777777" w:rsidR="002D289D" w:rsidRPr="00033560" w:rsidRDefault="002D289D" w:rsidP="00580454">
            <w:pPr>
              <w:spacing w:line="276" w:lineRule="auto"/>
              <w:rPr>
                <w:rFonts w:ascii="Arial" w:hAnsi="Arial" w:cs="Arial"/>
                <w:b/>
                <w:iCs/>
                <w:color w:val="000000" w:themeColor="text1"/>
                <w:lang w:eastAsia="ar-SA"/>
              </w:rPr>
            </w:pPr>
          </w:p>
        </w:tc>
        <w:tc>
          <w:tcPr>
            <w:tcW w:w="2226" w:type="dxa"/>
          </w:tcPr>
          <w:p w14:paraId="02326F17"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4 (keturi)</w:t>
            </w:r>
          </w:p>
        </w:tc>
        <w:tc>
          <w:tcPr>
            <w:tcW w:w="3420" w:type="dxa"/>
          </w:tcPr>
          <w:p w14:paraId="63DC7741"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Silpnai</w:t>
            </w:r>
          </w:p>
        </w:tc>
      </w:tr>
      <w:tr w:rsidR="005A5175" w:rsidRPr="00597914" w14:paraId="6B5F6815" w14:textId="77777777" w:rsidTr="006E670B">
        <w:tc>
          <w:tcPr>
            <w:tcW w:w="2994" w:type="dxa"/>
            <w:vMerge w:val="restart"/>
          </w:tcPr>
          <w:p w14:paraId="47491469" w14:textId="77777777" w:rsidR="002D289D" w:rsidRPr="00033560" w:rsidRDefault="002D289D" w:rsidP="00580454">
            <w:pPr>
              <w:spacing w:line="276" w:lineRule="auto"/>
              <w:rPr>
                <w:rFonts w:ascii="Arial" w:hAnsi="Arial" w:cs="Arial"/>
                <w:b/>
                <w:iCs/>
                <w:color w:val="000000" w:themeColor="text1"/>
                <w:lang w:eastAsia="ar-SA"/>
              </w:rPr>
            </w:pPr>
          </w:p>
          <w:p w14:paraId="59A0E3CC"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Nepatenkinamas</w:t>
            </w:r>
          </w:p>
        </w:tc>
        <w:tc>
          <w:tcPr>
            <w:tcW w:w="2226" w:type="dxa"/>
          </w:tcPr>
          <w:p w14:paraId="0C4FF948"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3 (trys)</w:t>
            </w:r>
          </w:p>
        </w:tc>
        <w:tc>
          <w:tcPr>
            <w:tcW w:w="3420" w:type="dxa"/>
          </w:tcPr>
          <w:p w14:paraId="731AEF68"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Nepatenkinamai</w:t>
            </w:r>
          </w:p>
        </w:tc>
      </w:tr>
      <w:tr w:rsidR="005A5175" w:rsidRPr="00597914" w14:paraId="0BFF0A1A" w14:textId="77777777" w:rsidTr="006E670B">
        <w:tc>
          <w:tcPr>
            <w:tcW w:w="2994" w:type="dxa"/>
            <w:vMerge/>
          </w:tcPr>
          <w:p w14:paraId="4628DED8" w14:textId="77777777" w:rsidR="002D289D" w:rsidRPr="00033560" w:rsidRDefault="002D289D" w:rsidP="00580454">
            <w:pPr>
              <w:spacing w:line="276" w:lineRule="auto"/>
              <w:rPr>
                <w:rFonts w:ascii="Arial" w:hAnsi="Arial" w:cs="Arial"/>
                <w:b/>
                <w:iCs/>
                <w:color w:val="000000" w:themeColor="text1"/>
                <w:lang w:eastAsia="ar-SA"/>
              </w:rPr>
            </w:pPr>
          </w:p>
        </w:tc>
        <w:tc>
          <w:tcPr>
            <w:tcW w:w="2226" w:type="dxa"/>
          </w:tcPr>
          <w:p w14:paraId="28F9EFFE"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2 (du)</w:t>
            </w:r>
          </w:p>
        </w:tc>
        <w:tc>
          <w:tcPr>
            <w:tcW w:w="3420" w:type="dxa"/>
          </w:tcPr>
          <w:p w14:paraId="1778AFDA"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Blogai</w:t>
            </w:r>
          </w:p>
        </w:tc>
      </w:tr>
      <w:tr w:rsidR="009F09BA" w:rsidRPr="00597914" w14:paraId="1B06126A" w14:textId="77777777" w:rsidTr="006E670B">
        <w:tc>
          <w:tcPr>
            <w:tcW w:w="2994" w:type="dxa"/>
            <w:vMerge/>
          </w:tcPr>
          <w:p w14:paraId="52333AFF" w14:textId="77777777" w:rsidR="002D289D" w:rsidRPr="00033560" w:rsidRDefault="002D289D" w:rsidP="00580454">
            <w:pPr>
              <w:spacing w:line="276" w:lineRule="auto"/>
              <w:rPr>
                <w:rFonts w:ascii="Arial" w:hAnsi="Arial" w:cs="Arial"/>
                <w:b/>
                <w:iCs/>
                <w:color w:val="000000" w:themeColor="text1"/>
                <w:lang w:eastAsia="ar-SA"/>
              </w:rPr>
            </w:pPr>
          </w:p>
        </w:tc>
        <w:tc>
          <w:tcPr>
            <w:tcW w:w="2226" w:type="dxa"/>
          </w:tcPr>
          <w:p w14:paraId="126B2148"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1 (vienas)</w:t>
            </w:r>
          </w:p>
        </w:tc>
        <w:tc>
          <w:tcPr>
            <w:tcW w:w="3420" w:type="dxa"/>
          </w:tcPr>
          <w:p w14:paraId="32E87610" w14:textId="77777777" w:rsidR="002D289D" w:rsidRPr="00033560" w:rsidRDefault="002D289D" w:rsidP="00580454">
            <w:pPr>
              <w:spacing w:line="276" w:lineRule="auto"/>
              <w:rPr>
                <w:rFonts w:ascii="Arial" w:hAnsi="Arial" w:cs="Arial"/>
                <w:b/>
                <w:iCs/>
                <w:color w:val="000000" w:themeColor="text1"/>
                <w:lang w:eastAsia="ar-SA"/>
              </w:rPr>
            </w:pPr>
            <w:r w:rsidRPr="00033560">
              <w:rPr>
                <w:rFonts w:ascii="Arial" w:hAnsi="Arial" w:cs="Arial"/>
                <w:b/>
                <w:iCs/>
                <w:color w:val="000000" w:themeColor="text1"/>
                <w:lang w:eastAsia="ar-SA"/>
              </w:rPr>
              <w:t>Labai blogai</w:t>
            </w:r>
          </w:p>
        </w:tc>
      </w:tr>
    </w:tbl>
    <w:p w14:paraId="52FD34BD" w14:textId="77777777" w:rsidR="00006359" w:rsidRPr="00597914" w:rsidRDefault="00006359" w:rsidP="00580454">
      <w:pPr>
        <w:spacing w:line="276" w:lineRule="auto"/>
        <w:rPr>
          <w:rFonts w:ascii="Arial" w:hAnsi="Arial" w:cs="Arial"/>
          <w:b/>
          <w:i/>
          <w:color w:val="000000" w:themeColor="text1"/>
          <w:lang w:eastAsia="ar-SA"/>
        </w:rPr>
      </w:pPr>
    </w:p>
    <w:p w14:paraId="7C0F5461" w14:textId="77777777" w:rsidR="006A0A5E" w:rsidRPr="00597914" w:rsidRDefault="006A0A5E" w:rsidP="00580454">
      <w:pPr>
        <w:spacing w:line="276" w:lineRule="auto"/>
        <w:rPr>
          <w:rFonts w:ascii="Arial" w:hAnsi="Arial" w:cs="Arial"/>
          <w:b/>
          <w:i/>
          <w:color w:val="000000" w:themeColor="text1"/>
          <w:lang w:eastAsia="ar-SA"/>
        </w:rPr>
      </w:pPr>
    </w:p>
    <w:p w14:paraId="7D603BCE" w14:textId="77777777" w:rsidR="00033560" w:rsidRDefault="00033560" w:rsidP="00580454">
      <w:pPr>
        <w:spacing w:line="276" w:lineRule="auto"/>
        <w:ind w:firstLine="142"/>
        <w:rPr>
          <w:rFonts w:ascii="Arial" w:hAnsi="Arial" w:cs="Arial"/>
          <w:color w:val="000000" w:themeColor="text1"/>
          <w:lang w:eastAsia="ar-SA"/>
        </w:rPr>
      </w:pPr>
      <w:bookmarkStart w:id="2" w:name="OLE_LINK17"/>
      <w:bookmarkStart w:id="3" w:name="OLE_LINK16"/>
      <w:r>
        <w:rPr>
          <w:rFonts w:ascii="Arial" w:hAnsi="Arial" w:cs="Arial"/>
          <w:color w:val="000000" w:themeColor="text1"/>
          <w:lang w:eastAsia="ar-SA"/>
        </w:rPr>
        <w:t xml:space="preserve">12. </w:t>
      </w:r>
      <w:r w:rsidR="002A22CF" w:rsidRPr="00033560">
        <w:rPr>
          <w:rFonts w:ascii="Arial" w:hAnsi="Arial" w:cs="Arial"/>
          <w:color w:val="000000" w:themeColor="text1"/>
          <w:lang w:eastAsia="ar-SA"/>
        </w:rPr>
        <w:t xml:space="preserve">Planuodamas naują etapą, ciklą, su mokiniais aptaria tikslus, uždavinius, darbo metodus, </w:t>
      </w:r>
      <w:r w:rsidR="002A22CF" w:rsidRPr="00597914">
        <w:rPr>
          <w:rFonts w:ascii="Arial" w:hAnsi="Arial" w:cs="Arial"/>
          <w:color w:val="000000" w:themeColor="text1"/>
          <w:lang w:eastAsia="ar-SA"/>
        </w:rPr>
        <w:t>vertinimo kriterijus bei formas, informuoja, kurios veiklos bus vertinamos, kaip jos bus vertinamos.</w:t>
      </w:r>
    </w:p>
    <w:p w14:paraId="06AB1A93" w14:textId="25201C2E" w:rsidR="00371FCD" w:rsidRPr="00033560" w:rsidRDefault="00033560" w:rsidP="00580454">
      <w:pPr>
        <w:spacing w:line="276" w:lineRule="auto"/>
        <w:ind w:firstLine="142"/>
        <w:rPr>
          <w:rFonts w:ascii="Arial" w:hAnsi="Arial" w:cs="Arial"/>
          <w:color w:val="000000" w:themeColor="text1"/>
          <w:lang w:eastAsia="ar-SA"/>
        </w:rPr>
      </w:pPr>
      <w:r>
        <w:rPr>
          <w:rFonts w:ascii="Arial" w:hAnsi="Arial" w:cs="Arial"/>
          <w:color w:val="000000" w:themeColor="text1"/>
          <w:lang w:eastAsia="ar-SA"/>
        </w:rPr>
        <w:t xml:space="preserve">13. </w:t>
      </w:r>
      <w:r w:rsidR="002A22CF" w:rsidRPr="00033560">
        <w:rPr>
          <w:rFonts w:ascii="Arial" w:hAnsi="Arial" w:cs="Arial"/>
          <w:color w:val="000000" w:themeColor="text1"/>
          <w:lang w:eastAsia="ar-SA"/>
        </w:rPr>
        <w:t xml:space="preserve">Planuodamas pamoką, formuluoja mokymosi uždavinius, kuriuose apibrėžia numatomus </w:t>
      </w:r>
    </w:p>
    <w:p w14:paraId="77CE32AB" w14:textId="5A3A36E5" w:rsidR="00580454" w:rsidRDefault="002A22CF" w:rsidP="00580454">
      <w:pPr>
        <w:spacing w:line="276" w:lineRule="auto"/>
        <w:rPr>
          <w:rFonts w:ascii="Arial" w:hAnsi="Arial" w:cs="Arial"/>
          <w:color w:val="000000" w:themeColor="text1"/>
          <w:lang w:eastAsia="ar-SA"/>
        </w:rPr>
      </w:pPr>
      <w:r w:rsidRPr="00597914">
        <w:rPr>
          <w:rFonts w:ascii="Arial" w:hAnsi="Arial" w:cs="Arial"/>
          <w:color w:val="000000" w:themeColor="text1"/>
          <w:lang w:eastAsia="ar-SA"/>
        </w:rPr>
        <w:t>rezultatus ir vertinimo kriterijus.</w:t>
      </w:r>
    </w:p>
    <w:p w14:paraId="22C77E04" w14:textId="16FFAB43" w:rsidR="002A22CF" w:rsidRPr="00597914" w:rsidRDefault="00580454" w:rsidP="00580454">
      <w:pPr>
        <w:spacing w:after="200" w:line="276" w:lineRule="auto"/>
        <w:rPr>
          <w:rFonts w:ascii="Arial" w:hAnsi="Arial" w:cs="Arial"/>
          <w:color w:val="000000" w:themeColor="text1"/>
          <w:lang w:eastAsia="ar-SA"/>
        </w:rPr>
      </w:pPr>
      <w:r>
        <w:rPr>
          <w:rFonts w:ascii="Arial" w:hAnsi="Arial" w:cs="Arial"/>
          <w:color w:val="000000" w:themeColor="text1"/>
          <w:lang w:eastAsia="ar-SA"/>
        </w:rPr>
        <w:br w:type="page"/>
      </w:r>
    </w:p>
    <w:p w14:paraId="2F3511DE" w14:textId="77777777" w:rsidR="007B69EE" w:rsidRPr="00597914" w:rsidRDefault="007B69EE" w:rsidP="00580454">
      <w:pPr>
        <w:spacing w:line="276" w:lineRule="auto"/>
        <w:rPr>
          <w:rFonts w:ascii="Arial" w:hAnsi="Arial" w:cs="Arial"/>
          <w:color w:val="000000" w:themeColor="text1"/>
          <w:lang w:eastAsia="ar-SA"/>
        </w:rPr>
      </w:pPr>
    </w:p>
    <w:p w14:paraId="4989314C" w14:textId="5BE5CBE7" w:rsidR="007B69EE" w:rsidRPr="00597914" w:rsidRDefault="007B69EE" w:rsidP="00580454">
      <w:pPr>
        <w:spacing w:line="276" w:lineRule="auto"/>
        <w:jc w:val="center"/>
        <w:rPr>
          <w:rFonts w:ascii="Arial" w:hAnsi="Arial" w:cs="Arial"/>
          <w:b/>
          <w:color w:val="000000" w:themeColor="text1"/>
          <w:lang w:eastAsia="ar-SA"/>
        </w:rPr>
      </w:pPr>
      <w:r w:rsidRPr="00597914">
        <w:rPr>
          <w:rFonts w:ascii="Arial" w:hAnsi="Arial" w:cs="Arial"/>
          <w:b/>
          <w:color w:val="000000" w:themeColor="text1"/>
          <w:lang w:eastAsia="ar-SA"/>
        </w:rPr>
        <w:t>IV SKYRIUS</w:t>
      </w:r>
    </w:p>
    <w:p w14:paraId="72317606" w14:textId="1FA03903" w:rsidR="007B69EE" w:rsidRPr="00597914" w:rsidRDefault="007B69EE" w:rsidP="00580454">
      <w:pPr>
        <w:spacing w:line="276" w:lineRule="auto"/>
        <w:jc w:val="center"/>
        <w:rPr>
          <w:rFonts w:ascii="Arial" w:hAnsi="Arial" w:cs="Arial"/>
          <w:b/>
        </w:rPr>
      </w:pPr>
      <w:r w:rsidRPr="00597914">
        <w:rPr>
          <w:rFonts w:ascii="Arial" w:hAnsi="Arial" w:cs="Arial"/>
          <w:b/>
        </w:rPr>
        <w:t>MOKINIŲ ĮGYTŲ KOMPETENCIJŲ VERTINIMAS IR PAŽANGOS STEBĖSENA</w:t>
      </w:r>
    </w:p>
    <w:p w14:paraId="1D091F7E" w14:textId="77777777" w:rsidR="00593BF4" w:rsidRPr="00597914" w:rsidRDefault="00593BF4" w:rsidP="00580454">
      <w:pPr>
        <w:spacing w:line="276" w:lineRule="auto"/>
        <w:jc w:val="center"/>
        <w:rPr>
          <w:rFonts w:ascii="Arial" w:hAnsi="Arial" w:cs="Arial"/>
          <w:b/>
          <w:lang w:eastAsia="ar-SA"/>
        </w:rPr>
      </w:pPr>
    </w:p>
    <w:bookmarkEnd w:id="2"/>
    <w:bookmarkEnd w:id="3"/>
    <w:p w14:paraId="0F2AD81E" w14:textId="64F13BD0" w:rsidR="00371FCD" w:rsidRPr="00033560" w:rsidRDefault="00033560" w:rsidP="00580454">
      <w:pPr>
        <w:spacing w:line="276" w:lineRule="auto"/>
        <w:ind w:left="360" w:hanging="218"/>
        <w:rPr>
          <w:rFonts w:ascii="Arial" w:hAnsi="Arial" w:cs="Arial"/>
        </w:rPr>
      </w:pPr>
      <w:r>
        <w:rPr>
          <w:rFonts w:ascii="Arial" w:hAnsi="Arial" w:cs="Arial"/>
        </w:rPr>
        <w:t xml:space="preserve">14. </w:t>
      </w:r>
      <w:r w:rsidR="00C7639A" w:rsidRPr="00033560">
        <w:rPr>
          <w:rFonts w:ascii="Arial" w:hAnsi="Arial" w:cs="Arial"/>
        </w:rPr>
        <w:t xml:space="preserve">Mokiniai ugdosi kompetencijas atlikdami užduotis pamokų metu ir dalyvaudami kitose </w:t>
      </w:r>
    </w:p>
    <w:p w14:paraId="353C7643" w14:textId="79B1A055" w:rsidR="007B69EE" w:rsidRPr="00597914" w:rsidRDefault="00C7639A" w:rsidP="00580454">
      <w:pPr>
        <w:spacing w:line="276" w:lineRule="auto"/>
        <w:rPr>
          <w:rFonts w:ascii="Arial" w:hAnsi="Arial" w:cs="Arial"/>
        </w:rPr>
      </w:pPr>
      <w:r w:rsidRPr="00597914">
        <w:rPr>
          <w:rFonts w:ascii="Arial" w:hAnsi="Arial" w:cs="Arial"/>
        </w:rPr>
        <w:t xml:space="preserve">ugdomosiose veiklose, todėl, vertindami mokinių įgytas kompetencijas, mokytojai vadovaujasi nuostata, kad: </w:t>
      </w:r>
    </w:p>
    <w:p w14:paraId="3FC1606B" w14:textId="32738689" w:rsidR="007B69EE" w:rsidRPr="00033560" w:rsidRDefault="00033560" w:rsidP="00580454">
      <w:pPr>
        <w:spacing w:line="276" w:lineRule="auto"/>
        <w:ind w:left="360"/>
        <w:rPr>
          <w:rFonts w:ascii="Arial" w:hAnsi="Arial" w:cs="Arial"/>
        </w:rPr>
      </w:pPr>
      <w:r>
        <w:rPr>
          <w:rFonts w:ascii="Arial" w:hAnsi="Arial" w:cs="Arial"/>
        </w:rPr>
        <w:t xml:space="preserve">14.1. </w:t>
      </w:r>
      <w:r w:rsidR="00C7639A" w:rsidRPr="00033560">
        <w:rPr>
          <w:rFonts w:ascii="Arial" w:hAnsi="Arial" w:cs="Arial"/>
        </w:rPr>
        <w:t xml:space="preserve">ugdant mokinių kompetencijas, jos vertinamos kartu su dalykiniais pasiekimais; </w:t>
      </w:r>
    </w:p>
    <w:p w14:paraId="47A5C76B" w14:textId="77777777" w:rsidR="009B274D" w:rsidRDefault="00033560" w:rsidP="00580454">
      <w:pPr>
        <w:spacing w:line="276" w:lineRule="auto"/>
        <w:ind w:left="360"/>
        <w:rPr>
          <w:rFonts w:ascii="Arial" w:hAnsi="Arial" w:cs="Arial"/>
        </w:rPr>
      </w:pPr>
      <w:r>
        <w:rPr>
          <w:rFonts w:ascii="Arial" w:hAnsi="Arial" w:cs="Arial"/>
        </w:rPr>
        <w:t xml:space="preserve">14.2. </w:t>
      </w:r>
      <w:r w:rsidR="00C7639A" w:rsidRPr="00033560">
        <w:rPr>
          <w:rFonts w:ascii="Arial" w:hAnsi="Arial" w:cs="Arial"/>
        </w:rPr>
        <w:t xml:space="preserve">mokinių kompetencijos, įgytos dalyvaujant socialinėse, pilietinėse, kultūrinėse ir kitose </w:t>
      </w:r>
      <w:r w:rsidR="00C7639A" w:rsidRPr="00597914">
        <w:rPr>
          <w:rFonts w:ascii="Arial" w:hAnsi="Arial" w:cs="Arial"/>
        </w:rPr>
        <w:t xml:space="preserve">ugdomosiose veiklose kaupiamos </w:t>
      </w:r>
      <w:r w:rsidR="00243F9E" w:rsidRPr="00597914">
        <w:rPr>
          <w:rFonts w:ascii="Arial" w:hAnsi="Arial" w:cs="Arial"/>
        </w:rPr>
        <w:t>Vaiko individualios pažangos lapuose.</w:t>
      </w:r>
    </w:p>
    <w:p w14:paraId="741AAF8F" w14:textId="7C27F224" w:rsidR="00C81F83" w:rsidRPr="00033560" w:rsidRDefault="009B274D" w:rsidP="00580454">
      <w:pPr>
        <w:spacing w:line="276" w:lineRule="auto"/>
        <w:ind w:left="360" w:hanging="218"/>
        <w:rPr>
          <w:rFonts w:ascii="Arial" w:hAnsi="Arial" w:cs="Arial"/>
        </w:rPr>
      </w:pPr>
      <w:r>
        <w:rPr>
          <w:rFonts w:ascii="Arial" w:hAnsi="Arial" w:cs="Arial"/>
        </w:rPr>
        <w:t xml:space="preserve">15. </w:t>
      </w:r>
      <w:r w:rsidR="00C7639A" w:rsidRPr="00033560">
        <w:rPr>
          <w:rFonts w:ascii="Arial" w:hAnsi="Arial" w:cs="Arial"/>
        </w:rPr>
        <w:t xml:space="preserve">Mokinio įgytoms kompetencijoms vertinti įvairiomis formomis (žodžiu, raštu, neverbaline </w:t>
      </w:r>
    </w:p>
    <w:p w14:paraId="274E5697" w14:textId="77777777" w:rsidR="009B274D" w:rsidRDefault="00C7639A" w:rsidP="00580454">
      <w:pPr>
        <w:spacing w:line="276" w:lineRule="auto"/>
        <w:rPr>
          <w:rFonts w:ascii="Arial" w:hAnsi="Arial" w:cs="Arial"/>
        </w:rPr>
      </w:pPr>
      <w:r w:rsidRPr="00597914">
        <w:rPr>
          <w:rFonts w:ascii="Arial" w:hAnsi="Arial" w:cs="Arial"/>
        </w:rPr>
        <w:t xml:space="preserve">kalba) teikiamas grįžtamasis ryšys, kuris skatina mokinį pasitikėti savo jėgomis, siekti geresnių </w:t>
      </w:r>
      <w:r w:rsidR="00243F9E" w:rsidRPr="00597914">
        <w:rPr>
          <w:rFonts w:ascii="Arial" w:hAnsi="Arial" w:cs="Arial"/>
        </w:rPr>
        <w:t xml:space="preserve">rezultatų, motyvuoti mokytis. </w:t>
      </w:r>
    </w:p>
    <w:p w14:paraId="59C20FDE" w14:textId="167A4976" w:rsidR="00C81F83" w:rsidRPr="00033560" w:rsidRDefault="00033560" w:rsidP="00580454">
      <w:pPr>
        <w:spacing w:line="276" w:lineRule="auto"/>
        <w:ind w:firstLine="142"/>
        <w:rPr>
          <w:rFonts w:ascii="Arial" w:hAnsi="Arial" w:cs="Arial"/>
        </w:rPr>
      </w:pPr>
      <w:r>
        <w:rPr>
          <w:rFonts w:ascii="Arial" w:hAnsi="Arial" w:cs="Arial"/>
        </w:rPr>
        <w:t>1</w:t>
      </w:r>
      <w:r w:rsidR="009B274D">
        <w:rPr>
          <w:rFonts w:ascii="Arial" w:hAnsi="Arial" w:cs="Arial"/>
        </w:rPr>
        <w:t>6</w:t>
      </w:r>
      <w:r>
        <w:rPr>
          <w:rFonts w:ascii="Arial" w:hAnsi="Arial" w:cs="Arial"/>
        </w:rPr>
        <w:t xml:space="preserve">. </w:t>
      </w:r>
      <w:r w:rsidR="0021792A" w:rsidRPr="00033560">
        <w:rPr>
          <w:rFonts w:ascii="Arial" w:hAnsi="Arial" w:cs="Arial"/>
        </w:rPr>
        <w:t xml:space="preserve">Mokinio įgytoms kompetencijoms vertinti svarbus veiksmingas grįžtamasis ryšys. Tai yra </w:t>
      </w:r>
    </w:p>
    <w:p w14:paraId="724B57C0" w14:textId="77777777" w:rsidR="009B274D" w:rsidRDefault="0021792A" w:rsidP="00580454">
      <w:pPr>
        <w:spacing w:line="276" w:lineRule="auto"/>
        <w:rPr>
          <w:rFonts w:ascii="Arial" w:hAnsi="Arial" w:cs="Arial"/>
        </w:rPr>
      </w:pPr>
      <w:r w:rsidRPr="00597914">
        <w:rPr>
          <w:rFonts w:ascii="Arial" w:hAnsi="Arial" w:cs="Arial"/>
        </w:rPr>
        <w:t>mokiniui teikiama informacija apie jo pasiekimus ir mokymosi kelią ugdymo (pamokų) metu ir dalyvaujant socialinėse, pilietinėse, kultūrinėse bei kitose mokyklos ugdomosiose veiklose. Grįžtamasis ryšys yra abipusis. Teikdami grįžtamąjį ryšį mokytojai palaiko mokinius, skatina būti atvirus, ieškoti, nebijoti klysti. Mokiniui svarbu sužinoti, ką ir kaip jam reikėtų tobulinti savo mokymosi procese, kad darytų pažangą ir gerėtų jo mokymosi pasiekimai.</w:t>
      </w:r>
    </w:p>
    <w:p w14:paraId="4784C4F4" w14:textId="44EEC266" w:rsidR="00C81F83" w:rsidRPr="009B274D" w:rsidRDefault="009B274D" w:rsidP="00580454">
      <w:pPr>
        <w:spacing w:line="276" w:lineRule="auto"/>
        <w:ind w:firstLine="142"/>
        <w:rPr>
          <w:rFonts w:ascii="Arial" w:hAnsi="Arial" w:cs="Arial"/>
        </w:rPr>
      </w:pPr>
      <w:r>
        <w:rPr>
          <w:rFonts w:ascii="Arial" w:hAnsi="Arial" w:cs="Arial"/>
        </w:rPr>
        <w:t xml:space="preserve">17. </w:t>
      </w:r>
      <w:r w:rsidR="00C7639A" w:rsidRPr="009B274D">
        <w:rPr>
          <w:rFonts w:ascii="Arial" w:hAnsi="Arial" w:cs="Arial"/>
        </w:rPr>
        <w:t xml:space="preserve">Pažymys yra konstatuojamojo pobūdžio grįžtamojo ryšio forma. Skatinant individualią </w:t>
      </w:r>
    </w:p>
    <w:p w14:paraId="72B72D4A" w14:textId="77777777" w:rsidR="00C81F83" w:rsidRPr="00597914" w:rsidRDefault="00C7639A" w:rsidP="00580454">
      <w:pPr>
        <w:spacing w:line="276" w:lineRule="auto"/>
        <w:rPr>
          <w:rFonts w:ascii="Arial" w:hAnsi="Arial" w:cs="Arial"/>
        </w:rPr>
      </w:pPr>
      <w:r w:rsidRPr="00597914">
        <w:rPr>
          <w:rFonts w:ascii="Arial" w:hAnsi="Arial" w:cs="Arial"/>
        </w:rPr>
        <w:t xml:space="preserve">pažangą, didesnę vertę už pažymį turi mokytojo pastebėjimai apie atliktos užduoties kokybę ir rekomendacijos dėl užduoties atlikimo tobulinimo. </w:t>
      </w:r>
    </w:p>
    <w:p w14:paraId="52A627B0" w14:textId="77777777" w:rsidR="00360948" w:rsidRPr="00597914" w:rsidRDefault="00360948" w:rsidP="00580454">
      <w:pPr>
        <w:spacing w:line="276" w:lineRule="auto"/>
        <w:rPr>
          <w:rFonts w:ascii="Arial" w:hAnsi="Arial" w:cs="Arial"/>
        </w:rPr>
      </w:pPr>
    </w:p>
    <w:p w14:paraId="4C889125" w14:textId="5E57533C" w:rsidR="002B49F7" w:rsidRPr="00597914" w:rsidRDefault="002A22CF" w:rsidP="00580454">
      <w:pPr>
        <w:spacing w:line="276" w:lineRule="auto"/>
        <w:jc w:val="center"/>
        <w:rPr>
          <w:rFonts w:ascii="Arial" w:hAnsi="Arial" w:cs="Arial"/>
          <w:b/>
        </w:rPr>
      </w:pPr>
      <w:r w:rsidRPr="00597914">
        <w:rPr>
          <w:rFonts w:ascii="Arial" w:hAnsi="Arial" w:cs="Arial"/>
          <w:b/>
        </w:rPr>
        <w:t>V SKYRIUS</w:t>
      </w:r>
    </w:p>
    <w:p w14:paraId="2E35144E" w14:textId="77777777" w:rsidR="002A22CF" w:rsidRPr="00597914" w:rsidRDefault="002A22CF" w:rsidP="00580454">
      <w:pPr>
        <w:spacing w:line="276" w:lineRule="auto"/>
        <w:jc w:val="center"/>
        <w:rPr>
          <w:rFonts w:ascii="Arial" w:hAnsi="Arial" w:cs="Arial"/>
          <w:b/>
          <w:color w:val="000000" w:themeColor="text1"/>
        </w:rPr>
      </w:pPr>
      <w:r w:rsidRPr="00597914">
        <w:rPr>
          <w:rFonts w:ascii="Arial" w:hAnsi="Arial" w:cs="Arial"/>
          <w:b/>
          <w:color w:val="000000" w:themeColor="text1"/>
        </w:rPr>
        <w:t>VERTINIMAS UGDYMO PROCESE IR BAIGUS PROGRAMĄ</w:t>
      </w:r>
    </w:p>
    <w:p w14:paraId="4558C256" w14:textId="77777777" w:rsidR="002B49F7" w:rsidRPr="00597914" w:rsidRDefault="002B49F7" w:rsidP="00580454">
      <w:pPr>
        <w:spacing w:line="276" w:lineRule="auto"/>
        <w:rPr>
          <w:rFonts w:ascii="Arial" w:hAnsi="Arial" w:cs="Arial"/>
          <w:b/>
          <w:color w:val="000000" w:themeColor="text1"/>
        </w:rPr>
      </w:pPr>
    </w:p>
    <w:p w14:paraId="579F4C76" w14:textId="3B1A6069" w:rsidR="00426D51" w:rsidRPr="009B274D" w:rsidRDefault="009B274D" w:rsidP="00580454">
      <w:pPr>
        <w:spacing w:line="276" w:lineRule="auto"/>
        <w:ind w:left="360" w:hanging="218"/>
        <w:rPr>
          <w:rFonts w:ascii="Arial" w:hAnsi="Arial" w:cs="Arial"/>
        </w:rPr>
      </w:pPr>
      <w:r>
        <w:rPr>
          <w:rFonts w:ascii="Arial" w:hAnsi="Arial" w:cs="Arial"/>
        </w:rPr>
        <w:t xml:space="preserve">18. </w:t>
      </w:r>
      <w:r w:rsidR="00C81F83" w:rsidRPr="009B274D">
        <w:rPr>
          <w:rFonts w:ascii="Arial" w:hAnsi="Arial" w:cs="Arial"/>
        </w:rPr>
        <w:t>M</w:t>
      </w:r>
      <w:r w:rsidR="002A22CF" w:rsidRPr="009B274D">
        <w:rPr>
          <w:rFonts w:ascii="Arial" w:hAnsi="Arial" w:cs="Arial"/>
        </w:rPr>
        <w:t xml:space="preserve">okinių pasiekimams </w:t>
      </w:r>
      <w:r w:rsidR="00426D51" w:rsidRPr="009B274D">
        <w:rPr>
          <w:rFonts w:ascii="Arial" w:hAnsi="Arial" w:cs="Arial"/>
        </w:rPr>
        <w:t xml:space="preserve">ir pažangai </w:t>
      </w:r>
      <w:r w:rsidR="002A22CF" w:rsidRPr="009B274D">
        <w:rPr>
          <w:rFonts w:ascii="Arial" w:hAnsi="Arial" w:cs="Arial"/>
        </w:rPr>
        <w:t>vertinti</w:t>
      </w:r>
      <w:r w:rsidR="00426D51" w:rsidRPr="009B274D">
        <w:rPr>
          <w:rFonts w:ascii="Arial" w:hAnsi="Arial" w:cs="Arial"/>
        </w:rPr>
        <w:t xml:space="preserve"> ir įsivertinti</w:t>
      </w:r>
      <w:r w:rsidR="002A22CF" w:rsidRPr="009B274D">
        <w:rPr>
          <w:rFonts w:ascii="Arial" w:hAnsi="Arial" w:cs="Arial"/>
        </w:rPr>
        <w:t xml:space="preserve"> taikoma 10 balų vertinimo sistema</w:t>
      </w:r>
      <w:r w:rsidR="00426D51" w:rsidRPr="009B274D">
        <w:rPr>
          <w:rFonts w:ascii="Arial" w:hAnsi="Arial" w:cs="Arial"/>
        </w:rPr>
        <w:t>.</w:t>
      </w:r>
    </w:p>
    <w:p w14:paraId="6FE71F81" w14:textId="3614A8B2" w:rsidR="00426D51" w:rsidRPr="00597914" w:rsidRDefault="009B274D" w:rsidP="00580454">
      <w:pPr>
        <w:spacing w:line="276" w:lineRule="auto"/>
        <w:ind w:firstLine="142"/>
        <w:rPr>
          <w:rFonts w:ascii="Arial" w:hAnsi="Arial" w:cs="Arial"/>
        </w:rPr>
      </w:pPr>
      <w:r>
        <w:rPr>
          <w:rFonts w:ascii="Arial" w:hAnsi="Arial" w:cs="Arial"/>
        </w:rPr>
        <w:t xml:space="preserve">19. </w:t>
      </w:r>
      <w:r w:rsidR="00426D51" w:rsidRPr="009B274D">
        <w:rPr>
          <w:rFonts w:ascii="Arial" w:hAnsi="Arial" w:cs="Arial"/>
        </w:rPr>
        <w:t>Kontrolinių darbų, rašinių, diagnostinių ir apibendrinamųjų testų taškai</w:t>
      </w:r>
      <w:r>
        <w:rPr>
          <w:rFonts w:ascii="Arial" w:hAnsi="Arial" w:cs="Arial"/>
        </w:rPr>
        <w:t xml:space="preserve"> </w:t>
      </w:r>
      <w:r w:rsidR="00426D51" w:rsidRPr="009B274D">
        <w:rPr>
          <w:rFonts w:ascii="Arial" w:hAnsi="Arial" w:cs="Arial"/>
        </w:rPr>
        <w:t xml:space="preserve">konvertuojami/keičiami </w:t>
      </w:r>
      <w:r w:rsidR="00426D51" w:rsidRPr="00597914">
        <w:rPr>
          <w:rFonts w:ascii="Arial" w:hAnsi="Arial" w:cs="Arial"/>
        </w:rPr>
        <w:t>į vertinimus:</w:t>
      </w:r>
    </w:p>
    <w:p w14:paraId="70034908" w14:textId="77777777" w:rsidR="00167980" w:rsidRPr="00597914" w:rsidRDefault="002A22CF" w:rsidP="00580454">
      <w:pPr>
        <w:spacing w:line="276" w:lineRule="auto"/>
        <w:rPr>
          <w:rFonts w:ascii="Arial" w:hAnsi="Arial" w:cs="Arial"/>
          <w:color w:val="4F81BD" w:themeColor="accent1"/>
        </w:rPr>
      </w:pPr>
      <w:r w:rsidRPr="00597914">
        <w:rPr>
          <w:rFonts w:ascii="Arial" w:hAnsi="Arial" w:cs="Arial"/>
          <w:color w:val="4F81BD" w:themeColor="accent1"/>
        </w:rPr>
        <w:t xml:space="preserve"> </w:t>
      </w:r>
    </w:p>
    <w:tbl>
      <w:tblPr>
        <w:tblStyle w:val="Lentelstinklelis"/>
        <w:tblW w:w="0" w:type="auto"/>
        <w:tblInd w:w="198" w:type="dxa"/>
        <w:tblLook w:val="04A0" w:firstRow="1" w:lastRow="0" w:firstColumn="1" w:lastColumn="0" w:noHBand="0" w:noVBand="1"/>
      </w:tblPr>
      <w:tblGrid>
        <w:gridCol w:w="2994"/>
        <w:gridCol w:w="2226"/>
        <w:gridCol w:w="3420"/>
      </w:tblGrid>
      <w:tr w:rsidR="00167980" w:rsidRPr="00597914" w14:paraId="2A83A613" w14:textId="77777777" w:rsidTr="009F1302">
        <w:tc>
          <w:tcPr>
            <w:tcW w:w="2994" w:type="dxa"/>
          </w:tcPr>
          <w:p w14:paraId="4915A36E"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Pasiekimų lygis</w:t>
            </w:r>
          </w:p>
        </w:tc>
        <w:tc>
          <w:tcPr>
            <w:tcW w:w="2226" w:type="dxa"/>
          </w:tcPr>
          <w:p w14:paraId="5E2B7F9C"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Pažymys</w:t>
            </w:r>
          </w:p>
        </w:tc>
        <w:tc>
          <w:tcPr>
            <w:tcW w:w="3420" w:type="dxa"/>
          </w:tcPr>
          <w:p w14:paraId="45CB7CE8"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Teisingų atsakymų apimtis</w:t>
            </w:r>
          </w:p>
        </w:tc>
      </w:tr>
      <w:tr w:rsidR="00167980" w:rsidRPr="00597914" w14:paraId="24B73D15" w14:textId="77777777" w:rsidTr="009F1302">
        <w:tc>
          <w:tcPr>
            <w:tcW w:w="2994" w:type="dxa"/>
            <w:vMerge w:val="restart"/>
          </w:tcPr>
          <w:p w14:paraId="1786FFEC"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Aukštesnysis</w:t>
            </w:r>
          </w:p>
        </w:tc>
        <w:tc>
          <w:tcPr>
            <w:tcW w:w="2226" w:type="dxa"/>
          </w:tcPr>
          <w:p w14:paraId="3114AC1E"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10 (dešimt)</w:t>
            </w:r>
          </w:p>
        </w:tc>
        <w:tc>
          <w:tcPr>
            <w:tcW w:w="3420" w:type="dxa"/>
          </w:tcPr>
          <w:p w14:paraId="011BDB43"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 xml:space="preserve">100 – 95 </w:t>
            </w:r>
            <w:r w:rsidRPr="009B274D">
              <w:rPr>
                <w:rFonts w:ascii="Arial" w:hAnsi="Arial" w:cs="Arial"/>
                <w:b/>
                <w:iCs/>
                <w:color w:val="000000" w:themeColor="text1"/>
              </w:rPr>
              <w:t>%</w:t>
            </w:r>
          </w:p>
        </w:tc>
      </w:tr>
      <w:tr w:rsidR="00167980" w:rsidRPr="00597914" w14:paraId="23C9EF18" w14:textId="77777777" w:rsidTr="009F1302">
        <w:tc>
          <w:tcPr>
            <w:tcW w:w="2994" w:type="dxa"/>
            <w:vMerge/>
          </w:tcPr>
          <w:p w14:paraId="24AF1AC2" w14:textId="77777777" w:rsidR="00167980" w:rsidRPr="009B274D" w:rsidRDefault="00167980" w:rsidP="00580454">
            <w:pPr>
              <w:spacing w:line="276" w:lineRule="auto"/>
              <w:rPr>
                <w:rFonts w:ascii="Arial" w:hAnsi="Arial" w:cs="Arial"/>
                <w:b/>
                <w:iCs/>
                <w:color w:val="000000" w:themeColor="text1"/>
                <w:lang w:eastAsia="ar-SA"/>
              </w:rPr>
            </w:pPr>
          </w:p>
        </w:tc>
        <w:tc>
          <w:tcPr>
            <w:tcW w:w="2226" w:type="dxa"/>
          </w:tcPr>
          <w:p w14:paraId="6CA2586E"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9 (devyni)</w:t>
            </w:r>
          </w:p>
        </w:tc>
        <w:tc>
          <w:tcPr>
            <w:tcW w:w="3420" w:type="dxa"/>
          </w:tcPr>
          <w:p w14:paraId="2B277540"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 xml:space="preserve">94 – 86 </w:t>
            </w:r>
            <w:r w:rsidRPr="009B274D">
              <w:rPr>
                <w:rFonts w:ascii="Arial" w:hAnsi="Arial" w:cs="Arial"/>
                <w:b/>
                <w:iCs/>
                <w:color w:val="000000" w:themeColor="text1"/>
              </w:rPr>
              <w:t>%</w:t>
            </w:r>
          </w:p>
        </w:tc>
      </w:tr>
      <w:tr w:rsidR="00167980" w:rsidRPr="00597914" w14:paraId="5FC1840A" w14:textId="77777777" w:rsidTr="009F1302">
        <w:tc>
          <w:tcPr>
            <w:tcW w:w="2994" w:type="dxa"/>
            <w:vMerge w:val="restart"/>
          </w:tcPr>
          <w:p w14:paraId="14E63334" w14:textId="77777777" w:rsidR="00167980" w:rsidRPr="009B274D" w:rsidRDefault="00167980" w:rsidP="00580454">
            <w:pPr>
              <w:spacing w:line="276" w:lineRule="auto"/>
              <w:rPr>
                <w:rFonts w:ascii="Arial" w:hAnsi="Arial" w:cs="Arial"/>
                <w:b/>
                <w:iCs/>
                <w:color w:val="000000" w:themeColor="text1"/>
                <w:lang w:eastAsia="ar-SA"/>
              </w:rPr>
            </w:pPr>
          </w:p>
          <w:p w14:paraId="5E47104E"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Pagrindinis</w:t>
            </w:r>
          </w:p>
        </w:tc>
        <w:tc>
          <w:tcPr>
            <w:tcW w:w="2226" w:type="dxa"/>
          </w:tcPr>
          <w:p w14:paraId="674965F0"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8 (aštuoni)</w:t>
            </w:r>
          </w:p>
        </w:tc>
        <w:tc>
          <w:tcPr>
            <w:tcW w:w="3420" w:type="dxa"/>
          </w:tcPr>
          <w:p w14:paraId="05D88DB8"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 xml:space="preserve">85 – 75 </w:t>
            </w:r>
            <w:r w:rsidRPr="009B274D">
              <w:rPr>
                <w:rFonts w:ascii="Arial" w:hAnsi="Arial" w:cs="Arial"/>
                <w:b/>
                <w:iCs/>
                <w:color w:val="000000" w:themeColor="text1"/>
              </w:rPr>
              <w:t>%</w:t>
            </w:r>
          </w:p>
        </w:tc>
      </w:tr>
      <w:tr w:rsidR="00167980" w:rsidRPr="00597914" w14:paraId="0C5C3EE5" w14:textId="77777777" w:rsidTr="009F1302">
        <w:tc>
          <w:tcPr>
            <w:tcW w:w="2994" w:type="dxa"/>
            <w:vMerge/>
          </w:tcPr>
          <w:p w14:paraId="1DF35651" w14:textId="77777777" w:rsidR="00167980" w:rsidRPr="009B274D" w:rsidRDefault="00167980" w:rsidP="00580454">
            <w:pPr>
              <w:spacing w:line="276" w:lineRule="auto"/>
              <w:rPr>
                <w:rFonts w:ascii="Arial" w:hAnsi="Arial" w:cs="Arial"/>
                <w:b/>
                <w:iCs/>
                <w:color w:val="000000" w:themeColor="text1"/>
                <w:lang w:eastAsia="ar-SA"/>
              </w:rPr>
            </w:pPr>
          </w:p>
        </w:tc>
        <w:tc>
          <w:tcPr>
            <w:tcW w:w="2226" w:type="dxa"/>
          </w:tcPr>
          <w:p w14:paraId="1B431D5F"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7 (septyni)</w:t>
            </w:r>
          </w:p>
        </w:tc>
        <w:tc>
          <w:tcPr>
            <w:tcW w:w="3420" w:type="dxa"/>
          </w:tcPr>
          <w:p w14:paraId="78CA84F9"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 xml:space="preserve">74 – 65  </w:t>
            </w:r>
            <w:r w:rsidRPr="009B274D">
              <w:rPr>
                <w:rFonts w:ascii="Arial" w:hAnsi="Arial" w:cs="Arial"/>
                <w:b/>
                <w:iCs/>
                <w:color w:val="000000" w:themeColor="text1"/>
              </w:rPr>
              <w:t>%</w:t>
            </w:r>
          </w:p>
        </w:tc>
      </w:tr>
      <w:tr w:rsidR="00167980" w:rsidRPr="00597914" w14:paraId="212034AA" w14:textId="77777777" w:rsidTr="009F1302">
        <w:tc>
          <w:tcPr>
            <w:tcW w:w="2994" w:type="dxa"/>
            <w:vMerge/>
          </w:tcPr>
          <w:p w14:paraId="49E5832D" w14:textId="77777777" w:rsidR="00167980" w:rsidRPr="009B274D" w:rsidRDefault="00167980" w:rsidP="00580454">
            <w:pPr>
              <w:spacing w:line="276" w:lineRule="auto"/>
              <w:rPr>
                <w:rFonts w:ascii="Arial" w:hAnsi="Arial" w:cs="Arial"/>
                <w:b/>
                <w:iCs/>
                <w:color w:val="000000" w:themeColor="text1"/>
                <w:lang w:eastAsia="ar-SA"/>
              </w:rPr>
            </w:pPr>
          </w:p>
        </w:tc>
        <w:tc>
          <w:tcPr>
            <w:tcW w:w="2226" w:type="dxa"/>
          </w:tcPr>
          <w:p w14:paraId="04E620BB"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6 (šeši)</w:t>
            </w:r>
          </w:p>
        </w:tc>
        <w:tc>
          <w:tcPr>
            <w:tcW w:w="3420" w:type="dxa"/>
          </w:tcPr>
          <w:p w14:paraId="0B824F13"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 xml:space="preserve">64 – 55 </w:t>
            </w:r>
            <w:r w:rsidRPr="009B274D">
              <w:rPr>
                <w:rFonts w:ascii="Arial" w:hAnsi="Arial" w:cs="Arial"/>
                <w:b/>
                <w:iCs/>
                <w:color w:val="000000" w:themeColor="text1"/>
              </w:rPr>
              <w:t>%</w:t>
            </w:r>
          </w:p>
        </w:tc>
      </w:tr>
      <w:tr w:rsidR="00167980" w:rsidRPr="00597914" w14:paraId="25F585DE" w14:textId="77777777" w:rsidTr="009F1302">
        <w:tc>
          <w:tcPr>
            <w:tcW w:w="2994" w:type="dxa"/>
            <w:vMerge w:val="restart"/>
          </w:tcPr>
          <w:p w14:paraId="6B913067"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Patenkinamas</w:t>
            </w:r>
          </w:p>
        </w:tc>
        <w:tc>
          <w:tcPr>
            <w:tcW w:w="2226" w:type="dxa"/>
          </w:tcPr>
          <w:p w14:paraId="3BFAC6AB"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5 (penki)</w:t>
            </w:r>
          </w:p>
        </w:tc>
        <w:tc>
          <w:tcPr>
            <w:tcW w:w="3420" w:type="dxa"/>
          </w:tcPr>
          <w:p w14:paraId="1EA473A7"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 xml:space="preserve">54 – 45 </w:t>
            </w:r>
            <w:r w:rsidRPr="009B274D">
              <w:rPr>
                <w:rFonts w:ascii="Arial" w:hAnsi="Arial" w:cs="Arial"/>
                <w:b/>
                <w:iCs/>
                <w:color w:val="000000" w:themeColor="text1"/>
              </w:rPr>
              <w:t>%</w:t>
            </w:r>
          </w:p>
        </w:tc>
      </w:tr>
      <w:tr w:rsidR="00167980" w:rsidRPr="00597914" w14:paraId="356DA127" w14:textId="77777777" w:rsidTr="009F1302">
        <w:trPr>
          <w:trHeight w:val="305"/>
        </w:trPr>
        <w:tc>
          <w:tcPr>
            <w:tcW w:w="2994" w:type="dxa"/>
            <w:vMerge/>
          </w:tcPr>
          <w:p w14:paraId="571D51F7" w14:textId="77777777" w:rsidR="00167980" w:rsidRPr="009B274D" w:rsidRDefault="00167980" w:rsidP="00580454">
            <w:pPr>
              <w:spacing w:line="276" w:lineRule="auto"/>
              <w:rPr>
                <w:rFonts w:ascii="Arial" w:hAnsi="Arial" w:cs="Arial"/>
                <w:b/>
                <w:iCs/>
                <w:color w:val="000000" w:themeColor="text1"/>
                <w:lang w:eastAsia="ar-SA"/>
              </w:rPr>
            </w:pPr>
          </w:p>
        </w:tc>
        <w:tc>
          <w:tcPr>
            <w:tcW w:w="2226" w:type="dxa"/>
          </w:tcPr>
          <w:p w14:paraId="1ADE530A"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4 (keturi)</w:t>
            </w:r>
          </w:p>
        </w:tc>
        <w:tc>
          <w:tcPr>
            <w:tcW w:w="3420" w:type="dxa"/>
          </w:tcPr>
          <w:p w14:paraId="5E246618"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 xml:space="preserve">44 – 35 </w:t>
            </w:r>
            <w:r w:rsidRPr="009B274D">
              <w:rPr>
                <w:rFonts w:ascii="Arial" w:hAnsi="Arial" w:cs="Arial"/>
                <w:b/>
                <w:iCs/>
                <w:color w:val="000000" w:themeColor="text1"/>
              </w:rPr>
              <w:t>%</w:t>
            </w:r>
          </w:p>
        </w:tc>
      </w:tr>
      <w:tr w:rsidR="00167980" w:rsidRPr="00597914" w14:paraId="741AADB1" w14:textId="77777777" w:rsidTr="009F1302">
        <w:tc>
          <w:tcPr>
            <w:tcW w:w="2994" w:type="dxa"/>
            <w:vMerge w:val="restart"/>
          </w:tcPr>
          <w:p w14:paraId="49CC275D" w14:textId="77777777" w:rsidR="00167980" w:rsidRPr="009B274D" w:rsidRDefault="00167980" w:rsidP="00580454">
            <w:pPr>
              <w:spacing w:line="276" w:lineRule="auto"/>
              <w:rPr>
                <w:rFonts w:ascii="Arial" w:hAnsi="Arial" w:cs="Arial"/>
                <w:b/>
                <w:iCs/>
                <w:color w:val="000000" w:themeColor="text1"/>
                <w:lang w:eastAsia="ar-SA"/>
              </w:rPr>
            </w:pPr>
          </w:p>
          <w:p w14:paraId="380EFE97"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Nepatenkinamas</w:t>
            </w:r>
          </w:p>
        </w:tc>
        <w:tc>
          <w:tcPr>
            <w:tcW w:w="2226" w:type="dxa"/>
          </w:tcPr>
          <w:p w14:paraId="3249BE99"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3 (trys)</w:t>
            </w:r>
          </w:p>
        </w:tc>
        <w:tc>
          <w:tcPr>
            <w:tcW w:w="3420" w:type="dxa"/>
          </w:tcPr>
          <w:p w14:paraId="5221C1F5"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 xml:space="preserve">34 – 25 </w:t>
            </w:r>
            <w:r w:rsidRPr="009B274D">
              <w:rPr>
                <w:rFonts w:ascii="Arial" w:hAnsi="Arial" w:cs="Arial"/>
                <w:b/>
                <w:iCs/>
                <w:color w:val="000000" w:themeColor="text1"/>
              </w:rPr>
              <w:t>%</w:t>
            </w:r>
          </w:p>
        </w:tc>
      </w:tr>
      <w:tr w:rsidR="00167980" w:rsidRPr="00597914" w14:paraId="7FCC754D" w14:textId="77777777" w:rsidTr="009F1302">
        <w:tc>
          <w:tcPr>
            <w:tcW w:w="2994" w:type="dxa"/>
            <w:vMerge/>
          </w:tcPr>
          <w:p w14:paraId="3E864966" w14:textId="77777777" w:rsidR="00167980" w:rsidRPr="009B274D" w:rsidRDefault="00167980" w:rsidP="00580454">
            <w:pPr>
              <w:spacing w:line="276" w:lineRule="auto"/>
              <w:rPr>
                <w:rFonts w:ascii="Arial" w:hAnsi="Arial" w:cs="Arial"/>
                <w:b/>
                <w:iCs/>
                <w:color w:val="000000" w:themeColor="text1"/>
                <w:lang w:eastAsia="ar-SA"/>
              </w:rPr>
            </w:pPr>
          </w:p>
        </w:tc>
        <w:tc>
          <w:tcPr>
            <w:tcW w:w="2226" w:type="dxa"/>
          </w:tcPr>
          <w:p w14:paraId="40BAAFB0" w14:textId="77777777" w:rsidR="00167980" w:rsidRPr="009B274D" w:rsidRDefault="00167980" w:rsidP="00580454">
            <w:pPr>
              <w:spacing w:line="276" w:lineRule="auto"/>
              <w:rPr>
                <w:rFonts w:ascii="Arial" w:hAnsi="Arial" w:cs="Arial"/>
                <w:b/>
                <w:iCs/>
                <w:color w:val="000000" w:themeColor="text1"/>
                <w:lang w:eastAsia="ar-SA"/>
              </w:rPr>
            </w:pPr>
            <w:r w:rsidRPr="009B274D">
              <w:rPr>
                <w:rFonts w:ascii="Arial" w:hAnsi="Arial" w:cs="Arial"/>
                <w:b/>
                <w:iCs/>
                <w:color w:val="000000" w:themeColor="text1"/>
                <w:lang w:eastAsia="ar-SA"/>
              </w:rPr>
              <w:t>2 (du)</w:t>
            </w:r>
          </w:p>
        </w:tc>
        <w:tc>
          <w:tcPr>
            <w:tcW w:w="3420" w:type="dxa"/>
          </w:tcPr>
          <w:p w14:paraId="54F2C06A" w14:textId="05FFF7A3" w:rsidR="00167980" w:rsidRPr="009B274D" w:rsidRDefault="009B274D" w:rsidP="00580454">
            <w:pPr>
              <w:spacing w:line="276" w:lineRule="auto"/>
              <w:rPr>
                <w:rFonts w:ascii="Arial" w:hAnsi="Arial" w:cs="Arial"/>
                <w:b/>
                <w:iCs/>
                <w:color w:val="000000" w:themeColor="text1"/>
                <w:lang w:eastAsia="ar-SA"/>
              </w:rPr>
            </w:pPr>
            <w:r>
              <w:rPr>
                <w:rFonts w:ascii="Arial" w:hAnsi="Arial" w:cs="Arial"/>
                <w:b/>
                <w:iCs/>
                <w:color w:val="000000" w:themeColor="text1"/>
                <w:lang w:eastAsia="ar-SA"/>
              </w:rPr>
              <w:t xml:space="preserve">24 </w:t>
            </w:r>
            <w:r w:rsidR="00167980" w:rsidRPr="009B274D">
              <w:rPr>
                <w:rFonts w:ascii="Arial" w:hAnsi="Arial" w:cs="Arial"/>
                <w:b/>
                <w:iCs/>
                <w:color w:val="000000" w:themeColor="text1"/>
                <w:lang w:eastAsia="ar-SA"/>
              </w:rPr>
              <w:t xml:space="preserve">– 15 </w:t>
            </w:r>
            <w:r w:rsidR="00167980" w:rsidRPr="009B274D">
              <w:rPr>
                <w:rFonts w:ascii="Arial" w:hAnsi="Arial" w:cs="Arial"/>
                <w:b/>
                <w:iCs/>
                <w:color w:val="000000" w:themeColor="text1"/>
              </w:rPr>
              <w:t>%</w:t>
            </w:r>
          </w:p>
        </w:tc>
      </w:tr>
      <w:tr w:rsidR="00167980" w:rsidRPr="00597914" w14:paraId="5CDE8DAC" w14:textId="77777777" w:rsidTr="009F1302">
        <w:tc>
          <w:tcPr>
            <w:tcW w:w="2994" w:type="dxa"/>
            <w:vMerge/>
          </w:tcPr>
          <w:p w14:paraId="61BD0029" w14:textId="77777777" w:rsidR="00167980" w:rsidRPr="009B274D" w:rsidRDefault="00167980" w:rsidP="00580454">
            <w:pPr>
              <w:spacing w:line="276" w:lineRule="auto"/>
              <w:rPr>
                <w:rFonts w:ascii="Arial" w:hAnsi="Arial" w:cs="Arial"/>
                <w:b/>
                <w:iCs/>
                <w:color w:val="000000" w:themeColor="text1"/>
                <w:lang w:eastAsia="ar-SA"/>
              </w:rPr>
            </w:pPr>
          </w:p>
        </w:tc>
        <w:tc>
          <w:tcPr>
            <w:tcW w:w="2226" w:type="dxa"/>
          </w:tcPr>
          <w:p w14:paraId="2ABC0208" w14:textId="71212EAF" w:rsidR="00167980" w:rsidRPr="009B274D" w:rsidRDefault="009B274D" w:rsidP="00580454">
            <w:pPr>
              <w:spacing w:line="276" w:lineRule="auto"/>
              <w:rPr>
                <w:rFonts w:ascii="Arial" w:hAnsi="Arial" w:cs="Arial"/>
                <w:b/>
                <w:iCs/>
                <w:color w:val="000000" w:themeColor="text1"/>
                <w:lang w:eastAsia="ar-SA"/>
              </w:rPr>
            </w:pPr>
            <w:r>
              <w:rPr>
                <w:rFonts w:ascii="Arial" w:hAnsi="Arial" w:cs="Arial"/>
                <w:b/>
                <w:iCs/>
                <w:color w:val="000000" w:themeColor="text1"/>
                <w:lang w:eastAsia="ar-SA"/>
              </w:rPr>
              <w:t xml:space="preserve">1 </w:t>
            </w:r>
            <w:r w:rsidR="00167980" w:rsidRPr="009B274D">
              <w:rPr>
                <w:rFonts w:ascii="Arial" w:hAnsi="Arial" w:cs="Arial"/>
                <w:b/>
                <w:iCs/>
                <w:color w:val="000000" w:themeColor="text1"/>
                <w:lang w:eastAsia="ar-SA"/>
              </w:rPr>
              <w:t>(vienas)</w:t>
            </w:r>
          </w:p>
        </w:tc>
        <w:tc>
          <w:tcPr>
            <w:tcW w:w="3420" w:type="dxa"/>
          </w:tcPr>
          <w:p w14:paraId="09A6BE48" w14:textId="47CBE6DB" w:rsidR="00167980" w:rsidRPr="009B274D" w:rsidRDefault="009B274D" w:rsidP="00580454">
            <w:pPr>
              <w:spacing w:line="276" w:lineRule="auto"/>
              <w:rPr>
                <w:rFonts w:ascii="Arial" w:hAnsi="Arial" w:cs="Arial"/>
                <w:b/>
                <w:iCs/>
                <w:color w:val="000000" w:themeColor="text1"/>
                <w:lang w:eastAsia="ar-SA"/>
              </w:rPr>
            </w:pPr>
            <w:r>
              <w:rPr>
                <w:rFonts w:ascii="Arial" w:hAnsi="Arial" w:cs="Arial"/>
                <w:b/>
                <w:iCs/>
                <w:color w:val="000000" w:themeColor="text1"/>
                <w:lang w:eastAsia="ar-SA"/>
              </w:rPr>
              <w:t xml:space="preserve">14 </w:t>
            </w:r>
            <w:r w:rsidR="00167980" w:rsidRPr="009B274D">
              <w:rPr>
                <w:rFonts w:ascii="Arial" w:hAnsi="Arial" w:cs="Arial"/>
                <w:b/>
                <w:iCs/>
                <w:color w:val="000000" w:themeColor="text1"/>
                <w:lang w:eastAsia="ar-SA"/>
              </w:rPr>
              <w:t xml:space="preserve">– 0 </w:t>
            </w:r>
            <w:r w:rsidR="00167980" w:rsidRPr="009B274D">
              <w:rPr>
                <w:rFonts w:ascii="Arial" w:hAnsi="Arial" w:cs="Arial"/>
                <w:b/>
                <w:iCs/>
                <w:color w:val="000000" w:themeColor="text1"/>
              </w:rPr>
              <w:t>%</w:t>
            </w:r>
          </w:p>
        </w:tc>
      </w:tr>
    </w:tbl>
    <w:p w14:paraId="7DE34C7A" w14:textId="0E6C68F5" w:rsidR="002A22CF" w:rsidRPr="00597914" w:rsidRDefault="002A22CF" w:rsidP="00580454">
      <w:pPr>
        <w:spacing w:line="276" w:lineRule="auto"/>
        <w:rPr>
          <w:rFonts w:ascii="Arial" w:hAnsi="Arial" w:cs="Arial"/>
          <w:color w:val="4F81BD" w:themeColor="accent1"/>
        </w:rPr>
      </w:pPr>
    </w:p>
    <w:p w14:paraId="6C3E338C" w14:textId="77777777" w:rsidR="009B274D" w:rsidRDefault="009B274D" w:rsidP="00580454">
      <w:pPr>
        <w:spacing w:line="276" w:lineRule="auto"/>
        <w:ind w:firstLine="142"/>
        <w:rPr>
          <w:rFonts w:ascii="Arial" w:hAnsi="Arial" w:cs="Arial"/>
          <w:color w:val="000000" w:themeColor="text1"/>
        </w:rPr>
      </w:pPr>
      <w:r>
        <w:rPr>
          <w:rFonts w:ascii="Arial" w:hAnsi="Arial" w:cs="Arial"/>
          <w:color w:val="000000" w:themeColor="text1"/>
        </w:rPr>
        <w:lastRenderedPageBreak/>
        <w:t xml:space="preserve">20. </w:t>
      </w:r>
      <w:r w:rsidR="002A22CF" w:rsidRPr="009B274D">
        <w:rPr>
          <w:rFonts w:ascii="Arial" w:hAnsi="Arial" w:cs="Arial"/>
          <w:color w:val="000000" w:themeColor="text1"/>
        </w:rPr>
        <w:t>Rugsėjo mėnuo skiriamas I gimnazijos klasių mokinių adaptacijai, jų mokymosi</w:t>
      </w:r>
      <w:r>
        <w:rPr>
          <w:rFonts w:ascii="Arial" w:hAnsi="Arial" w:cs="Arial"/>
          <w:color w:val="000000" w:themeColor="text1"/>
        </w:rPr>
        <w:t xml:space="preserve"> </w:t>
      </w:r>
      <w:r w:rsidR="002A22CF" w:rsidRPr="009B274D">
        <w:rPr>
          <w:rFonts w:ascii="Arial" w:hAnsi="Arial" w:cs="Arial"/>
          <w:color w:val="000000" w:themeColor="text1"/>
        </w:rPr>
        <w:t>pasiekimai</w:t>
      </w:r>
      <w:r>
        <w:rPr>
          <w:rFonts w:ascii="Arial" w:hAnsi="Arial" w:cs="Arial"/>
          <w:color w:val="000000" w:themeColor="text1"/>
        </w:rPr>
        <w:t xml:space="preserve"> </w:t>
      </w:r>
      <w:r w:rsidR="002A22CF" w:rsidRPr="00597914">
        <w:rPr>
          <w:rFonts w:ascii="Arial" w:hAnsi="Arial" w:cs="Arial"/>
          <w:color w:val="000000" w:themeColor="text1"/>
        </w:rPr>
        <w:t>nepatenkinamais pažymiais nevertinami.</w:t>
      </w:r>
    </w:p>
    <w:p w14:paraId="65D337EF" w14:textId="4B417D4B" w:rsidR="00915EF9" w:rsidRPr="00597914" w:rsidRDefault="009B274D" w:rsidP="00580454">
      <w:pPr>
        <w:spacing w:line="276" w:lineRule="auto"/>
        <w:ind w:firstLine="142"/>
        <w:rPr>
          <w:rFonts w:ascii="Arial" w:hAnsi="Arial" w:cs="Arial"/>
          <w:color w:val="000000" w:themeColor="text1"/>
        </w:rPr>
      </w:pPr>
      <w:r>
        <w:rPr>
          <w:rFonts w:ascii="Arial" w:hAnsi="Arial" w:cs="Arial"/>
          <w:color w:val="000000" w:themeColor="text1"/>
        </w:rPr>
        <w:t xml:space="preserve">21. </w:t>
      </w:r>
      <w:r w:rsidR="002A22CF" w:rsidRPr="009B274D">
        <w:rPr>
          <w:rFonts w:ascii="Arial" w:hAnsi="Arial" w:cs="Arial"/>
          <w:color w:val="000000" w:themeColor="text1"/>
        </w:rPr>
        <w:t xml:space="preserve">Mokinių mokymosi pasiekimai ir pažanga vertinama sistemingai. Vertinamos ne tik dalykinės </w:t>
      </w:r>
      <w:r w:rsidR="002A22CF" w:rsidRPr="00597914">
        <w:rPr>
          <w:rFonts w:ascii="Arial" w:hAnsi="Arial" w:cs="Arial"/>
          <w:color w:val="000000" w:themeColor="text1"/>
        </w:rPr>
        <w:t xml:space="preserve">žinios, </w:t>
      </w:r>
      <w:r w:rsidR="00915EF9" w:rsidRPr="00597914">
        <w:rPr>
          <w:rFonts w:ascii="Arial" w:hAnsi="Arial" w:cs="Arial"/>
          <w:color w:val="000000" w:themeColor="text1"/>
        </w:rPr>
        <w:t>bet ir bendrosios kompetencijos. Rekomenduojamas minimalus mokinių pasiekimų įvertinimų pamokose skaičius per pusmetį :</w:t>
      </w:r>
    </w:p>
    <w:p w14:paraId="7315B971" w14:textId="66CD7A1C" w:rsidR="00915EF9" w:rsidRPr="009B274D" w:rsidRDefault="00915EF9" w:rsidP="00580454">
      <w:pPr>
        <w:pStyle w:val="Sraopastraipa"/>
        <w:numPr>
          <w:ilvl w:val="0"/>
          <w:numId w:val="71"/>
        </w:numPr>
        <w:spacing w:line="276" w:lineRule="auto"/>
        <w:rPr>
          <w:rFonts w:ascii="Arial" w:hAnsi="Arial" w:cs="Arial"/>
          <w:color w:val="000000" w:themeColor="text1"/>
        </w:rPr>
      </w:pPr>
      <w:r w:rsidRPr="009B274D">
        <w:rPr>
          <w:rFonts w:ascii="Arial" w:hAnsi="Arial" w:cs="Arial"/>
          <w:color w:val="000000" w:themeColor="text1"/>
        </w:rPr>
        <w:t>1</w:t>
      </w:r>
      <w:r w:rsidR="009B274D">
        <w:rPr>
          <w:rFonts w:ascii="Arial" w:hAnsi="Arial" w:cs="Arial"/>
          <w:color w:val="000000" w:themeColor="text1"/>
        </w:rPr>
        <w:t>.</w:t>
      </w:r>
      <w:r w:rsidRPr="009B274D">
        <w:rPr>
          <w:rFonts w:ascii="Arial" w:hAnsi="Arial" w:cs="Arial"/>
          <w:color w:val="000000" w:themeColor="text1"/>
        </w:rPr>
        <w:t xml:space="preserve"> </w:t>
      </w:r>
      <w:r w:rsidR="009B274D">
        <w:rPr>
          <w:rFonts w:ascii="Arial" w:hAnsi="Arial" w:cs="Arial"/>
          <w:color w:val="000000" w:themeColor="text1"/>
        </w:rPr>
        <w:t xml:space="preserve">1 </w:t>
      </w:r>
      <w:r w:rsidRPr="009B274D">
        <w:rPr>
          <w:rFonts w:ascii="Arial" w:hAnsi="Arial" w:cs="Arial"/>
          <w:color w:val="000000" w:themeColor="text1"/>
        </w:rPr>
        <w:t>savaitinė pamoka - ne mažiau kaip 3 pažymiais/įskaitomis;</w:t>
      </w:r>
    </w:p>
    <w:p w14:paraId="23781A4A" w14:textId="6B98064A" w:rsidR="00915EF9" w:rsidRPr="009B274D" w:rsidRDefault="00915EF9" w:rsidP="00580454">
      <w:pPr>
        <w:pStyle w:val="Sraopastraipa"/>
        <w:numPr>
          <w:ilvl w:val="0"/>
          <w:numId w:val="74"/>
        </w:numPr>
        <w:spacing w:line="276" w:lineRule="auto"/>
        <w:rPr>
          <w:rFonts w:ascii="Arial" w:hAnsi="Arial" w:cs="Arial"/>
          <w:color w:val="000000" w:themeColor="text1"/>
        </w:rPr>
      </w:pPr>
      <w:r w:rsidRPr="009B274D">
        <w:rPr>
          <w:rFonts w:ascii="Arial" w:hAnsi="Arial" w:cs="Arial"/>
          <w:color w:val="000000" w:themeColor="text1"/>
        </w:rPr>
        <w:t>2</w:t>
      </w:r>
      <w:r w:rsidR="009B274D">
        <w:rPr>
          <w:rFonts w:ascii="Arial" w:hAnsi="Arial" w:cs="Arial"/>
          <w:color w:val="000000" w:themeColor="text1"/>
        </w:rPr>
        <w:t xml:space="preserve">. 2 </w:t>
      </w:r>
      <w:r w:rsidRPr="009B274D">
        <w:rPr>
          <w:rFonts w:ascii="Arial" w:hAnsi="Arial" w:cs="Arial"/>
          <w:color w:val="000000" w:themeColor="text1"/>
        </w:rPr>
        <w:t>savaitinės pamokos  - ne mažiau kaip 4 pažymiais;</w:t>
      </w:r>
    </w:p>
    <w:p w14:paraId="39C06D39" w14:textId="3544C2EA" w:rsidR="00426D51" w:rsidRPr="009B274D" w:rsidRDefault="00426D51" w:rsidP="00580454">
      <w:pPr>
        <w:pStyle w:val="Sraopastraipa"/>
        <w:numPr>
          <w:ilvl w:val="0"/>
          <w:numId w:val="75"/>
        </w:numPr>
        <w:spacing w:line="276" w:lineRule="auto"/>
        <w:rPr>
          <w:rFonts w:ascii="Arial" w:hAnsi="Arial" w:cs="Arial"/>
          <w:color w:val="000000" w:themeColor="text1"/>
        </w:rPr>
      </w:pPr>
      <w:r w:rsidRPr="009B274D">
        <w:rPr>
          <w:rFonts w:ascii="Arial" w:hAnsi="Arial" w:cs="Arial"/>
          <w:color w:val="000000" w:themeColor="text1"/>
        </w:rPr>
        <w:t>3</w:t>
      </w:r>
      <w:r w:rsidR="009B274D">
        <w:rPr>
          <w:rFonts w:ascii="Arial" w:hAnsi="Arial" w:cs="Arial"/>
          <w:color w:val="000000" w:themeColor="text1"/>
        </w:rPr>
        <w:t>.</w:t>
      </w:r>
      <w:r w:rsidRPr="009B274D">
        <w:rPr>
          <w:rFonts w:ascii="Arial" w:hAnsi="Arial" w:cs="Arial"/>
          <w:color w:val="000000" w:themeColor="text1"/>
        </w:rPr>
        <w:t xml:space="preserve"> </w:t>
      </w:r>
      <w:r w:rsidR="009B274D">
        <w:rPr>
          <w:rFonts w:ascii="Arial" w:hAnsi="Arial" w:cs="Arial"/>
          <w:color w:val="000000" w:themeColor="text1"/>
        </w:rPr>
        <w:t xml:space="preserve">3 </w:t>
      </w:r>
      <w:r w:rsidRPr="009B274D">
        <w:rPr>
          <w:rFonts w:ascii="Arial" w:hAnsi="Arial" w:cs="Arial"/>
          <w:color w:val="000000" w:themeColor="text1"/>
        </w:rPr>
        <w:t>savaitinės pamokos  - ne mažiau kaip 5 pažymiais;</w:t>
      </w:r>
    </w:p>
    <w:p w14:paraId="46BEBCA4" w14:textId="5E63EC31" w:rsidR="00426D51" w:rsidRPr="009B274D" w:rsidRDefault="00426D51" w:rsidP="00580454">
      <w:pPr>
        <w:pStyle w:val="Sraopastraipa"/>
        <w:numPr>
          <w:ilvl w:val="0"/>
          <w:numId w:val="76"/>
        </w:numPr>
        <w:spacing w:line="276" w:lineRule="auto"/>
        <w:rPr>
          <w:rFonts w:ascii="Arial" w:hAnsi="Arial" w:cs="Arial"/>
          <w:color w:val="000000" w:themeColor="text1"/>
        </w:rPr>
      </w:pPr>
      <w:r w:rsidRPr="009B274D">
        <w:rPr>
          <w:rFonts w:ascii="Arial" w:hAnsi="Arial" w:cs="Arial"/>
          <w:color w:val="000000" w:themeColor="text1"/>
        </w:rPr>
        <w:t>4</w:t>
      </w:r>
      <w:r w:rsidR="009B274D">
        <w:rPr>
          <w:rFonts w:ascii="Arial" w:hAnsi="Arial" w:cs="Arial"/>
          <w:color w:val="000000" w:themeColor="text1"/>
        </w:rPr>
        <w:t>. 4</w:t>
      </w:r>
      <w:r w:rsidRPr="009B274D">
        <w:rPr>
          <w:rFonts w:ascii="Arial" w:hAnsi="Arial" w:cs="Arial"/>
          <w:color w:val="000000" w:themeColor="text1"/>
        </w:rPr>
        <w:t>-5 savaitinės pamokos  - ne mažiau kaip 6 pažymiais;</w:t>
      </w:r>
    </w:p>
    <w:p w14:paraId="20C9B7DF" w14:textId="22309BBA" w:rsidR="00167980" w:rsidRPr="009B274D" w:rsidRDefault="009B274D" w:rsidP="00580454">
      <w:pPr>
        <w:spacing w:line="276" w:lineRule="auto"/>
        <w:ind w:left="360" w:hanging="218"/>
        <w:rPr>
          <w:rFonts w:ascii="Arial" w:hAnsi="Arial" w:cs="Arial"/>
        </w:rPr>
      </w:pPr>
      <w:r>
        <w:rPr>
          <w:rFonts w:ascii="Arial" w:hAnsi="Arial" w:cs="Arial"/>
        </w:rPr>
        <w:t>22.</w:t>
      </w:r>
      <w:r w:rsidR="00426D51" w:rsidRPr="009B274D">
        <w:rPr>
          <w:rFonts w:ascii="Arial" w:hAnsi="Arial" w:cs="Arial"/>
        </w:rPr>
        <w:t xml:space="preserve"> – IV gimnazijos klasių muzikos, dailės, kūno kultūros, šokio ( tik III – IV gimnazijos </w:t>
      </w:r>
    </w:p>
    <w:p w14:paraId="1A3C804C" w14:textId="77777777" w:rsidR="009B274D" w:rsidRDefault="00426D51" w:rsidP="00580454">
      <w:pPr>
        <w:spacing w:line="276" w:lineRule="auto"/>
        <w:rPr>
          <w:rFonts w:ascii="Arial" w:hAnsi="Arial" w:cs="Arial"/>
        </w:rPr>
      </w:pPr>
      <w:r w:rsidRPr="00597914">
        <w:rPr>
          <w:rFonts w:ascii="Arial" w:hAnsi="Arial" w:cs="Arial"/>
        </w:rPr>
        <w:t>klasėse), technologijų, pasiren</w:t>
      </w:r>
      <w:r w:rsidR="0011268F" w:rsidRPr="00597914">
        <w:rPr>
          <w:rFonts w:ascii="Arial" w:hAnsi="Arial" w:cs="Arial"/>
        </w:rPr>
        <w:t>kamųjų dalykų (išskyrus etninę kultūrą, GIS, NS ir krašto gynybą,  ir menų istoriją</w:t>
      </w:r>
      <w:r w:rsidRPr="00597914">
        <w:rPr>
          <w:rFonts w:ascii="Arial" w:hAnsi="Arial" w:cs="Arial"/>
        </w:rPr>
        <w:t xml:space="preserve">) mokinių žinios vertinamos pažymiu. Dorinis ugdymas, pilietiškumo pagrindai, </w:t>
      </w:r>
      <w:r w:rsidR="009E16CD" w:rsidRPr="00597914">
        <w:rPr>
          <w:rFonts w:ascii="Arial" w:hAnsi="Arial" w:cs="Arial"/>
        </w:rPr>
        <w:t xml:space="preserve">gyvenimo įgūdžių ugdymas, </w:t>
      </w:r>
      <w:r w:rsidR="0011268F" w:rsidRPr="00597914">
        <w:rPr>
          <w:rFonts w:ascii="Arial" w:hAnsi="Arial" w:cs="Arial"/>
        </w:rPr>
        <w:t xml:space="preserve">menų istorija, etninė kultūra, GIS, NS ir krašto gynyba,  </w:t>
      </w:r>
      <w:r w:rsidRPr="00597914">
        <w:rPr>
          <w:rFonts w:ascii="Arial" w:hAnsi="Arial" w:cs="Arial"/>
        </w:rPr>
        <w:t>moduliai</w:t>
      </w:r>
      <w:r w:rsidR="00BE1714" w:rsidRPr="00597914">
        <w:rPr>
          <w:rFonts w:ascii="Arial" w:hAnsi="Arial" w:cs="Arial"/>
        </w:rPr>
        <w:t xml:space="preserve">, šokis (I gimnazijos klasėse) </w:t>
      </w:r>
      <w:r w:rsidRPr="00597914">
        <w:rPr>
          <w:rFonts w:ascii="Arial" w:hAnsi="Arial" w:cs="Arial"/>
        </w:rPr>
        <w:t xml:space="preserve">vertinama įrašu „įskaityta“ arba „neįskaityta“. </w:t>
      </w:r>
    </w:p>
    <w:p w14:paraId="7E88AFC4" w14:textId="7A8211F3" w:rsidR="00167980" w:rsidRPr="009B274D" w:rsidRDefault="009B274D" w:rsidP="00580454">
      <w:pPr>
        <w:spacing w:line="276" w:lineRule="auto"/>
        <w:ind w:firstLine="142"/>
        <w:rPr>
          <w:rFonts w:ascii="Arial" w:hAnsi="Arial" w:cs="Arial"/>
        </w:rPr>
      </w:pPr>
      <w:r w:rsidRPr="009B274D">
        <w:rPr>
          <w:rFonts w:ascii="Arial" w:hAnsi="Arial" w:cs="Arial"/>
        </w:rPr>
        <w:t>23.</w:t>
      </w:r>
      <w:r>
        <w:rPr>
          <w:rFonts w:ascii="Arial" w:hAnsi="Arial" w:cs="Arial"/>
        </w:rPr>
        <w:t xml:space="preserve"> </w:t>
      </w:r>
      <w:r w:rsidR="00167980" w:rsidRPr="009B274D">
        <w:rPr>
          <w:rFonts w:ascii="Arial" w:hAnsi="Arial" w:cs="Arial"/>
        </w:rPr>
        <w:t xml:space="preserve">Mokinių mokymosi pažangos ir pasiekimų vertinimas ugdymo procese grindžiamas </w:t>
      </w:r>
    </w:p>
    <w:p w14:paraId="6B69F687" w14:textId="77777777" w:rsidR="009B274D" w:rsidRDefault="00167980" w:rsidP="00580454">
      <w:pPr>
        <w:spacing w:line="276" w:lineRule="auto"/>
        <w:rPr>
          <w:rFonts w:ascii="Arial" w:hAnsi="Arial" w:cs="Arial"/>
        </w:rPr>
      </w:pPr>
      <w:r w:rsidRPr="00597914">
        <w:rPr>
          <w:rFonts w:ascii="Arial" w:hAnsi="Arial" w:cs="Arial"/>
        </w:rPr>
        <w:t>diagnostiniu, formuojamuoju, apibendrinamuoju ir kaupiamuoju vertinimu.</w:t>
      </w:r>
    </w:p>
    <w:p w14:paraId="55F19F5D" w14:textId="4AF6716B" w:rsidR="00C13FA5" w:rsidRPr="009B274D" w:rsidRDefault="009B274D" w:rsidP="00580454">
      <w:pPr>
        <w:spacing w:line="276" w:lineRule="auto"/>
        <w:ind w:firstLine="142"/>
        <w:rPr>
          <w:rFonts w:ascii="Arial" w:hAnsi="Arial" w:cs="Arial"/>
        </w:rPr>
      </w:pPr>
      <w:r>
        <w:rPr>
          <w:rFonts w:ascii="Arial" w:hAnsi="Arial" w:cs="Arial"/>
          <w:color w:val="000000" w:themeColor="text1"/>
        </w:rPr>
        <w:t xml:space="preserve">24. </w:t>
      </w:r>
      <w:r w:rsidR="00C13FA5" w:rsidRPr="009B274D">
        <w:rPr>
          <w:rFonts w:ascii="Arial" w:hAnsi="Arial" w:cs="Arial"/>
          <w:color w:val="000000" w:themeColor="text1"/>
        </w:rPr>
        <w:t xml:space="preserve">Diagnostinis vertinimas taikomas baigus ciklą, etapą ar jo dalį. </w:t>
      </w:r>
      <w:r w:rsidR="00167980" w:rsidRPr="009B274D">
        <w:rPr>
          <w:rFonts w:ascii="Arial" w:hAnsi="Arial" w:cs="Arial"/>
          <w:color w:val="000000" w:themeColor="text1"/>
        </w:rPr>
        <w:t xml:space="preserve">Diagnostinio vertinimo formos: </w:t>
      </w:r>
    </w:p>
    <w:p w14:paraId="397057B7" w14:textId="77777777" w:rsidR="009B274D" w:rsidRDefault="00167980" w:rsidP="00580454">
      <w:pPr>
        <w:spacing w:line="276" w:lineRule="auto"/>
        <w:rPr>
          <w:rFonts w:ascii="Arial" w:hAnsi="Arial" w:cs="Arial"/>
          <w:color w:val="000000" w:themeColor="text1"/>
        </w:rPr>
      </w:pPr>
      <w:r w:rsidRPr="00597914">
        <w:rPr>
          <w:rFonts w:ascii="Arial" w:hAnsi="Arial" w:cs="Arial"/>
          <w:color w:val="000000" w:themeColor="text1"/>
        </w:rPr>
        <w:t>kontrolinis darbas, savarankiškas darbas, praktinis darbas,</w:t>
      </w:r>
      <w:r w:rsidR="00C13FA5" w:rsidRPr="00597914">
        <w:rPr>
          <w:rFonts w:ascii="Arial" w:hAnsi="Arial" w:cs="Arial"/>
          <w:color w:val="000000" w:themeColor="text1"/>
        </w:rPr>
        <w:t xml:space="preserve"> </w:t>
      </w:r>
      <w:r w:rsidRPr="00597914">
        <w:rPr>
          <w:rFonts w:ascii="Arial" w:hAnsi="Arial" w:cs="Arial"/>
          <w:color w:val="000000" w:themeColor="text1"/>
        </w:rPr>
        <w:t>testas, projektinis darbas, rašinys, teorinis darbas</w:t>
      </w:r>
      <w:r w:rsidR="0011268F" w:rsidRPr="00597914">
        <w:rPr>
          <w:rFonts w:ascii="Arial" w:hAnsi="Arial" w:cs="Arial"/>
          <w:color w:val="000000" w:themeColor="text1"/>
        </w:rPr>
        <w:t>.</w:t>
      </w:r>
      <w:r w:rsidRPr="00597914">
        <w:rPr>
          <w:rFonts w:ascii="Arial" w:hAnsi="Arial" w:cs="Arial"/>
          <w:color w:val="000000" w:themeColor="text1"/>
        </w:rPr>
        <w:t xml:space="preserve"> </w:t>
      </w:r>
    </w:p>
    <w:p w14:paraId="2A7A67AB" w14:textId="77777777" w:rsidR="009B274D" w:rsidRDefault="009B274D" w:rsidP="00580454">
      <w:pPr>
        <w:spacing w:line="276" w:lineRule="auto"/>
        <w:ind w:firstLine="142"/>
        <w:rPr>
          <w:rFonts w:ascii="Arial" w:hAnsi="Arial" w:cs="Arial"/>
          <w:color w:val="000000" w:themeColor="text1"/>
        </w:rPr>
      </w:pPr>
      <w:r>
        <w:rPr>
          <w:rFonts w:ascii="Arial" w:hAnsi="Arial" w:cs="Arial"/>
          <w:color w:val="000000" w:themeColor="text1"/>
        </w:rPr>
        <w:t xml:space="preserve">25. </w:t>
      </w:r>
      <w:r w:rsidR="00726AC1" w:rsidRPr="009B274D">
        <w:rPr>
          <w:rFonts w:ascii="Arial" w:hAnsi="Arial" w:cs="Arial"/>
        </w:rPr>
        <w:t>Mokslo metų pradžioje (trečią</w:t>
      </w:r>
      <w:r w:rsidR="00C13FA5" w:rsidRPr="009B274D">
        <w:rPr>
          <w:rFonts w:ascii="Arial" w:hAnsi="Arial" w:cs="Arial"/>
        </w:rPr>
        <w:t xml:space="preserve"> rugsėjo m</w:t>
      </w:r>
      <w:r w:rsidR="00B565AD" w:rsidRPr="009B274D">
        <w:rPr>
          <w:rFonts w:ascii="Arial" w:hAnsi="Arial" w:cs="Arial"/>
        </w:rPr>
        <w:t xml:space="preserve">ėnesio savaitę) </w:t>
      </w:r>
      <w:bookmarkStart w:id="4" w:name="_Hlk175654220"/>
      <w:r w:rsidR="00B565AD" w:rsidRPr="009B274D">
        <w:rPr>
          <w:rFonts w:ascii="Arial" w:hAnsi="Arial" w:cs="Arial"/>
        </w:rPr>
        <w:t xml:space="preserve">lietuvių kalbos, </w:t>
      </w:r>
      <w:r w:rsidR="00C13FA5" w:rsidRPr="009B274D">
        <w:rPr>
          <w:rFonts w:ascii="Arial" w:hAnsi="Arial" w:cs="Arial"/>
          <w:color w:val="000000" w:themeColor="text1"/>
        </w:rPr>
        <w:t>matematikos</w:t>
      </w:r>
      <w:r w:rsidR="00B565AD" w:rsidRPr="009B274D">
        <w:rPr>
          <w:rFonts w:ascii="Arial" w:hAnsi="Arial" w:cs="Arial"/>
          <w:color w:val="000000" w:themeColor="text1"/>
        </w:rPr>
        <w:t xml:space="preserve">, užsienio kalbų, socialinių ir gamtos mokslų </w:t>
      </w:r>
      <w:bookmarkEnd w:id="4"/>
      <w:r w:rsidR="00C13FA5" w:rsidRPr="009B274D">
        <w:rPr>
          <w:rFonts w:ascii="Arial" w:hAnsi="Arial" w:cs="Arial"/>
          <w:color w:val="000000" w:themeColor="text1"/>
        </w:rPr>
        <w:t>mokytojai organizuoja diagnostinį patikrinimą I gimnazijos klasių mokiniams:</w:t>
      </w:r>
    </w:p>
    <w:p w14:paraId="0A59F51F" w14:textId="52BFFDDA" w:rsidR="007D4A11" w:rsidRPr="009B274D" w:rsidRDefault="009B274D" w:rsidP="00580454">
      <w:pPr>
        <w:spacing w:line="276" w:lineRule="auto"/>
        <w:ind w:firstLine="284"/>
        <w:rPr>
          <w:rFonts w:ascii="Arial" w:hAnsi="Arial" w:cs="Arial"/>
          <w:color w:val="000000" w:themeColor="text1"/>
        </w:rPr>
      </w:pPr>
      <w:r>
        <w:rPr>
          <w:rFonts w:ascii="Arial" w:hAnsi="Arial" w:cs="Arial"/>
        </w:rPr>
        <w:t xml:space="preserve">25.1. </w:t>
      </w:r>
      <w:r w:rsidR="007D4A11" w:rsidRPr="009B274D">
        <w:rPr>
          <w:rFonts w:ascii="Arial" w:hAnsi="Arial" w:cs="Arial"/>
        </w:rPr>
        <w:t xml:space="preserve">diagnostinio patikrinimo darbai vertinami trečią rugsėjo mėnesio savaitę, rezultatai į </w:t>
      </w:r>
    </w:p>
    <w:p w14:paraId="12536DD0" w14:textId="77777777" w:rsidR="009B274D" w:rsidRDefault="007D4A11" w:rsidP="00580454">
      <w:pPr>
        <w:spacing w:line="276" w:lineRule="auto"/>
        <w:rPr>
          <w:rFonts w:ascii="Arial" w:hAnsi="Arial" w:cs="Arial"/>
        </w:rPr>
      </w:pPr>
      <w:r w:rsidRPr="00597914">
        <w:rPr>
          <w:rFonts w:ascii="Arial" w:hAnsi="Arial" w:cs="Arial"/>
        </w:rPr>
        <w:t>dienyną nerašomi;</w:t>
      </w:r>
    </w:p>
    <w:p w14:paraId="5EA3EFD0" w14:textId="27A2FCA0" w:rsidR="007D4A11" w:rsidRPr="009B274D" w:rsidRDefault="009B274D" w:rsidP="00580454">
      <w:pPr>
        <w:spacing w:line="276" w:lineRule="auto"/>
        <w:ind w:firstLine="284"/>
        <w:rPr>
          <w:rFonts w:ascii="Arial" w:hAnsi="Arial" w:cs="Arial"/>
        </w:rPr>
      </w:pPr>
      <w:r>
        <w:rPr>
          <w:rFonts w:ascii="Arial" w:hAnsi="Arial" w:cs="Arial"/>
        </w:rPr>
        <w:t xml:space="preserve">25.2. </w:t>
      </w:r>
      <w:r w:rsidR="007D4A11" w:rsidRPr="009B274D">
        <w:rPr>
          <w:rFonts w:ascii="Arial" w:hAnsi="Arial" w:cs="Arial"/>
          <w:color w:val="000000" w:themeColor="text1"/>
        </w:rPr>
        <w:t xml:space="preserve">dalyko mokytojas su darbo rezultatais supažindina mokinius, aptaria ir numato </w:t>
      </w:r>
    </w:p>
    <w:p w14:paraId="388EB4B9" w14:textId="77777777" w:rsidR="009B274D" w:rsidRDefault="007D4A11" w:rsidP="00580454">
      <w:pPr>
        <w:spacing w:line="276" w:lineRule="auto"/>
        <w:rPr>
          <w:rFonts w:ascii="Arial" w:hAnsi="Arial" w:cs="Arial"/>
          <w:color w:val="000000" w:themeColor="text1"/>
        </w:rPr>
      </w:pPr>
      <w:r w:rsidRPr="00597914">
        <w:rPr>
          <w:rFonts w:ascii="Arial" w:hAnsi="Arial" w:cs="Arial"/>
          <w:color w:val="000000" w:themeColor="text1"/>
        </w:rPr>
        <w:t>tolimesnius ugdymo</w:t>
      </w:r>
      <w:r w:rsidR="00360948" w:rsidRPr="00597914">
        <w:rPr>
          <w:rFonts w:ascii="Arial" w:hAnsi="Arial" w:cs="Arial"/>
          <w:color w:val="000000" w:themeColor="text1"/>
        </w:rPr>
        <w:t xml:space="preserve"> </w:t>
      </w:r>
      <w:r w:rsidRPr="00597914">
        <w:rPr>
          <w:rFonts w:ascii="Arial" w:hAnsi="Arial" w:cs="Arial"/>
          <w:color w:val="000000" w:themeColor="text1"/>
        </w:rPr>
        <w:t>(si) uždavinius;</w:t>
      </w:r>
    </w:p>
    <w:p w14:paraId="0D735063" w14:textId="77777777" w:rsidR="009B274D" w:rsidRDefault="009B274D" w:rsidP="00580454">
      <w:pPr>
        <w:spacing w:line="276" w:lineRule="auto"/>
        <w:ind w:firstLine="284"/>
        <w:rPr>
          <w:rFonts w:ascii="Arial" w:hAnsi="Arial" w:cs="Arial"/>
          <w:color w:val="000000" w:themeColor="text1"/>
        </w:rPr>
      </w:pPr>
      <w:r>
        <w:rPr>
          <w:rFonts w:ascii="Arial" w:hAnsi="Arial" w:cs="Arial"/>
          <w:color w:val="000000" w:themeColor="text1"/>
        </w:rPr>
        <w:t xml:space="preserve">25.3. </w:t>
      </w:r>
      <w:r w:rsidR="00FD2D36" w:rsidRPr="009B274D">
        <w:rPr>
          <w:rFonts w:ascii="Arial" w:hAnsi="Arial" w:cs="Arial"/>
        </w:rPr>
        <w:t>dalyko mokytojas su darbo rezultatais supažindina mokinių tėvus dienyne komentaru, ne vėliau, kaip dvi dienos iki tėvų susirinkimo;</w:t>
      </w:r>
    </w:p>
    <w:p w14:paraId="0386D113" w14:textId="6E9269DD" w:rsidR="00FD2D36" w:rsidRPr="009B274D" w:rsidRDefault="009B274D" w:rsidP="00580454">
      <w:pPr>
        <w:spacing w:line="276" w:lineRule="auto"/>
        <w:ind w:firstLine="284"/>
        <w:rPr>
          <w:rFonts w:ascii="Arial" w:hAnsi="Arial" w:cs="Arial"/>
          <w:color w:val="000000" w:themeColor="text1"/>
        </w:rPr>
      </w:pPr>
      <w:r>
        <w:rPr>
          <w:rFonts w:ascii="Arial" w:hAnsi="Arial" w:cs="Arial"/>
          <w:color w:val="000000" w:themeColor="text1"/>
        </w:rPr>
        <w:t xml:space="preserve">25.4. </w:t>
      </w:r>
      <w:r w:rsidR="00FD2D36" w:rsidRPr="009B274D">
        <w:rPr>
          <w:rFonts w:ascii="Arial" w:hAnsi="Arial" w:cs="Arial"/>
          <w:color w:val="000000" w:themeColor="text1"/>
        </w:rPr>
        <w:t xml:space="preserve">metodinės grupės pirmininkas organizuoja diagnostinio patikrinimo darbų rezultatų </w:t>
      </w:r>
    </w:p>
    <w:p w14:paraId="009DFC65" w14:textId="77777777" w:rsidR="009B274D" w:rsidRDefault="00FD2D36" w:rsidP="00580454">
      <w:pPr>
        <w:spacing w:line="276" w:lineRule="auto"/>
        <w:rPr>
          <w:rFonts w:ascii="Arial" w:hAnsi="Arial" w:cs="Arial"/>
          <w:color w:val="000000" w:themeColor="text1"/>
        </w:rPr>
      </w:pPr>
      <w:r w:rsidRPr="00597914">
        <w:rPr>
          <w:rFonts w:ascii="Arial" w:hAnsi="Arial" w:cs="Arial"/>
          <w:color w:val="000000" w:themeColor="text1"/>
        </w:rPr>
        <w:t xml:space="preserve">aptarimą metodinėje grupėje, parengia diagnostinio patikrinimo darbų rezultatų suvestinę, pateikia išvadas ir </w:t>
      </w:r>
      <w:r w:rsidRPr="00597914">
        <w:rPr>
          <w:rFonts w:ascii="Arial" w:hAnsi="Arial" w:cs="Arial"/>
        </w:rPr>
        <w:t>rekomendacijas metodinės tarybos pirmininkui</w:t>
      </w:r>
      <w:r w:rsidRPr="00597914">
        <w:rPr>
          <w:rFonts w:ascii="Arial" w:hAnsi="Arial" w:cs="Arial"/>
          <w:color w:val="000000" w:themeColor="text1"/>
        </w:rPr>
        <w:t>.</w:t>
      </w:r>
      <w:r w:rsidR="00842021" w:rsidRPr="00597914">
        <w:rPr>
          <w:rFonts w:ascii="Arial" w:hAnsi="Arial" w:cs="Arial"/>
          <w:color w:val="000000" w:themeColor="text1"/>
        </w:rPr>
        <w:t xml:space="preserve"> </w:t>
      </w:r>
      <w:r w:rsidR="000D3664" w:rsidRPr="00597914">
        <w:rPr>
          <w:rFonts w:ascii="Arial" w:hAnsi="Arial" w:cs="Arial"/>
          <w:color w:val="000000" w:themeColor="text1"/>
        </w:rPr>
        <w:t>Diagnostiniu būdu vertinamų darbų organizavimas:</w:t>
      </w:r>
    </w:p>
    <w:p w14:paraId="4E09A3E0" w14:textId="77777777" w:rsidR="00A546B3" w:rsidRDefault="00A546B3" w:rsidP="00580454">
      <w:pPr>
        <w:spacing w:line="276" w:lineRule="auto"/>
        <w:ind w:firstLine="284"/>
        <w:rPr>
          <w:rFonts w:ascii="Arial" w:hAnsi="Arial" w:cs="Arial"/>
          <w:color w:val="000000" w:themeColor="text1"/>
        </w:rPr>
      </w:pPr>
      <w:r>
        <w:rPr>
          <w:rFonts w:ascii="Arial" w:hAnsi="Arial" w:cs="Arial"/>
          <w:color w:val="000000" w:themeColor="text1"/>
        </w:rPr>
        <w:t xml:space="preserve">25.5. </w:t>
      </w:r>
      <w:r w:rsidR="000D3664" w:rsidRPr="009B274D">
        <w:rPr>
          <w:rFonts w:ascii="Arial" w:hAnsi="Arial" w:cs="Arial"/>
          <w:color w:val="000000" w:themeColor="text1"/>
        </w:rPr>
        <w:t>diagnostiniu būdu vertinamo darbo data preliminariai nustatoma mokslo metams ir fiksuojama ilgalaikiuose planuose;</w:t>
      </w:r>
    </w:p>
    <w:p w14:paraId="69B1EB08" w14:textId="77777777" w:rsidR="00A546B3" w:rsidRDefault="00A546B3" w:rsidP="00580454">
      <w:pPr>
        <w:spacing w:line="276" w:lineRule="auto"/>
        <w:ind w:firstLine="284"/>
        <w:rPr>
          <w:rFonts w:ascii="Arial" w:hAnsi="Arial" w:cs="Arial"/>
          <w:color w:val="000000" w:themeColor="text1"/>
        </w:rPr>
      </w:pPr>
      <w:r>
        <w:rPr>
          <w:rFonts w:ascii="Arial" w:hAnsi="Arial" w:cs="Arial"/>
          <w:color w:val="000000" w:themeColor="text1"/>
        </w:rPr>
        <w:t xml:space="preserve">25.6. </w:t>
      </w:r>
      <w:r w:rsidR="000D3664" w:rsidRPr="00A546B3">
        <w:rPr>
          <w:rFonts w:ascii="Arial" w:hAnsi="Arial" w:cs="Arial"/>
          <w:color w:val="000000" w:themeColor="text1"/>
        </w:rPr>
        <w:t xml:space="preserve">mokinys privalo parašyti visus </w:t>
      </w:r>
      <w:r w:rsidR="00ED38C4" w:rsidRPr="00A546B3">
        <w:rPr>
          <w:rFonts w:ascii="Arial" w:hAnsi="Arial" w:cs="Arial"/>
          <w:color w:val="000000" w:themeColor="text1"/>
        </w:rPr>
        <w:t>mokomojo dalyko plane numatytus diagnostinius darbus.</w:t>
      </w:r>
    </w:p>
    <w:p w14:paraId="20BFD17A" w14:textId="65F25C07" w:rsidR="002821E7" w:rsidRPr="00A546B3" w:rsidRDefault="00A546B3" w:rsidP="00580454">
      <w:pPr>
        <w:spacing w:line="276" w:lineRule="auto"/>
        <w:ind w:firstLine="142"/>
        <w:rPr>
          <w:rFonts w:ascii="Arial" w:hAnsi="Arial" w:cs="Arial"/>
          <w:color w:val="000000" w:themeColor="text1"/>
        </w:rPr>
      </w:pPr>
      <w:r>
        <w:rPr>
          <w:rFonts w:ascii="Arial" w:hAnsi="Arial" w:cs="Arial"/>
          <w:color w:val="000000" w:themeColor="text1"/>
        </w:rPr>
        <w:t>26.</w:t>
      </w:r>
      <w:r w:rsidR="00ED38C4" w:rsidRPr="00A546B3">
        <w:rPr>
          <w:rFonts w:ascii="Arial" w:hAnsi="Arial" w:cs="Arial"/>
          <w:color w:val="000000" w:themeColor="text1"/>
        </w:rPr>
        <w:t xml:space="preserve">Kontrolinio darbo, rašinio ar kito atsiskaitomojo darbo laikas skelbiamas dienyne ne vėliau, nei </w:t>
      </w:r>
    </w:p>
    <w:p w14:paraId="68B2761A" w14:textId="77777777" w:rsidR="00A546B3" w:rsidRDefault="00ED38C4" w:rsidP="00580454">
      <w:pPr>
        <w:spacing w:line="276" w:lineRule="auto"/>
        <w:rPr>
          <w:rFonts w:ascii="Arial" w:hAnsi="Arial" w:cs="Arial"/>
          <w:color w:val="000000" w:themeColor="text1"/>
        </w:rPr>
      </w:pPr>
      <w:r w:rsidRPr="00597914">
        <w:rPr>
          <w:rFonts w:ascii="Arial" w:hAnsi="Arial" w:cs="Arial"/>
          <w:color w:val="000000" w:themeColor="text1"/>
        </w:rPr>
        <w:t xml:space="preserve">likus savaitei iki šio darbo rašymo. Mokytojas </w:t>
      </w:r>
      <w:r w:rsidRPr="00597914">
        <w:rPr>
          <w:rFonts w:ascii="Arial" w:hAnsi="Arial" w:cs="Arial"/>
          <w:color w:val="000000" w:themeColor="text1"/>
          <w:lang w:eastAsia="ar-SA"/>
        </w:rPr>
        <w:t>supažindina mokinius su darbo struktūra, turiniu, tikslais, vertinimo kriterijais.</w:t>
      </w:r>
      <w:r w:rsidRPr="00597914">
        <w:rPr>
          <w:rFonts w:ascii="Arial" w:hAnsi="Arial" w:cs="Arial"/>
          <w:color w:val="000000" w:themeColor="text1"/>
        </w:rPr>
        <w:t xml:space="preserve"> Dėl svarbių priežasčių mokytojai, suderinę su mokiniais, turi teisę keisti darbo atsiskaitymo datą.</w:t>
      </w:r>
    </w:p>
    <w:p w14:paraId="5A7CE8C0" w14:textId="19030E20" w:rsidR="002821E7" w:rsidRPr="00A546B3" w:rsidRDefault="00A546B3" w:rsidP="00580454">
      <w:pPr>
        <w:spacing w:line="276" w:lineRule="auto"/>
        <w:ind w:firstLine="142"/>
        <w:rPr>
          <w:rFonts w:ascii="Arial" w:hAnsi="Arial" w:cs="Arial"/>
          <w:color w:val="000000" w:themeColor="text1"/>
        </w:rPr>
      </w:pPr>
      <w:r>
        <w:rPr>
          <w:rFonts w:ascii="Arial" w:hAnsi="Arial" w:cs="Arial"/>
          <w:color w:val="000000" w:themeColor="text1"/>
        </w:rPr>
        <w:lastRenderedPageBreak/>
        <w:t xml:space="preserve">27. </w:t>
      </w:r>
      <w:r w:rsidR="00ED38C4" w:rsidRPr="00A546B3">
        <w:rPr>
          <w:rFonts w:ascii="Arial" w:hAnsi="Arial" w:cs="Arial"/>
          <w:color w:val="000000" w:themeColor="text1"/>
        </w:rPr>
        <w:t>P</w:t>
      </w:r>
      <w:r w:rsidR="000D3664" w:rsidRPr="00A546B3">
        <w:rPr>
          <w:rFonts w:ascii="Arial" w:hAnsi="Arial" w:cs="Arial"/>
          <w:color w:val="000000" w:themeColor="text1"/>
        </w:rPr>
        <w:t>er dieną organizuojamas vienas kontrolinis darbas</w:t>
      </w:r>
      <w:r w:rsidR="00ED38C4" w:rsidRPr="00A546B3">
        <w:rPr>
          <w:rFonts w:ascii="Arial" w:hAnsi="Arial" w:cs="Arial"/>
          <w:color w:val="000000" w:themeColor="text1"/>
        </w:rPr>
        <w:t xml:space="preserve"> I – II gimnazijos klasių </w:t>
      </w:r>
      <w:r w:rsidR="000D3664" w:rsidRPr="00A546B3">
        <w:rPr>
          <w:rFonts w:ascii="Arial" w:hAnsi="Arial" w:cs="Arial"/>
          <w:color w:val="000000" w:themeColor="text1"/>
          <w:lang w:eastAsia="ar-SA"/>
        </w:rPr>
        <w:t xml:space="preserve"> </w:t>
      </w:r>
      <w:r w:rsidR="00ED38C4" w:rsidRPr="00A546B3">
        <w:rPr>
          <w:rFonts w:ascii="Arial" w:hAnsi="Arial" w:cs="Arial"/>
          <w:color w:val="000000" w:themeColor="text1"/>
          <w:lang w:eastAsia="ar-SA"/>
        </w:rPr>
        <w:t>mokiniams</w:t>
      </w:r>
      <w:r w:rsidR="000D3664" w:rsidRPr="00A546B3">
        <w:rPr>
          <w:rFonts w:ascii="Arial" w:hAnsi="Arial" w:cs="Arial"/>
          <w:color w:val="000000" w:themeColor="text1"/>
          <w:lang w:eastAsia="ar-SA"/>
        </w:rPr>
        <w:t xml:space="preserve">. </w:t>
      </w:r>
      <w:r w:rsidR="000D3664" w:rsidRPr="00A546B3">
        <w:rPr>
          <w:rFonts w:ascii="Arial" w:hAnsi="Arial" w:cs="Arial"/>
          <w:color w:val="000000" w:themeColor="text1"/>
        </w:rPr>
        <w:t xml:space="preserve">III - IV </w:t>
      </w:r>
    </w:p>
    <w:p w14:paraId="41031926" w14:textId="77777777" w:rsidR="00A546B3" w:rsidRDefault="00ED38C4" w:rsidP="00580454">
      <w:pPr>
        <w:spacing w:line="276" w:lineRule="auto"/>
        <w:rPr>
          <w:rFonts w:ascii="Arial" w:hAnsi="Arial" w:cs="Arial"/>
          <w:color w:val="000000" w:themeColor="text1"/>
        </w:rPr>
      </w:pPr>
      <w:r w:rsidRPr="00597914">
        <w:rPr>
          <w:rFonts w:ascii="Arial" w:hAnsi="Arial" w:cs="Arial"/>
          <w:color w:val="000000" w:themeColor="text1"/>
        </w:rPr>
        <w:t xml:space="preserve">gimnazijos </w:t>
      </w:r>
      <w:r w:rsidR="000D3664" w:rsidRPr="00597914">
        <w:rPr>
          <w:rFonts w:ascii="Arial" w:hAnsi="Arial" w:cs="Arial"/>
          <w:color w:val="000000" w:themeColor="text1"/>
        </w:rPr>
        <w:t>klasėse gali būti rašomi ir du kontroliniai darbai, jei tą dieną kontrolinį darbą rašančių mokinių yra ne daugiau kaip 5</w:t>
      </w:r>
      <w:r w:rsidR="002821E7" w:rsidRPr="00597914">
        <w:rPr>
          <w:rFonts w:ascii="Arial" w:hAnsi="Arial" w:cs="Arial"/>
          <w:color w:val="000000" w:themeColor="text1"/>
        </w:rPr>
        <w:t xml:space="preserve">0 % visų grupėje besimokančiųjų. </w:t>
      </w:r>
    </w:p>
    <w:p w14:paraId="4D951C31" w14:textId="02B3BDD8" w:rsidR="002B5174" w:rsidRPr="00597914" w:rsidRDefault="00A546B3" w:rsidP="00580454">
      <w:pPr>
        <w:spacing w:line="276" w:lineRule="auto"/>
        <w:ind w:firstLine="142"/>
        <w:rPr>
          <w:rFonts w:ascii="Arial" w:hAnsi="Arial" w:cs="Arial"/>
          <w:color w:val="000000" w:themeColor="text1"/>
        </w:rPr>
      </w:pPr>
      <w:r>
        <w:rPr>
          <w:rFonts w:ascii="Arial" w:hAnsi="Arial" w:cs="Arial"/>
          <w:color w:val="000000" w:themeColor="text1"/>
        </w:rPr>
        <w:t xml:space="preserve">28. </w:t>
      </w:r>
      <w:r w:rsidR="002B5174" w:rsidRPr="00A546B3">
        <w:rPr>
          <w:rFonts w:ascii="Arial" w:hAnsi="Arial" w:cs="Arial"/>
          <w:color w:val="000000" w:themeColor="text1"/>
          <w:lang w:eastAsia="ar-SA"/>
        </w:rPr>
        <w:t>Per dieną galima organizuoti 2 atsiskaitomuosius darbus. J</w:t>
      </w:r>
      <w:r w:rsidR="00155187" w:rsidRPr="00A546B3">
        <w:rPr>
          <w:rFonts w:ascii="Arial" w:hAnsi="Arial" w:cs="Arial"/>
          <w:color w:val="000000" w:themeColor="text1"/>
          <w:lang w:eastAsia="ar-SA"/>
        </w:rPr>
        <w:t>ei tą dieną rašomas kontrolinis</w:t>
      </w:r>
      <w:r>
        <w:rPr>
          <w:rFonts w:ascii="Arial" w:hAnsi="Arial" w:cs="Arial"/>
          <w:color w:val="000000" w:themeColor="text1"/>
        </w:rPr>
        <w:t xml:space="preserve"> </w:t>
      </w:r>
      <w:r w:rsidR="002B5174" w:rsidRPr="00597914">
        <w:rPr>
          <w:rFonts w:ascii="Arial" w:hAnsi="Arial" w:cs="Arial"/>
          <w:color w:val="000000" w:themeColor="text1"/>
          <w:lang w:eastAsia="ar-SA"/>
        </w:rPr>
        <w:t>darbas galima organizuoti 1 atsiskaitomąjį darbą.</w:t>
      </w:r>
      <w:r w:rsidR="002B5174" w:rsidRPr="00597914">
        <w:rPr>
          <w:rFonts w:ascii="Arial" w:hAnsi="Arial" w:cs="Arial"/>
          <w:color w:val="000000" w:themeColor="text1"/>
        </w:rPr>
        <w:t xml:space="preserve"> </w:t>
      </w:r>
      <w:r w:rsidR="002B5174" w:rsidRPr="00597914">
        <w:rPr>
          <w:rFonts w:ascii="Arial" w:hAnsi="Arial" w:cs="Arial"/>
          <w:color w:val="000000" w:themeColor="text1"/>
          <w:lang w:eastAsia="ar-SA"/>
        </w:rPr>
        <w:t>Kūno kultūros, šokio, sportinio šokio atsiskaitomieji darbai neįskaičiuojami.</w:t>
      </w:r>
    </w:p>
    <w:p w14:paraId="1E7A8E47" w14:textId="77777777" w:rsidR="00A546B3" w:rsidRDefault="00A546B3" w:rsidP="00580454">
      <w:pPr>
        <w:spacing w:line="276" w:lineRule="auto"/>
        <w:ind w:firstLine="142"/>
        <w:rPr>
          <w:rFonts w:ascii="Arial" w:hAnsi="Arial" w:cs="Arial"/>
          <w:color w:val="000000" w:themeColor="text1"/>
        </w:rPr>
      </w:pPr>
      <w:r>
        <w:rPr>
          <w:rFonts w:ascii="Arial" w:hAnsi="Arial" w:cs="Arial"/>
          <w:color w:val="000000" w:themeColor="text1"/>
        </w:rPr>
        <w:t xml:space="preserve">29. </w:t>
      </w:r>
      <w:r w:rsidR="00895758" w:rsidRPr="00A546B3">
        <w:rPr>
          <w:rFonts w:ascii="Arial" w:hAnsi="Arial" w:cs="Arial"/>
          <w:color w:val="000000" w:themeColor="text1"/>
        </w:rPr>
        <w:t>Jeigu už kontrolinį darbą 3</w:t>
      </w:r>
      <w:r w:rsidR="002821E7" w:rsidRPr="00A546B3">
        <w:rPr>
          <w:rFonts w:ascii="Arial" w:hAnsi="Arial" w:cs="Arial"/>
          <w:color w:val="000000" w:themeColor="text1"/>
        </w:rPr>
        <w:t>0% mokinių gavo nepatenkinamus įvertinimus,</w:t>
      </w:r>
      <w:r>
        <w:rPr>
          <w:rFonts w:ascii="Arial" w:hAnsi="Arial" w:cs="Arial"/>
          <w:color w:val="000000" w:themeColor="text1"/>
        </w:rPr>
        <w:t xml:space="preserve"> </w:t>
      </w:r>
      <w:r w:rsidR="002821E7" w:rsidRPr="00A546B3">
        <w:rPr>
          <w:rFonts w:ascii="Arial" w:hAnsi="Arial" w:cs="Arial"/>
          <w:color w:val="000000" w:themeColor="text1"/>
        </w:rPr>
        <w:t xml:space="preserve">rekomenduojama </w:t>
      </w:r>
      <w:r w:rsidR="002821E7" w:rsidRPr="00597914">
        <w:rPr>
          <w:rFonts w:ascii="Arial" w:hAnsi="Arial" w:cs="Arial"/>
          <w:color w:val="000000" w:themeColor="text1"/>
        </w:rPr>
        <w:t>parengti naujas užduotis ir kontrolinį darbą perrašyti. Rekomenduojama sudaryti galimybę perrašyti kontrolinį darbą ir atskiriems mokiniams, gavusiems nepatenkinamą pažymį pagal me</w:t>
      </w:r>
      <w:r w:rsidR="00382BDB" w:rsidRPr="00597914">
        <w:rPr>
          <w:rFonts w:ascii="Arial" w:hAnsi="Arial" w:cs="Arial"/>
          <w:color w:val="000000" w:themeColor="text1"/>
        </w:rPr>
        <w:t>todinėse grupėse priimtą tvarką.</w:t>
      </w:r>
    </w:p>
    <w:p w14:paraId="468B6890" w14:textId="77777777" w:rsidR="00A546B3" w:rsidRDefault="00A546B3" w:rsidP="00580454">
      <w:pPr>
        <w:spacing w:line="276" w:lineRule="auto"/>
        <w:ind w:firstLine="142"/>
        <w:rPr>
          <w:rFonts w:ascii="Arial" w:hAnsi="Arial" w:cs="Arial"/>
          <w:color w:val="000000" w:themeColor="text1"/>
        </w:rPr>
      </w:pPr>
      <w:r>
        <w:rPr>
          <w:rFonts w:ascii="Arial" w:hAnsi="Arial" w:cs="Arial"/>
          <w:color w:val="000000" w:themeColor="text1"/>
        </w:rPr>
        <w:t xml:space="preserve">30. </w:t>
      </w:r>
      <w:r w:rsidR="00382BDB" w:rsidRPr="00A546B3">
        <w:rPr>
          <w:rFonts w:ascii="Arial" w:hAnsi="Arial" w:cs="Arial"/>
          <w:color w:val="000000" w:themeColor="text1"/>
        </w:rPr>
        <w:t>Mokinys, neatsiskaitęs diagnostiniu būdu vertinamo darbo, jį privalo atsiskaityti tokia tvarka:</w:t>
      </w:r>
    </w:p>
    <w:p w14:paraId="2D215071" w14:textId="75B1F185" w:rsidR="00382BDB" w:rsidRPr="00A546B3" w:rsidRDefault="00A546B3" w:rsidP="00580454">
      <w:pPr>
        <w:spacing w:line="276" w:lineRule="auto"/>
        <w:ind w:firstLine="284"/>
        <w:rPr>
          <w:rFonts w:ascii="Arial" w:hAnsi="Arial" w:cs="Arial"/>
          <w:color w:val="000000" w:themeColor="text1"/>
        </w:rPr>
      </w:pPr>
      <w:r>
        <w:rPr>
          <w:rFonts w:ascii="Arial" w:hAnsi="Arial" w:cs="Arial"/>
          <w:color w:val="000000" w:themeColor="text1"/>
          <w:lang w:eastAsia="ar-SA"/>
        </w:rPr>
        <w:t xml:space="preserve">30.1. </w:t>
      </w:r>
      <w:r w:rsidR="00382BDB" w:rsidRPr="00A546B3">
        <w:rPr>
          <w:rFonts w:ascii="Arial" w:hAnsi="Arial" w:cs="Arial"/>
          <w:color w:val="000000" w:themeColor="text1"/>
          <w:lang w:eastAsia="ar-SA"/>
        </w:rPr>
        <w:t xml:space="preserve">mokinys, </w:t>
      </w:r>
      <w:r w:rsidR="000D3664" w:rsidRPr="00A546B3">
        <w:rPr>
          <w:rFonts w:ascii="Arial" w:hAnsi="Arial" w:cs="Arial"/>
          <w:color w:val="000000" w:themeColor="text1"/>
          <w:lang w:eastAsia="ar-SA"/>
        </w:rPr>
        <w:t xml:space="preserve">dėl pateisinamų priežasčių (liga ir kt. tėvų pateisintos priežastys, direktoriaus </w:t>
      </w:r>
    </w:p>
    <w:p w14:paraId="7F970A01" w14:textId="77777777" w:rsidR="00AC700E" w:rsidRDefault="000D3664" w:rsidP="00580454">
      <w:pPr>
        <w:spacing w:line="276" w:lineRule="auto"/>
        <w:rPr>
          <w:rFonts w:ascii="Arial" w:hAnsi="Arial" w:cs="Arial"/>
          <w:color w:val="000000" w:themeColor="text1"/>
        </w:rPr>
      </w:pPr>
      <w:r w:rsidRPr="00597914">
        <w:rPr>
          <w:rFonts w:ascii="Arial" w:hAnsi="Arial" w:cs="Arial"/>
          <w:color w:val="000000" w:themeColor="text1"/>
          <w:lang w:eastAsia="ar-SA"/>
        </w:rPr>
        <w:t xml:space="preserve">įsakymas ir kt.) nerašęs kontrolinio darbo, už jį atsiskaito per 2 savaites po pamokų arba kitu susitartu su mokytoju laiku. Jei mokinys dėl ligos praleido daugiau nei dvi savaites, jis kreipiasi į savo klasės auklėtoją, kuris su dalykų mokytojais derina kontrolinių darbų grafiką. </w:t>
      </w:r>
      <w:r w:rsidRPr="00597914">
        <w:rPr>
          <w:rFonts w:ascii="Arial" w:hAnsi="Arial" w:cs="Arial"/>
          <w:color w:val="000000" w:themeColor="text1"/>
        </w:rPr>
        <w:t>Kontrolinio darbo atsiskaitymą rekomenduojama nukelti į kitą pusmetį, jei mokiniui sugrįžus į mokyklą liko mažiau nei savaitė iki pusmečio pab</w:t>
      </w:r>
      <w:r w:rsidR="006C72F6" w:rsidRPr="00597914">
        <w:rPr>
          <w:rFonts w:ascii="Arial" w:hAnsi="Arial" w:cs="Arial"/>
          <w:color w:val="000000" w:themeColor="text1"/>
        </w:rPr>
        <w:t>aigos. Neatsiskaičius per 2 savaites</w:t>
      </w:r>
      <w:r w:rsidRPr="00597914">
        <w:rPr>
          <w:rFonts w:ascii="Arial" w:hAnsi="Arial" w:cs="Arial"/>
          <w:color w:val="000000" w:themeColor="text1"/>
        </w:rPr>
        <w:t xml:space="preserve"> rašomas žemiausias įvertinimas (,,1“). Atsiskaičius vėliau pažymys nekeičiamas, bet įrašomas a</w:t>
      </w:r>
      <w:r w:rsidR="00382BDB" w:rsidRPr="00597914">
        <w:rPr>
          <w:rFonts w:ascii="Arial" w:hAnsi="Arial" w:cs="Arial"/>
          <w:color w:val="000000" w:themeColor="text1"/>
        </w:rPr>
        <w:t>tsiskaitymo dieną;</w:t>
      </w:r>
    </w:p>
    <w:p w14:paraId="6C0D1B0B" w14:textId="4FCCAB65" w:rsidR="006817D7" w:rsidRPr="00AC700E" w:rsidRDefault="00AC700E" w:rsidP="00580454">
      <w:pPr>
        <w:spacing w:line="276" w:lineRule="auto"/>
        <w:ind w:firstLine="284"/>
        <w:rPr>
          <w:rFonts w:ascii="Arial" w:hAnsi="Arial" w:cs="Arial"/>
          <w:color w:val="000000" w:themeColor="text1"/>
        </w:rPr>
      </w:pPr>
      <w:r>
        <w:rPr>
          <w:rFonts w:ascii="Arial" w:hAnsi="Arial" w:cs="Arial"/>
          <w:color w:val="000000" w:themeColor="text1"/>
        </w:rPr>
        <w:t xml:space="preserve">30.2. </w:t>
      </w:r>
      <w:r w:rsidR="00B24FD2" w:rsidRPr="00AC700E">
        <w:rPr>
          <w:rFonts w:ascii="Arial" w:hAnsi="Arial" w:cs="Arial"/>
        </w:rPr>
        <w:t xml:space="preserve">įvertinimas už vėliau atsiskaitytą darbą įrašomas </w:t>
      </w:r>
      <w:r w:rsidR="006817D7" w:rsidRPr="00AC700E">
        <w:rPr>
          <w:rFonts w:ascii="Arial" w:hAnsi="Arial" w:cs="Arial"/>
        </w:rPr>
        <w:t xml:space="preserve">į atsiskaitymo dienos </w:t>
      </w:r>
      <w:r w:rsidR="00B24FD2" w:rsidRPr="00AC700E">
        <w:rPr>
          <w:rFonts w:ascii="Arial" w:hAnsi="Arial" w:cs="Arial"/>
        </w:rPr>
        <w:t xml:space="preserve">pamoką, </w:t>
      </w:r>
    </w:p>
    <w:p w14:paraId="5924EA49" w14:textId="77777777" w:rsidR="005912C2" w:rsidRDefault="00B24FD2" w:rsidP="00580454">
      <w:pPr>
        <w:spacing w:line="276" w:lineRule="auto"/>
        <w:rPr>
          <w:rFonts w:ascii="Arial" w:hAnsi="Arial" w:cs="Arial"/>
        </w:rPr>
      </w:pPr>
      <w:r w:rsidRPr="00597914">
        <w:rPr>
          <w:rFonts w:ascii="Arial" w:hAnsi="Arial" w:cs="Arial"/>
        </w:rPr>
        <w:t>parašant komentarą, kad įvertinimas yra už kontrolinį darbą, nurodant jo datą</w:t>
      </w:r>
      <w:r w:rsidR="00D20B21" w:rsidRPr="00597914">
        <w:rPr>
          <w:rFonts w:ascii="Arial" w:hAnsi="Arial" w:cs="Arial"/>
        </w:rPr>
        <w:t>. Pažymio negalima įrašyti vietoje „n“ raidės, jei mokinys nedalyvavo pamokoje</w:t>
      </w:r>
      <w:r w:rsidRPr="00597914">
        <w:rPr>
          <w:rFonts w:ascii="Arial" w:hAnsi="Arial" w:cs="Arial"/>
        </w:rPr>
        <w:t>;</w:t>
      </w:r>
    </w:p>
    <w:p w14:paraId="6EDCA425" w14:textId="7E0D23D7" w:rsidR="00842021" w:rsidRPr="00AC700E" w:rsidRDefault="00AC700E" w:rsidP="00580454">
      <w:pPr>
        <w:spacing w:line="276" w:lineRule="auto"/>
        <w:ind w:firstLine="284"/>
        <w:rPr>
          <w:rFonts w:ascii="Arial" w:hAnsi="Arial" w:cs="Arial"/>
        </w:rPr>
      </w:pPr>
      <w:r>
        <w:rPr>
          <w:rFonts w:ascii="Arial" w:hAnsi="Arial" w:cs="Arial"/>
        </w:rPr>
        <w:t xml:space="preserve">30.3. </w:t>
      </w:r>
      <w:r w:rsidR="000D3664" w:rsidRPr="00AC700E">
        <w:rPr>
          <w:rFonts w:ascii="Arial" w:hAnsi="Arial" w:cs="Arial"/>
          <w:color w:val="000000" w:themeColor="text1"/>
        </w:rPr>
        <w:t xml:space="preserve">jei mokinys nepadavė kontrolinio darbo atsakymų lapo arba padavė tuščią, dienyne į </w:t>
      </w:r>
    </w:p>
    <w:p w14:paraId="49F53E46" w14:textId="5759C021" w:rsidR="002B5174" w:rsidRPr="00597914" w:rsidRDefault="000D3664" w:rsidP="00580454">
      <w:pPr>
        <w:spacing w:line="276" w:lineRule="auto"/>
        <w:rPr>
          <w:rFonts w:ascii="Arial" w:hAnsi="Arial" w:cs="Arial"/>
          <w:color w:val="000000" w:themeColor="text1"/>
        </w:rPr>
      </w:pPr>
      <w:r w:rsidRPr="00597914">
        <w:rPr>
          <w:rFonts w:ascii="Arial" w:hAnsi="Arial" w:cs="Arial"/>
          <w:color w:val="000000" w:themeColor="text1"/>
        </w:rPr>
        <w:t>tos pamokos langelį įrašomas nepatenkinamas įvertinimas. Mokinys, be pateisinamos priežasties nedalyvavęs kontroliniam</w:t>
      </w:r>
      <w:r w:rsidR="000B500B" w:rsidRPr="00597914">
        <w:rPr>
          <w:rFonts w:ascii="Arial" w:hAnsi="Arial" w:cs="Arial"/>
          <w:color w:val="000000" w:themeColor="text1"/>
        </w:rPr>
        <w:t>e darbe, jį rašo mokytojo paskirtu laiku</w:t>
      </w:r>
      <w:r w:rsidRPr="00597914">
        <w:rPr>
          <w:rFonts w:ascii="Arial" w:hAnsi="Arial" w:cs="Arial"/>
          <w:color w:val="000000" w:themeColor="text1"/>
        </w:rPr>
        <w:t>.</w:t>
      </w:r>
    </w:p>
    <w:p w14:paraId="7A2A6551" w14:textId="636AE222" w:rsidR="002B5174" w:rsidRPr="00AC700E" w:rsidRDefault="00AC700E" w:rsidP="00580454">
      <w:pPr>
        <w:spacing w:line="276" w:lineRule="auto"/>
        <w:ind w:left="142" w:firstLine="142"/>
        <w:rPr>
          <w:rFonts w:ascii="Arial" w:hAnsi="Arial" w:cs="Arial"/>
          <w:color w:val="000000" w:themeColor="text1"/>
        </w:rPr>
      </w:pPr>
      <w:r>
        <w:rPr>
          <w:rFonts w:ascii="Arial" w:hAnsi="Arial" w:cs="Arial"/>
          <w:color w:val="000000" w:themeColor="text1"/>
          <w:shd w:val="clear" w:color="auto" w:fill="FFFFFF"/>
        </w:rPr>
        <w:t xml:space="preserve">30.4. </w:t>
      </w:r>
      <w:r w:rsidR="000D3664" w:rsidRPr="00AC700E">
        <w:rPr>
          <w:rFonts w:ascii="Arial" w:hAnsi="Arial" w:cs="Arial"/>
          <w:color w:val="000000" w:themeColor="text1"/>
          <w:shd w:val="clear" w:color="auto" w:fill="FFFFFF"/>
        </w:rPr>
        <w:t xml:space="preserve">kontrolinio darbo užduotis mokiniai atlieka savarankiškai, nesikalba tarpusavyje, </w:t>
      </w:r>
    </w:p>
    <w:p w14:paraId="688A2398" w14:textId="77777777" w:rsidR="00AC700E" w:rsidRDefault="000D3664" w:rsidP="00580454">
      <w:pPr>
        <w:spacing w:line="276" w:lineRule="auto"/>
        <w:rPr>
          <w:rFonts w:ascii="Arial" w:hAnsi="Arial" w:cs="Arial"/>
          <w:color w:val="000000" w:themeColor="text1"/>
        </w:rPr>
      </w:pPr>
      <w:r w:rsidRPr="00597914">
        <w:rPr>
          <w:rFonts w:ascii="Arial" w:hAnsi="Arial" w:cs="Arial"/>
          <w:color w:val="000000" w:themeColor="text1"/>
          <w:shd w:val="clear" w:color="auto" w:fill="FFFFFF"/>
        </w:rPr>
        <w:t>netrukdo kitiems, naudojasi tik tomis priemonėmis, kurias nurodė mokytojas, jų neskolina. Pasakinėjančių, besistengiančių gauti neleistinos pagalbos, besinaudojančių draudžiamomis priemonėmis, nevykdančių mokytojo nurodymų, mokinių darbai vertinami žemiausiu 10 balų sistemos įvertinimu – „1“ (vienetu). Tokie darbai neperrašomi.</w:t>
      </w:r>
    </w:p>
    <w:p w14:paraId="6DEA26FF" w14:textId="60B85647" w:rsidR="000D3664" w:rsidRPr="00597914" w:rsidRDefault="00AC700E" w:rsidP="00580454">
      <w:pPr>
        <w:spacing w:line="276" w:lineRule="auto"/>
        <w:ind w:firstLine="284"/>
        <w:rPr>
          <w:rFonts w:ascii="Arial" w:hAnsi="Arial" w:cs="Arial"/>
          <w:color w:val="000000" w:themeColor="text1"/>
        </w:rPr>
      </w:pPr>
      <w:r>
        <w:rPr>
          <w:rFonts w:ascii="Arial" w:hAnsi="Arial" w:cs="Arial"/>
          <w:color w:val="000000" w:themeColor="text1"/>
          <w:lang w:eastAsia="ar-SA"/>
        </w:rPr>
        <w:t xml:space="preserve">30.5. </w:t>
      </w:r>
      <w:r w:rsidR="000D3664" w:rsidRPr="00AC700E">
        <w:rPr>
          <w:rFonts w:ascii="Arial" w:hAnsi="Arial" w:cs="Arial"/>
          <w:color w:val="000000" w:themeColor="text1"/>
          <w:lang w:eastAsia="ar-SA"/>
        </w:rPr>
        <w:t>mokytojas kontrolinius darbus grąžina mokin</w:t>
      </w:r>
      <w:r w:rsidR="00341F10" w:rsidRPr="00AC700E">
        <w:rPr>
          <w:rFonts w:ascii="Arial" w:hAnsi="Arial" w:cs="Arial"/>
          <w:color w:val="000000" w:themeColor="text1"/>
          <w:lang w:eastAsia="ar-SA"/>
        </w:rPr>
        <w:t>iams ne vėliau kaip po savaitės</w:t>
      </w:r>
      <w:r w:rsidR="000D3664" w:rsidRPr="00AC700E">
        <w:rPr>
          <w:rFonts w:ascii="Arial" w:hAnsi="Arial" w:cs="Arial"/>
          <w:color w:val="000000" w:themeColor="text1"/>
          <w:lang w:eastAsia="ar-SA"/>
        </w:rPr>
        <w:t>,</w:t>
      </w:r>
      <w:r w:rsidR="00341F10" w:rsidRPr="00AC700E">
        <w:rPr>
          <w:rFonts w:ascii="Arial" w:hAnsi="Arial" w:cs="Arial"/>
          <w:color w:val="000000" w:themeColor="text1"/>
          <w:lang w:eastAsia="ar-SA"/>
        </w:rPr>
        <w:t xml:space="preserve"> </w:t>
      </w:r>
      <w:r w:rsidR="000D3664" w:rsidRPr="00AC700E">
        <w:rPr>
          <w:rFonts w:ascii="Arial" w:hAnsi="Arial" w:cs="Arial"/>
          <w:color w:val="000000" w:themeColor="text1"/>
          <w:lang w:eastAsia="ar-SA"/>
        </w:rPr>
        <w:t xml:space="preserve">lietuvių ir </w:t>
      </w:r>
      <w:r w:rsidR="000D3664" w:rsidRPr="00597914">
        <w:rPr>
          <w:rFonts w:ascii="Arial" w:hAnsi="Arial" w:cs="Arial"/>
          <w:color w:val="000000" w:themeColor="text1"/>
          <w:lang w:eastAsia="ar-SA"/>
        </w:rPr>
        <w:t>anglų kalbų raš</w:t>
      </w:r>
      <w:r w:rsidR="00341F10" w:rsidRPr="00597914">
        <w:rPr>
          <w:rFonts w:ascii="Arial" w:hAnsi="Arial" w:cs="Arial"/>
          <w:color w:val="000000" w:themeColor="text1"/>
          <w:lang w:eastAsia="ar-SA"/>
        </w:rPr>
        <w:t>inius ne vėliau kaip 2 savaitės</w:t>
      </w:r>
      <w:r w:rsidR="000D3664" w:rsidRPr="00597914">
        <w:rPr>
          <w:rFonts w:ascii="Arial" w:hAnsi="Arial" w:cs="Arial"/>
          <w:color w:val="000000" w:themeColor="text1"/>
          <w:lang w:eastAsia="ar-SA"/>
        </w:rPr>
        <w:t>. Rekomenduojama dalį pamokos skirti kontrolinių darbų analizei;</w:t>
      </w:r>
    </w:p>
    <w:p w14:paraId="4AE7049D" w14:textId="7F627A8C" w:rsidR="000D3664" w:rsidRPr="005912C2" w:rsidRDefault="005912C2" w:rsidP="00580454">
      <w:pPr>
        <w:spacing w:line="276" w:lineRule="auto"/>
        <w:ind w:left="1080" w:hanging="796"/>
        <w:rPr>
          <w:rFonts w:ascii="Arial" w:hAnsi="Arial" w:cs="Arial"/>
          <w:color w:val="000000" w:themeColor="text1"/>
          <w:lang w:eastAsia="ar-SA"/>
        </w:rPr>
      </w:pPr>
      <w:r>
        <w:rPr>
          <w:rFonts w:ascii="Arial" w:hAnsi="Arial" w:cs="Arial"/>
          <w:color w:val="000000" w:themeColor="text1"/>
          <w:lang w:eastAsia="ar-SA"/>
        </w:rPr>
        <w:t xml:space="preserve">30.6. </w:t>
      </w:r>
      <w:r w:rsidR="000D3664" w:rsidRPr="005912C2">
        <w:rPr>
          <w:rFonts w:ascii="Arial" w:hAnsi="Arial" w:cs="Arial"/>
          <w:color w:val="000000" w:themeColor="text1"/>
          <w:lang w:eastAsia="ar-SA"/>
        </w:rPr>
        <w:t>kontrolinis darbas neorganizuojamas pirmą dieną po atostogų.</w:t>
      </w:r>
    </w:p>
    <w:p w14:paraId="65124E2B" w14:textId="5DCFF8FA" w:rsidR="009C01FF" w:rsidRPr="005912C2" w:rsidRDefault="005912C2" w:rsidP="00580454">
      <w:pPr>
        <w:spacing w:line="276" w:lineRule="auto"/>
        <w:ind w:left="360" w:hanging="218"/>
        <w:rPr>
          <w:rFonts w:ascii="Arial" w:hAnsi="Arial" w:cs="Arial"/>
        </w:rPr>
      </w:pPr>
      <w:r>
        <w:rPr>
          <w:rFonts w:ascii="Arial" w:hAnsi="Arial" w:cs="Arial"/>
        </w:rPr>
        <w:t xml:space="preserve">31. </w:t>
      </w:r>
      <w:r w:rsidR="009C01FF" w:rsidRPr="005912C2">
        <w:rPr>
          <w:rFonts w:ascii="Arial" w:hAnsi="Arial" w:cs="Arial"/>
        </w:rPr>
        <w:t xml:space="preserve">Mokiniui, gavusiam nepatenkinamą diagnostiniu būdu vertinamo darbo įvertinimą, </w:t>
      </w:r>
    </w:p>
    <w:p w14:paraId="4CF717F7" w14:textId="3550CB95" w:rsidR="002529B5" w:rsidRPr="00597914" w:rsidRDefault="009C01FF" w:rsidP="00580454">
      <w:pPr>
        <w:spacing w:line="276" w:lineRule="auto"/>
        <w:rPr>
          <w:rFonts w:ascii="Arial" w:hAnsi="Arial" w:cs="Arial"/>
        </w:rPr>
      </w:pPr>
      <w:r w:rsidRPr="00597914">
        <w:rPr>
          <w:rFonts w:ascii="Arial" w:hAnsi="Arial" w:cs="Arial"/>
        </w:rPr>
        <w:t xml:space="preserve">rekomenduojama lankyti konsultacijas mokymosi spragoms likviduoti. Jei nepatenkinamai įvertinti du ir daugiau diagnostinių darbų iš eilės, mokinys privalo lankyti dalyko konsultacijas nurodytą terminą. Dalyko mokytojas </w:t>
      </w:r>
      <w:r w:rsidR="00301C13" w:rsidRPr="00597914">
        <w:rPr>
          <w:rFonts w:ascii="Arial" w:hAnsi="Arial" w:cs="Arial"/>
        </w:rPr>
        <w:t xml:space="preserve">elektroniniame dienyne </w:t>
      </w:r>
      <w:r w:rsidRPr="00597914">
        <w:rPr>
          <w:rFonts w:ascii="Arial" w:hAnsi="Arial" w:cs="Arial"/>
        </w:rPr>
        <w:t>informuoja mokinį ir mokinio tėvus apie privalomą konsultacijų lankymą.</w:t>
      </w:r>
      <w:r w:rsidR="002529B5" w:rsidRPr="00597914">
        <w:rPr>
          <w:rFonts w:ascii="Arial" w:hAnsi="Arial" w:cs="Arial"/>
        </w:rPr>
        <w:t xml:space="preserve"> </w:t>
      </w:r>
    </w:p>
    <w:p w14:paraId="4A7FA9F1" w14:textId="435E139C" w:rsidR="005912C2" w:rsidRDefault="005912C2" w:rsidP="00580454">
      <w:pPr>
        <w:spacing w:line="276" w:lineRule="auto"/>
        <w:ind w:left="360" w:hanging="218"/>
        <w:rPr>
          <w:rFonts w:ascii="Arial" w:hAnsi="Arial" w:cs="Arial"/>
        </w:rPr>
      </w:pPr>
      <w:r>
        <w:rPr>
          <w:rFonts w:ascii="Arial" w:hAnsi="Arial" w:cs="Arial"/>
        </w:rPr>
        <w:lastRenderedPageBreak/>
        <w:t xml:space="preserve">32. </w:t>
      </w:r>
      <w:r w:rsidR="002529B5" w:rsidRPr="005912C2">
        <w:rPr>
          <w:rFonts w:ascii="Arial" w:hAnsi="Arial" w:cs="Arial"/>
        </w:rPr>
        <w:t>Formuojamojo vertinimo organizavimas:</w:t>
      </w:r>
    </w:p>
    <w:p w14:paraId="1F86F275" w14:textId="05F71B64" w:rsidR="002F4FCA" w:rsidRPr="005912C2" w:rsidRDefault="005912C2" w:rsidP="00580454">
      <w:pPr>
        <w:spacing w:line="276" w:lineRule="auto"/>
        <w:ind w:left="360" w:hanging="76"/>
        <w:rPr>
          <w:rFonts w:ascii="Arial" w:hAnsi="Arial" w:cs="Arial"/>
        </w:rPr>
      </w:pPr>
      <w:r>
        <w:rPr>
          <w:rFonts w:ascii="Arial" w:hAnsi="Arial" w:cs="Arial"/>
        </w:rPr>
        <w:t xml:space="preserve">32.1. </w:t>
      </w:r>
      <w:r w:rsidR="002529B5" w:rsidRPr="005912C2">
        <w:rPr>
          <w:rFonts w:ascii="Arial" w:hAnsi="Arial" w:cs="Arial"/>
          <w:color w:val="000000" w:themeColor="text1"/>
        </w:rPr>
        <w:t xml:space="preserve">formuojamasis vertinimas nesiejamas su pažymiu. Mokinio veikla vertinama raštu </w:t>
      </w:r>
    </w:p>
    <w:p w14:paraId="3A437541" w14:textId="1710454D" w:rsidR="002529B5" w:rsidRPr="00597914" w:rsidRDefault="002529B5" w:rsidP="00580454">
      <w:pPr>
        <w:spacing w:line="276" w:lineRule="auto"/>
        <w:rPr>
          <w:rFonts w:ascii="Arial" w:hAnsi="Arial" w:cs="Arial"/>
        </w:rPr>
      </w:pPr>
      <w:r w:rsidRPr="00597914">
        <w:rPr>
          <w:rFonts w:ascii="Arial" w:hAnsi="Arial" w:cs="Arial"/>
          <w:color w:val="000000" w:themeColor="text1"/>
        </w:rPr>
        <w:t xml:space="preserve">(pagyrimai, pastabos, komentarai dienyne) ar žodžiu (individualūs pokalbiai su mokiniais ir tėvais). </w:t>
      </w:r>
      <w:r w:rsidRPr="00597914">
        <w:rPr>
          <w:rFonts w:ascii="Arial" w:hAnsi="Arial" w:cs="Arial"/>
        </w:rPr>
        <w:t>Pagyrimai, pastabos ir komentarai dienyne rašomi ne rečiau, kaip vieną kartą per du mėnesius</w:t>
      </w:r>
      <w:r w:rsidR="002F4FCA" w:rsidRPr="00597914">
        <w:rPr>
          <w:rFonts w:ascii="Arial" w:hAnsi="Arial" w:cs="Arial"/>
        </w:rPr>
        <w:t>;</w:t>
      </w:r>
    </w:p>
    <w:p w14:paraId="04672E5A" w14:textId="1E7E9D82" w:rsidR="002F4FCA" w:rsidRPr="005912C2" w:rsidRDefault="005912C2" w:rsidP="00580454">
      <w:pPr>
        <w:spacing w:line="276" w:lineRule="auto"/>
        <w:ind w:firstLine="284"/>
        <w:rPr>
          <w:rFonts w:ascii="Arial" w:hAnsi="Arial" w:cs="Arial"/>
        </w:rPr>
      </w:pPr>
      <w:r>
        <w:rPr>
          <w:rFonts w:ascii="Arial" w:hAnsi="Arial" w:cs="Arial"/>
        </w:rPr>
        <w:t xml:space="preserve">32.2. </w:t>
      </w:r>
      <w:r w:rsidR="002F4FCA" w:rsidRPr="005912C2">
        <w:rPr>
          <w:rFonts w:ascii="Arial" w:hAnsi="Arial" w:cs="Arial"/>
        </w:rPr>
        <w:t xml:space="preserve">mokytojai pasirinkta forma (ne dienyne) kaupia informaciją apie mokinio pasiekimus ir </w:t>
      </w:r>
    </w:p>
    <w:p w14:paraId="3FFF6DB1" w14:textId="0569EB32" w:rsidR="002F4FCA" w:rsidRPr="00597914" w:rsidRDefault="002F4FCA" w:rsidP="00580454">
      <w:pPr>
        <w:spacing w:line="276" w:lineRule="auto"/>
        <w:rPr>
          <w:rFonts w:ascii="Arial" w:hAnsi="Arial" w:cs="Arial"/>
        </w:rPr>
      </w:pPr>
      <w:r w:rsidRPr="00597914">
        <w:rPr>
          <w:rFonts w:ascii="Arial" w:hAnsi="Arial" w:cs="Arial"/>
        </w:rPr>
        <w:t>daromą pažangą. Mokytojai naudoja savo pasirinktas kaupimo formas: mokinių darbų aplankai, asmeninis mokytojo dienynas/dienoraštis, lentelės Excel ar Word formatuose, mokinių kontrolinių / rašomųjų darbų sąsiuviniai, pagyrimai, pastabos ir kt.;</w:t>
      </w:r>
    </w:p>
    <w:p w14:paraId="48E12731" w14:textId="6B9F1393" w:rsidR="002F4FCA" w:rsidRPr="005912C2" w:rsidRDefault="005912C2" w:rsidP="00580454">
      <w:pPr>
        <w:spacing w:line="276" w:lineRule="auto"/>
        <w:ind w:left="1080" w:hanging="796"/>
        <w:rPr>
          <w:rFonts w:ascii="Arial" w:hAnsi="Arial" w:cs="Arial"/>
        </w:rPr>
      </w:pPr>
      <w:r>
        <w:rPr>
          <w:rFonts w:ascii="Arial" w:hAnsi="Arial" w:cs="Arial"/>
        </w:rPr>
        <w:t xml:space="preserve">32.3. </w:t>
      </w:r>
      <w:r w:rsidR="002F4FCA" w:rsidRPr="005912C2">
        <w:rPr>
          <w:rFonts w:ascii="Arial" w:hAnsi="Arial" w:cs="Arial"/>
        </w:rPr>
        <w:t xml:space="preserve">mokytojai organizuoja diagnostiniu būdu vertinamų darbų aptarimų pamokas. </w:t>
      </w:r>
    </w:p>
    <w:p w14:paraId="4BC88AB9" w14:textId="00A94C9C" w:rsidR="002F4FCA" w:rsidRPr="00597914" w:rsidRDefault="002F4FCA" w:rsidP="00580454">
      <w:pPr>
        <w:spacing w:line="276" w:lineRule="auto"/>
        <w:rPr>
          <w:rFonts w:ascii="Arial" w:hAnsi="Arial" w:cs="Arial"/>
        </w:rPr>
      </w:pPr>
      <w:r w:rsidRPr="00597914">
        <w:rPr>
          <w:rFonts w:ascii="Arial" w:hAnsi="Arial" w:cs="Arial"/>
        </w:rPr>
        <w:t>Išanalizuoja pasiekimus, organizuoja mokinių įsivertinimą, individualiai komentuoja vertinimą, aptaria su mokiniu sunkumus ir galimybes, tolesnį mokymąsi.</w:t>
      </w:r>
    </w:p>
    <w:p w14:paraId="641B8A53" w14:textId="0208FCF3" w:rsidR="001A7AEF" w:rsidRPr="005912C2" w:rsidRDefault="005912C2" w:rsidP="00580454">
      <w:pPr>
        <w:spacing w:line="276" w:lineRule="auto"/>
        <w:ind w:left="360" w:hanging="218"/>
        <w:rPr>
          <w:rFonts w:ascii="Arial" w:hAnsi="Arial" w:cs="Arial"/>
        </w:rPr>
      </w:pPr>
      <w:r>
        <w:rPr>
          <w:rFonts w:ascii="Arial" w:hAnsi="Arial" w:cs="Arial"/>
        </w:rPr>
        <w:t xml:space="preserve">33. </w:t>
      </w:r>
      <w:r w:rsidR="002F4FCA" w:rsidRPr="005912C2">
        <w:rPr>
          <w:rFonts w:ascii="Arial" w:hAnsi="Arial" w:cs="Arial"/>
        </w:rPr>
        <w:t>Kaupiamojo / skatinamojo vertinimo organizavimas:</w:t>
      </w:r>
    </w:p>
    <w:p w14:paraId="38E78E68" w14:textId="77777777" w:rsidR="005912C2" w:rsidRDefault="005912C2" w:rsidP="00580454">
      <w:pPr>
        <w:spacing w:line="276" w:lineRule="auto"/>
        <w:ind w:left="1080" w:hanging="796"/>
        <w:rPr>
          <w:rFonts w:ascii="Arial" w:hAnsi="Arial" w:cs="Arial"/>
          <w:color w:val="000000" w:themeColor="text1"/>
          <w:lang w:eastAsia="ar-SA"/>
        </w:rPr>
      </w:pPr>
      <w:r>
        <w:rPr>
          <w:rFonts w:ascii="Arial" w:hAnsi="Arial" w:cs="Arial"/>
          <w:color w:val="000000" w:themeColor="text1"/>
          <w:lang w:eastAsia="ar-SA"/>
        </w:rPr>
        <w:t xml:space="preserve">33.1. </w:t>
      </w:r>
      <w:r w:rsidR="002A22CF" w:rsidRPr="005912C2">
        <w:rPr>
          <w:rFonts w:ascii="Arial" w:hAnsi="Arial" w:cs="Arial"/>
          <w:color w:val="000000" w:themeColor="text1"/>
          <w:lang w:eastAsia="ar-SA"/>
        </w:rPr>
        <w:t>rekomenduojama per pusmetį parašyti ne mažiau kaip 1</w:t>
      </w:r>
      <w:r w:rsidR="00C7170D" w:rsidRPr="005912C2">
        <w:rPr>
          <w:rFonts w:ascii="Arial" w:hAnsi="Arial" w:cs="Arial"/>
          <w:color w:val="000000" w:themeColor="text1"/>
          <w:lang w:eastAsia="ar-SA"/>
        </w:rPr>
        <w:t xml:space="preserve"> – 2 kaupiamuosius</w:t>
      </w:r>
    </w:p>
    <w:p w14:paraId="4B0123AB" w14:textId="4672B070" w:rsidR="001A7AEF" w:rsidRPr="005912C2" w:rsidRDefault="00C7170D" w:rsidP="00580454">
      <w:pPr>
        <w:spacing w:line="276" w:lineRule="auto"/>
        <w:ind w:left="851" w:hanging="796"/>
        <w:rPr>
          <w:rFonts w:ascii="Arial" w:hAnsi="Arial" w:cs="Arial"/>
        </w:rPr>
      </w:pPr>
      <w:r w:rsidRPr="005912C2">
        <w:rPr>
          <w:rFonts w:ascii="Arial" w:hAnsi="Arial" w:cs="Arial"/>
          <w:color w:val="000000" w:themeColor="text1"/>
          <w:lang w:eastAsia="ar-SA"/>
        </w:rPr>
        <w:t>pažymius</w:t>
      </w:r>
      <w:r w:rsidR="002A22CF" w:rsidRPr="005912C2">
        <w:rPr>
          <w:rFonts w:ascii="Arial" w:hAnsi="Arial" w:cs="Arial"/>
          <w:color w:val="000000" w:themeColor="text1"/>
          <w:lang w:eastAsia="ar-SA"/>
        </w:rPr>
        <w:t xml:space="preserve">. </w:t>
      </w:r>
    </w:p>
    <w:p w14:paraId="739F278F" w14:textId="6F28A06E" w:rsidR="002A22CF" w:rsidRPr="005912C2" w:rsidRDefault="005912C2" w:rsidP="00580454">
      <w:pPr>
        <w:spacing w:line="276" w:lineRule="auto"/>
        <w:ind w:left="1080" w:hanging="796"/>
        <w:rPr>
          <w:rFonts w:ascii="Arial" w:hAnsi="Arial" w:cs="Arial"/>
        </w:rPr>
      </w:pPr>
      <w:r>
        <w:rPr>
          <w:rFonts w:ascii="Arial" w:hAnsi="Arial" w:cs="Arial"/>
          <w:color w:val="000000" w:themeColor="text1"/>
          <w:lang w:eastAsia="ar-SA"/>
        </w:rPr>
        <w:t xml:space="preserve">33.2. </w:t>
      </w:r>
      <w:r w:rsidR="001A7AEF" w:rsidRPr="005912C2">
        <w:rPr>
          <w:rFonts w:ascii="Arial" w:hAnsi="Arial" w:cs="Arial"/>
          <w:color w:val="000000" w:themeColor="text1"/>
          <w:lang w:eastAsia="ar-SA"/>
        </w:rPr>
        <w:t>k</w:t>
      </w:r>
      <w:r w:rsidR="002A22CF" w:rsidRPr="005912C2">
        <w:rPr>
          <w:rFonts w:ascii="Arial" w:hAnsi="Arial" w:cs="Arial"/>
          <w:color w:val="000000" w:themeColor="text1"/>
          <w:lang w:eastAsia="ar-SA"/>
        </w:rPr>
        <w:t>aupiamąjį pažymį rekomenduojama rašyti už šias veiklas:</w:t>
      </w:r>
    </w:p>
    <w:p w14:paraId="4E94948D" w14:textId="77777777" w:rsidR="005912C2" w:rsidRDefault="005912C2" w:rsidP="00580454">
      <w:pPr>
        <w:spacing w:line="276" w:lineRule="auto"/>
        <w:ind w:firstLine="426"/>
        <w:rPr>
          <w:rFonts w:ascii="Arial" w:hAnsi="Arial" w:cs="Arial"/>
          <w:color w:val="000000" w:themeColor="text1"/>
          <w:lang w:eastAsia="ar-SA"/>
        </w:rPr>
      </w:pPr>
      <w:r>
        <w:rPr>
          <w:rFonts w:ascii="Arial" w:hAnsi="Arial" w:cs="Arial"/>
          <w:color w:val="000000" w:themeColor="text1"/>
          <w:lang w:eastAsia="ar-SA"/>
        </w:rPr>
        <w:t xml:space="preserve">33.2.1. </w:t>
      </w:r>
      <w:r w:rsidR="002A22CF" w:rsidRPr="005912C2">
        <w:rPr>
          <w:rFonts w:ascii="Arial" w:hAnsi="Arial" w:cs="Arial"/>
          <w:color w:val="000000" w:themeColor="text1"/>
          <w:lang w:eastAsia="ar-SA"/>
        </w:rPr>
        <w:t xml:space="preserve">darbą pamokoje (savarankišką darbą raštu ar žodžiu, darbą grupėje, individualias mokinio </w:t>
      </w:r>
      <w:r w:rsidR="002A22CF" w:rsidRPr="00597914">
        <w:rPr>
          <w:rFonts w:ascii="Arial" w:hAnsi="Arial" w:cs="Arial"/>
          <w:color w:val="000000" w:themeColor="text1"/>
          <w:lang w:eastAsia="ar-SA"/>
        </w:rPr>
        <w:t>pastangas, aktyvumą ir kt.);</w:t>
      </w:r>
    </w:p>
    <w:p w14:paraId="56931EDE" w14:textId="77777777" w:rsidR="00DA69EE" w:rsidRDefault="005912C2" w:rsidP="00580454">
      <w:pPr>
        <w:spacing w:line="276" w:lineRule="auto"/>
        <w:ind w:firstLine="426"/>
        <w:rPr>
          <w:rFonts w:ascii="Arial" w:hAnsi="Arial" w:cs="Arial"/>
          <w:color w:val="000000" w:themeColor="text1"/>
          <w:lang w:eastAsia="ar-SA"/>
        </w:rPr>
      </w:pPr>
      <w:r>
        <w:rPr>
          <w:rFonts w:ascii="Arial" w:hAnsi="Arial" w:cs="Arial"/>
          <w:color w:val="000000" w:themeColor="text1"/>
          <w:lang w:eastAsia="ar-SA"/>
        </w:rPr>
        <w:t xml:space="preserve">33.2.2. </w:t>
      </w:r>
      <w:r w:rsidR="00301C13" w:rsidRPr="005912C2">
        <w:rPr>
          <w:rFonts w:ascii="Arial" w:hAnsi="Arial" w:cs="Arial"/>
          <w:color w:val="000000" w:themeColor="text1"/>
          <w:lang w:eastAsia="ar-SA"/>
        </w:rPr>
        <w:t>užduotis, atliktas namuose</w:t>
      </w:r>
      <w:r w:rsidR="002A22CF" w:rsidRPr="005912C2">
        <w:rPr>
          <w:rFonts w:ascii="Arial" w:hAnsi="Arial" w:cs="Arial"/>
          <w:color w:val="000000" w:themeColor="text1"/>
          <w:lang w:eastAsia="ar-SA"/>
        </w:rPr>
        <w:t>;</w:t>
      </w:r>
    </w:p>
    <w:p w14:paraId="5D63A01B" w14:textId="77777777" w:rsidR="00DA69EE" w:rsidRDefault="00DA69EE" w:rsidP="00580454">
      <w:pPr>
        <w:spacing w:line="276" w:lineRule="auto"/>
        <w:ind w:firstLine="426"/>
        <w:rPr>
          <w:rFonts w:ascii="Arial" w:hAnsi="Arial" w:cs="Arial"/>
          <w:color w:val="000000" w:themeColor="text1"/>
          <w:lang w:eastAsia="ar-SA"/>
        </w:rPr>
      </w:pPr>
      <w:r>
        <w:rPr>
          <w:rFonts w:ascii="Arial" w:hAnsi="Arial" w:cs="Arial"/>
          <w:color w:val="000000" w:themeColor="text1"/>
          <w:lang w:eastAsia="ar-SA"/>
        </w:rPr>
        <w:t xml:space="preserve">33.2.3. </w:t>
      </w:r>
      <w:r w:rsidR="002A22CF" w:rsidRPr="00DA69EE">
        <w:rPr>
          <w:rFonts w:ascii="Arial" w:hAnsi="Arial" w:cs="Arial"/>
          <w:color w:val="000000" w:themeColor="text1"/>
          <w:lang w:eastAsia="ar-SA"/>
        </w:rPr>
        <w:t>projektinį darbą;</w:t>
      </w:r>
    </w:p>
    <w:p w14:paraId="6AC4F926" w14:textId="66BABE41" w:rsidR="002A22CF" w:rsidRPr="00DA69EE" w:rsidRDefault="00DA69EE" w:rsidP="00580454">
      <w:pPr>
        <w:spacing w:line="276" w:lineRule="auto"/>
        <w:ind w:firstLine="426"/>
        <w:rPr>
          <w:rFonts w:ascii="Arial" w:hAnsi="Arial" w:cs="Arial"/>
          <w:color w:val="000000" w:themeColor="text1"/>
          <w:lang w:eastAsia="ar-SA"/>
        </w:rPr>
      </w:pPr>
      <w:r>
        <w:rPr>
          <w:rFonts w:ascii="Arial" w:hAnsi="Arial" w:cs="Arial"/>
          <w:color w:val="000000" w:themeColor="text1"/>
          <w:lang w:eastAsia="ar-SA"/>
        </w:rPr>
        <w:t xml:space="preserve">33.2.4. </w:t>
      </w:r>
      <w:r w:rsidR="002A22CF" w:rsidRPr="00DA69EE">
        <w:rPr>
          <w:rFonts w:ascii="Arial" w:hAnsi="Arial" w:cs="Arial"/>
          <w:color w:val="000000" w:themeColor="text1"/>
          <w:lang w:eastAsia="ar-SA"/>
        </w:rPr>
        <w:t>kitą mokinio veiklą (dalyvavimą gimnazijos, rajono</w:t>
      </w:r>
      <w:r w:rsidR="00C7170D" w:rsidRPr="00DA69EE">
        <w:rPr>
          <w:rFonts w:ascii="Arial" w:hAnsi="Arial" w:cs="Arial"/>
          <w:color w:val="000000" w:themeColor="text1"/>
          <w:lang w:eastAsia="ar-SA"/>
        </w:rPr>
        <w:t>, šalies akademiniuose renginiuose).</w:t>
      </w:r>
    </w:p>
    <w:p w14:paraId="36A4C130" w14:textId="4F8CD4EF" w:rsidR="001A7AEF" w:rsidRPr="00DA69EE" w:rsidRDefault="00DA69EE" w:rsidP="00580454">
      <w:pPr>
        <w:spacing w:line="276" w:lineRule="auto"/>
        <w:ind w:left="360" w:hanging="218"/>
        <w:rPr>
          <w:rFonts w:ascii="Arial" w:hAnsi="Arial" w:cs="Arial"/>
          <w:color w:val="000000" w:themeColor="text1"/>
          <w:lang w:eastAsia="ar-SA"/>
        </w:rPr>
      </w:pPr>
      <w:r>
        <w:rPr>
          <w:rFonts w:ascii="Arial" w:hAnsi="Arial" w:cs="Arial"/>
          <w:color w:val="000000" w:themeColor="text1"/>
          <w:lang w:eastAsia="ar-SA"/>
        </w:rPr>
        <w:t xml:space="preserve">34. </w:t>
      </w:r>
      <w:r w:rsidR="001A7AEF" w:rsidRPr="00DA69EE">
        <w:rPr>
          <w:rFonts w:ascii="Arial" w:hAnsi="Arial" w:cs="Arial"/>
          <w:color w:val="000000" w:themeColor="text1"/>
          <w:lang w:eastAsia="ar-SA"/>
        </w:rPr>
        <w:t>Apibendrinamojo vertinimo vykdymas:</w:t>
      </w:r>
    </w:p>
    <w:p w14:paraId="404BAF79" w14:textId="4EAF617C" w:rsidR="00DD1F05" w:rsidRPr="00DA69EE" w:rsidRDefault="00DA69EE" w:rsidP="00580454">
      <w:pPr>
        <w:spacing w:line="276" w:lineRule="auto"/>
        <w:ind w:firstLine="284"/>
        <w:rPr>
          <w:rFonts w:ascii="Arial" w:hAnsi="Arial" w:cs="Arial"/>
          <w:color w:val="000000" w:themeColor="text1"/>
          <w:lang w:eastAsia="ar-SA"/>
        </w:rPr>
      </w:pPr>
      <w:r>
        <w:rPr>
          <w:rFonts w:ascii="Arial" w:hAnsi="Arial" w:cs="Arial"/>
          <w:color w:val="000000" w:themeColor="text1"/>
          <w:lang w:eastAsia="ar-SA"/>
        </w:rPr>
        <w:t xml:space="preserve">34.1. </w:t>
      </w:r>
      <w:r w:rsidR="001A7AEF" w:rsidRPr="00DA69EE">
        <w:rPr>
          <w:rFonts w:ascii="Arial" w:hAnsi="Arial" w:cs="Arial"/>
          <w:color w:val="000000" w:themeColor="text1"/>
          <w:lang w:eastAsia="ar-SA"/>
        </w:rPr>
        <w:t xml:space="preserve">I gimnazijos klasių mokiniams baigiantis mokslo metams (gegužės mėnesį), vykdant </w:t>
      </w:r>
    </w:p>
    <w:p w14:paraId="23C3D10C" w14:textId="06BB7A44" w:rsidR="00DA69EE" w:rsidRDefault="001A7AEF" w:rsidP="00580454">
      <w:pPr>
        <w:spacing w:line="276" w:lineRule="auto"/>
        <w:rPr>
          <w:rFonts w:ascii="Arial" w:hAnsi="Arial" w:cs="Arial"/>
          <w:color w:val="000000" w:themeColor="text1"/>
          <w:lang w:eastAsia="ar-SA"/>
        </w:rPr>
      </w:pPr>
      <w:r w:rsidRPr="00597914">
        <w:rPr>
          <w:rFonts w:ascii="Arial" w:hAnsi="Arial" w:cs="Arial"/>
          <w:color w:val="000000" w:themeColor="text1"/>
          <w:lang w:eastAsia="ar-SA"/>
        </w:rPr>
        <w:t>kokybės priežiūrą, organizuojamas apibendrinamasis</w:t>
      </w:r>
      <w:r w:rsidR="00301C13" w:rsidRPr="00597914">
        <w:rPr>
          <w:rFonts w:ascii="Arial" w:hAnsi="Arial" w:cs="Arial"/>
          <w:color w:val="000000" w:themeColor="text1"/>
          <w:lang w:eastAsia="ar-SA"/>
        </w:rPr>
        <w:t xml:space="preserve"> (diagnostinis)</w:t>
      </w:r>
      <w:r w:rsidRPr="00597914">
        <w:rPr>
          <w:rFonts w:ascii="Arial" w:hAnsi="Arial" w:cs="Arial"/>
          <w:color w:val="000000" w:themeColor="text1"/>
          <w:lang w:eastAsia="ar-SA"/>
        </w:rPr>
        <w:t xml:space="preserve"> lietuvių kalbos</w:t>
      </w:r>
      <w:r w:rsidR="00496ECE">
        <w:rPr>
          <w:rFonts w:ascii="Arial" w:hAnsi="Arial" w:cs="Arial"/>
          <w:color w:val="000000" w:themeColor="text1"/>
          <w:lang w:eastAsia="ar-SA"/>
        </w:rPr>
        <w:t xml:space="preserve">, </w:t>
      </w:r>
      <w:r w:rsidRPr="00597914">
        <w:rPr>
          <w:rFonts w:ascii="Arial" w:hAnsi="Arial" w:cs="Arial"/>
          <w:color w:val="000000" w:themeColor="text1"/>
          <w:lang w:eastAsia="ar-SA"/>
        </w:rPr>
        <w:t>matematikos</w:t>
      </w:r>
      <w:r w:rsidR="00496ECE">
        <w:rPr>
          <w:rFonts w:ascii="Arial" w:hAnsi="Arial" w:cs="Arial"/>
          <w:color w:val="000000" w:themeColor="text1"/>
          <w:lang w:eastAsia="ar-SA"/>
        </w:rPr>
        <w:t>,</w:t>
      </w:r>
      <w:r w:rsidR="00496ECE" w:rsidRPr="00496ECE">
        <w:t xml:space="preserve"> </w:t>
      </w:r>
      <w:r w:rsidR="00496ECE" w:rsidRPr="00496ECE">
        <w:rPr>
          <w:rFonts w:ascii="Arial" w:hAnsi="Arial" w:cs="Arial"/>
          <w:color w:val="000000" w:themeColor="text1"/>
          <w:lang w:eastAsia="ar-SA"/>
        </w:rPr>
        <w:t>užsienio kalbų, socialinių ir gamtos mokslų</w:t>
      </w:r>
      <w:r w:rsidR="00496ECE">
        <w:rPr>
          <w:rFonts w:ascii="Arial" w:hAnsi="Arial" w:cs="Arial"/>
          <w:color w:val="000000" w:themeColor="text1"/>
          <w:lang w:eastAsia="ar-SA"/>
        </w:rPr>
        <w:t xml:space="preserve"> patikrinimas. </w:t>
      </w:r>
      <w:r w:rsidR="00DD1F05" w:rsidRPr="00597914">
        <w:rPr>
          <w:rFonts w:ascii="Arial" w:hAnsi="Arial" w:cs="Arial"/>
          <w:color w:val="000000" w:themeColor="text1"/>
          <w:lang w:eastAsia="ar-SA"/>
        </w:rPr>
        <w:t>Rezultatai fiksuojami dienyne;</w:t>
      </w:r>
    </w:p>
    <w:p w14:paraId="21971673" w14:textId="2311E6F8" w:rsidR="002A22CF" w:rsidRPr="00DA69EE" w:rsidRDefault="00DA69EE" w:rsidP="00580454">
      <w:pPr>
        <w:spacing w:line="276" w:lineRule="auto"/>
        <w:ind w:firstLine="284"/>
        <w:rPr>
          <w:rFonts w:ascii="Arial" w:hAnsi="Arial" w:cs="Arial"/>
          <w:color w:val="000000" w:themeColor="text1"/>
          <w:lang w:eastAsia="ar-SA"/>
        </w:rPr>
      </w:pPr>
      <w:r>
        <w:rPr>
          <w:rFonts w:ascii="Arial" w:hAnsi="Arial" w:cs="Arial"/>
          <w:color w:val="000000" w:themeColor="text1"/>
          <w:lang w:eastAsia="ar-SA"/>
        </w:rPr>
        <w:t xml:space="preserve">34.2. </w:t>
      </w:r>
      <w:r w:rsidR="002A22CF" w:rsidRPr="00DA69EE">
        <w:rPr>
          <w:rFonts w:ascii="Arial" w:hAnsi="Arial" w:cs="Arial"/>
          <w:color w:val="000000" w:themeColor="text1"/>
        </w:rPr>
        <w:t>baigiant kursą gali būti taikomas apibendrinamasis vertinimas</w:t>
      </w:r>
      <w:r w:rsidR="00DD1F05" w:rsidRPr="00DA69EE">
        <w:rPr>
          <w:rFonts w:ascii="Arial" w:hAnsi="Arial" w:cs="Arial"/>
          <w:color w:val="000000" w:themeColor="text1"/>
        </w:rPr>
        <w:t xml:space="preserve"> visų dalykų pamokose</w:t>
      </w:r>
      <w:r w:rsidR="002A22CF" w:rsidRPr="00DA69EE">
        <w:rPr>
          <w:rFonts w:ascii="Arial" w:hAnsi="Arial" w:cs="Arial"/>
          <w:color w:val="000000" w:themeColor="text1"/>
        </w:rPr>
        <w:t>.</w:t>
      </w:r>
    </w:p>
    <w:p w14:paraId="2776C5B4" w14:textId="063DCDED" w:rsidR="006C5403" w:rsidRPr="00DA69EE" w:rsidRDefault="00DA69EE" w:rsidP="00580454">
      <w:pPr>
        <w:spacing w:line="276" w:lineRule="auto"/>
        <w:ind w:firstLine="142"/>
        <w:rPr>
          <w:rFonts w:ascii="Arial" w:eastAsiaTheme="minorHAnsi" w:hAnsi="Arial" w:cs="Arial"/>
        </w:rPr>
      </w:pPr>
      <w:r>
        <w:rPr>
          <w:rFonts w:ascii="Arial" w:eastAsiaTheme="minorHAnsi" w:hAnsi="Arial" w:cs="Arial"/>
        </w:rPr>
        <w:t xml:space="preserve">35. </w:t>
      </w:r>
      <w:r w:rsidR="00A76918" w:rsidRPr="00DA69EE">
        <w:rPr>
          <w:rFonts w:ascii="Arial" w:eastAsiaTheme="minorHAnsi" w:hAnsi="Arial" w:cs="Arial"/>
        </w:rPr>
        <w:t>G</w:t>
      </w:r>
      <w:r w:rsidR="006C5403" w:rsidRPr="00DA69EE">
        <w:rPr>
          <w:rFonts w:ascii="Arial" w:eastAsiaTheme="minorHAnsi" w:hAnsi="Arial" w:cs="Arial"/>
        </w:rPr>
        <w:t>imnazijoje vasario – balandžio mėnesiais</w:t>
      </w:r>
      <w:r w:rsidR="00A76918" w:rsidRPr="00DA69EE">
        <w:rPr>
          <w:rFonts w:ascii="Arial" w:eastAsiaTheme="minorHAnsi" w:hAnsi="Arial" w:cs="Arial"/>
        </w:rPr>
        <w:t xml:space="preserve"> organizuojami</w:t>
      </w:r>
      <w:r w:rsidR="00A76918" w:rsidRPr="00DA69EE">
        <w:rPr>
          <w:rFonts w:ascii="Arial" w:eastAsiaTheme="minorHAnsi" w:hAnsi="Arial" w:cs="Arial"/>
          <w:b/>
          <w:bCs/>
        </w:rPr>
        <w:t xml:space="preserve"> </w:t>
      </w:r>
      <w:r w:rsidR="00A76918" w:rsidRPr="00DA69EE">
        <w:rPr>
          <w:rFonts w:ascii="Arial" w:eastAsiaTheme="minorHAnsi" w:hAnsi="Arial" w:cs="Arial"/>
          <w:bCs/>
        </w:rPr>
        <w:t>bandomieji egzaminai</w:t>
      </w:r>
      <w:r w:rsidR="00DD1F05" w:rsidRPr="00DA69EE">
        <w:rPr>
          <w:rFonts w:ascii="Arial" w:eastAsiaTheme="minorHAnsi" w:hAnsi="Arial" w:cs="Arial"/>
        </w:rPr>
        <w:t>:</w:t>
      </w:r>
      <w:r w:rsidR="006C5403" w:rsidRPr="00DA69EE">
        <w:rPr>
          <w:rFonts w:ascii="Arial" w:eastAsiaTheme="minorHAnsi" w:hAnsi="Arial" w:cs="Arial"/>
        </w:rPr>
        <w:t xml:space="preserve"> </w:t>
      </w:r>
    </w:p>
    <w:p w14:paraId="7DDB4D5D" w14:textId="5C7D613C" w:rsidR="00DD1F05" w:rsidRPr="00DA69EE" w:rsidRDefault="00DA69EE" w:rsidP="00580454">
      <w:pPr>
        <w:spacing w:line="276" w:lineRule="auto"/>
        <w:ind w:firstLine="284"/>
        <w:rPr>
          <w:rFonts w:ascii="Arial" w:eastAsiaTheme="minorHAnsi" w:hAnsi="Arial" w:cs="Arial"/>
          <w:lang w:eastAsia="en-US"/>
        </w:rPr>
      </w:pPr>
      <w:r>
        <w:rPr>
          <w:rFonts w:ascii="Arial" w:eastAsiaTheme="minorHAnsi" w:hAnsi="Arial" w:cs="Arial"/>
          <w:lang w:eastAsia="en-US"/>
        </w:rPr>
        <w:t xml:space="preserve">35.1. </w:t>
      </w:r>
      <w:r w:rsidR="00DD1F05" w:rsidRPr="00DA69EE">
        <w:rPr>
          <w:rFonts w:ascii="Arial" w:eastAsiaTheme="minorHAnsi" w:hAnsi="Arial" w:cs="Arial"/>
          <w:lang w:eastAsia="en-US"/>
        </w:rPr>
        <w:t>m</w:t>
      </w:r>
      <w:r w:rsidR="006C5403" w:rsidRPr="00DA69EE">
        <w:rPr>
          <w:rFonts w:ascii="Arial" w:eastAsiaTheme="minorHAnsi" w:hAnsi="Arial" w:cs="Arial"/>
          <w:lang w:eastAsia="en-US"/>
        </w:rPr>
        <w:t xml:space="preserve">okiniai laiko tų mokomųjų dalykų bandomuosius egzaminus, kuriuos ketina laikyti </w:t>
      </w:r>
    </w:p>
    <w:p w14:paraId="5228BF1A" w14:textId="77777777" w:rsidR="00DA69EE" w:rsidRDefault="006C5403" w:rsidP="00580454">
      <w:pPr>
        <w:spacing w:line="276" w:lineRule="auto"/>
        <w:rPr>
          <w:rFonts w:ascii="Arial" w:eastAsiaTheme="minorHAnsi" w:hAnsi="Arial" w:cs="Arial"/>
          <w:lang w:eastAsia="en-US"/>
        </w:rPr>
      </w:pPr>
      <w:r w:rsidRPr="00597914">
        <w:rPr>
          <w:rFonts w:ascii="Arial" w:eastAsiaTheme="minorHAnsi" w:hAnsi="Arial" w:cs="Arial"/>
          <w:lang w:eastAsia="en-US"/>
        </w:rPr>
        <w:t>baigdami gimnaziją, o lietuvių kalbos ir literatūros bei matem</w:t>
      </w:r>
      <w:r w:rsidR="00DD1F05" w:rsidRPr="00597914">
        <w:rPr>
          <w:rFonts w:ascii="Arial" w:eastAsiaTheme="minorHAnsi" w:hAnsi="Arial" w:cs="Arial"/>
          <w:lang w:eastAsia="en-US"/>
        </w:rPr>
        <w:t>atikos laiko visi abiturientai;</w:t>
      </w:r>
    </w:p>
    <w:p w14:paraId="685A0B9A" w14:textId="42E6EACB" w:rsidR="00DD1F05" w:rsidRPr="00DA69EE" w:rsidRDefault="00DA69EE" w:rsidP="00580454">
      <w:pPr>
        <w:spacing w:line="276" w:lineRule="auto"/>
        <w:ind w:firstLine="284"/>
        <w:rPr>
          <w:rFonts w:ascii="Arial" w:eastAsiaTheme="minorHAnsi" w:hAnsi="Arial" w:cs="Arial"/>
          <w:lang w:eastAsia="en-US"/>
        </w:rPr>
      </w:pPr>
      <w:r>
        <w:rPr>
          <w:rFonts w:ascii="Arial" w:eastAsiaTheme="minorHAnsi" w:hAnsi="Arial" w:cs="Arial"/>
          <w:lang w:eastAsia="en-US"/>
        </w:rPr>
        <w:t xml:space="preserve">35.2. </w:t>
      </w:r>
      <w:r w:rsidR="00DD1F05" w:rsidRPr="00DA69EE">
        <w:rPr>
          <w:rFonts w:ascii="Arial" w:eastAsiaTheme="minorHAnsi" w:hAnsi="Arial" w:cs="Arial"/>
          <w:lang w:eastAsia="en-US"/>
        </w:rPr>
        <w:t>s</w:t>
      </w:r>
      <w:r w:rsidR="006C5403" w:rsidRPr="00DA69EE">
        <w:rPr>
          <w:rFonts w:ascii="Arial" w:eastAsiaTheme="minorHAnsi" w:hAnsi="Arial" w:cs="Arial"/>
          <w:lang w:eastAsia="en-US"/>
        </w:rPr>
        <w:t xml:space="preserve">uderinusi datas su atskirų mokomųjų dalykų mokytojais gimnazijos administracija </w:t>
      </w:r>
    </w:p>
    <w:p w14:paraId="79A557D4" w14:textId="77777777" w:rsidR="00DA69EE" w:rsidRDefault="006C5403" w:rsidP="00580454">
      <w:pPr>
        <w:spacing w:line="276" w:lineRule="auto"/>
        <w:rPr>
          <w:rFonts w:ascii="Arial" w:eastAsiaTheme="minorHAnsi" w:hAnsi="Arial" w:cs="Arial"/>
          <w:lang w:eastAsia="en-US"/>
        </w:rPr>
      </w:pPr>
      <w:r w:rsidRPr="00597914">
        <w:rPr>
          <w:rFonts w:ascii="Arial" w:eastAsiaTheme="minorHAnsi" w:hAnsi="Arial" w:cs="Arial"/>
          <w:lang w:eastAsia="en-US"/>
        </w:rPr>
        <w:t>sudaro ban</w:t>
      </w:r>
      <w:r w:rsidR="00DD1F05" w:rsidRPr="00597914">
        <w:rPr>
          <w:rFonts w:ascii="Arial" w:eastAsiaTheme="minorHAnsi" w:hAnsi="Arial" w:cs="Arial"/>
          <w:lang w:eastAsia="en-US"/>
        </w:rPr>
        <w:t>domųjų egzaminų vykdymo grafiką;</w:t>
      </w:r>
      <w:r w:rsidRPr="00597914">
        <w:rPr>
          <w:rFonts w:ascii="Arial" w:eastAsiaTheme="minorHAnsi" w:hAnsi="Arial" w:cs="Arial"/>
          <w:lang w:eastAsia="en-US"/>
        </w:rPr>
        <w:t xml:space="preserve"> </w:t>
      </w:r>
    </w:p>
    <w:p w14:paraId="59C8EA35" w14:textId="77777777" w:rsidR="00DA69EE" w:rsidRDefault="00DA69EE" w:rsidP="00580454">
      <w:pPr>
        <w:spacing w:line="276" w:lineRule="auto"/>
        <w:ind w:firstLine="284"/>
        <w:rPr>
          <w:rFonts w:ascii="Arial" w:eastAsiaTheme="minorHAnsi" w:hAnsi="Arial" w:cs="Arial"/>
          <w:lang w:eastAsia="en-US"/>
        </w:rPr>
      </w:pPr>
      <w:r>
        <w:rPr>
          <w:rFonts w:ascii="Arial" w:eastAsiaTheme="minorHAnsi" w:hAnsi="Arial" w:cs="Arial"/>
          <w:lang w:eastAsia="en-US"/>
        </w:rPr>
        <w:t xml:space="preserve">35.3. </w:t>
      </w:r>
      <w:r w:rsidR="00DD1F05" w:rsidRPr="00DA69EE">
        <w:rPr>
          <w:rFonts w:ascii="Arial" w:eastAsiaTheme="minorHAnsi" w:hAnsi="Arial" w:cs="Arial"/>
          <w:lang w:eastAsia="en-US"/>
        </w:rPr>
        <w:t>b</w:t>
      </w:r>
      <w:r w:rsidR="006C5403" w:rsidRPr="00DA69EE">
        <w:rPr>
          <w:rFonts w:ascii="Arial" w:eastAsiaTheme="minorHAnsi" w:hAnsi="Arial" w:cs="Arial"/>
          <w:lang w:eastAsia="en-US"/>
        </w:rPr>
        <w:t>andomųjų egzaminų užduot</w:t>
      </w:r>
      <w:r w:rsidR="00DD1F05" w:rsidRPr="00DA69EE">
        <w:rPr>
          <w:rFonts w:ascii="Arial" w:eastAsiaTheme="minorHAnsi" w:hAnsi="Arial" w:cs="Arial"/>
          <w:lang w:eastAsia="en-US"/>
        </w:rPr>
        <w:t>ys rengiamos to dalyko mokytojų;</w:t>
      </w:r>
      <w:r w:rsidR="006C5403" w:rsidRPr="00DA69EE">
        <w:rPr>
          <w:rFonts w:ascii="Arial" w:eastAsiaTheme="minorHAnsi" w:hAnsi="Arial" w:cs="Arial"/>
          <w:lang w:eastAsia="en-US"/>
        </w:rPr>
        <w:t xml:space="preserve"> </w:t>
      </w:r>
    </w:p>
    <w:p w14:paraId="6D9BBAD7" w14:textId="6091A13A" w:rsidR="00DD1F05" w:rsidRPr="00DA69EE" w:rsidRDefault="00DA69EE" w:rsidP="00580454">
      <w:pPr>
        <w:spacing w:line="276" w:lineRule="auto"/>
        <w:ind w:firstLine="284"/>
        <w:rPr>
          <w:rFonts w:ascii="Arial" w:eastAsiaTheme="minorHAnsi" w:hAnsi="Arial" w:cs="Arial"/>
          <w:lang w:eastAsia="en-US"/>
        </w:rPr>
      </w:pPr>
      <w:r>
        <w:rPr>
          <w:rFonts w:ascii="Arial" w:eastAsiaTheme="minorHAnsi" w:hAnsi="Arial" w:cs="Arial"/>
          <w:lang w:eastAsia="en-US"/>
        </w:rPr>
        <w:t xml:space="preserve">35.4. </w:t>
      </w:r>
      <w:r w:rsidR="00DD1F05" w:rsidRPr="00DA69EE">
        <w:rPr>
          <w:rFonts w:ascii="Arial" w:eastAsiaTheme="minorHAnsi" w:hAnsi="Arial" w:cs="Arial"/>
          <w:lang w:eastAsia="en-US"/>
        </w:rPr>
        <w:t>v</w:t>
      </w:r>
      <w:r w:rsidR="006C5403" w:rsidRPr="00DA69EE">
        <w:rPr>
          <w:rFonts w:ascii="Arial" w:eastAsiaTheme="minorHAnsi" w:hAnsi="Arial" w:cs="Arial"/>
          <w:lang w:eastAsia="en-US"/>
        </w:rPr>
        <w:t xml:space="preserve">isi bandomieji egzaminai organizuojami </w:t>
      </w:r>
      <w:r w:rsidR="006C5403" w:rsidRPr="00DA69EE">
        <w:rPr>
          <w:rFonts w:ascii="Arial" w:eastAsiaTheme="minorHAnsi" w:hAnsi="Arial" w:cs="Arial"/>
          <w:b/>
          <w:bCs/>
          <w:lang w:eastAsia="en-US"/>
        </w:rPr>
        <w:t xml:space="preserve">nuo 9.00 val. </w:t>
      </w:r>
      <w:r w:rsidR="006C5403" w:rsidRPr="00DA69EE">
        <w:rPr>
          <w:rFonts w:ascii="Arial" w:eastAsiaTheme="minorHAnsi" w:hAnsi="Arial" w:cs="Arial"/>
          <w:lang w:eastAsia="en-US"/>
        </w:rPr>
        <w:t xml:space="preserve">ir trunka tiek laiko, kiek jo </w:t>
      </w:r>
    </w:p>
    <w:p w14:paraId="61BF95C7" w14:textId="77777777" w:rsidR="00DA69EE" w:rsidRDefault="00DD1F05" w:rsidP="00580454">
      <w:pPr>
        <w:spacing w:line="276" w:lineRule="auto"/>
        <w:rPr>
          <w:rFonts w:ascii="Arial" w:eastAsiaTheme="minorHAnsi" w:hAnsi="Arial" w:cs="Arial"/>
          <w:lang w:eastAsia="en-US"/>
        </w:rPr>
      </w:pPr>
      <w:r w:rsidRPr="00597914">
        <w:rPr>
          <w:rFonts w:ascii="Arial" w:eastAsiaTheme="minorHAnsi" w:hAnsi="Arial" w:cs="Arial"/>
          <w:lang w:eastAsia="en-US"/>
        </w:rPr>
        <w:t>skiriama to dalyko egzaminui;</w:t>
      </w:r>
      <w:r w:rsidR="006C5403" w:rsidRPr="00597914">
        <w:rPr>
          <w:rFonts w:ascii="Arial" w:eastAsiaTheme="minorHAnsi" w:hAnsi="Arial" w:cs="Arial"/>
          <w:lang w:eastAsia="en-US"/>
        </w:rPr>
        <w:t xml:space="preserve"> </w:t>
      </w:r>
    </w:p>
    <w:p w14:paraId="71877652" w14:textId="77777777" w:rsidR="00DA69EE" w:rsidRDefault="00DA69EE" w:rsidP="00580454">
      <w:pPr>
        <w:spacing w:line="276" w:lineRule="auto"/>
        <w:ind w:firstLine="284"/>
        <w:rPr>
          <w:rFonts w:ascii="Arial" w:eastAsiaTheme="minorHAnsi" w:hAnsi="Arial" w:cs="Arial"/>
          <w:lang w:eastAsia="en-US"/>
        </w:rPr>
      </w:pPr>
      <w:r>
        <w:rPr>
          <w:rFonts w:ascii="Arial" w:eastAsiaTheme="minorHAnsi" w:hAnsi="Arial" w:cs="Arial"/>
          <w:lang w:eastAsia="en-US"/>
        </w:rPr>
        <w:t xml:space="preserve">35.5. </w:t>
      </w:r>
      <w:r w:rsidR="00DD1F05" w:rsidRPr="00DA69EE">
        <w:rPr>
          <w:rFonts w:ascii="Arial" w:eastAsiaTheme="minorHAnsi" w:hAnsi="Arial" w:cs="Arial"/>
          <w:lang w:eastAsia="en-US"/>
        </w:rPr>
        <w:t>d</w:t>
      </w:r>
      <w:r w:rsidR="006C5403" w:rsidRPr="00DA69EE">
        <w:rPr>
          <w:rFonts w:ascii="Arial" w:eastAsiaTheme="minorHAnsi" w:hAnsi="Arial" w:cs="Arial"/>
          <w:lang w:eastAsia="en-US"/>
        </w:rPr>
        <w:t>arbai įvertinami per 21 darbo dieną ir rez</w:t>
      </w:r>
      <w:r w:rsidR="00341F10" w:rsidRPr="00DA69EE">
        <w:rPr>
          <w:rFonts w:ascii="Arial" w:eastAsiaTheme="minorHAnsi" w:hAnsi="Arial" w:cs="Arial"/>
          <w:lang w:eastAsia="en-US"/>
        </w:rPr>
        <w:t>ultatai aptariami su mokiniais;</w:t>
      </w:r>
    </w:p>
    <w:p w14:paraId="2FBB9FC5" w14:textId="3963A7D2" w:rsidR="00C41CA3" w:rsidRPr="00DA69EE" w:rsidRDefault="00DA69EE" w:rsidP="00580454">
      <w:pPr>
        <w:spacing w:line="276" w:lineRule="auto"/>
        <w:ind w:firstLine="284"/>
        <w:rPr>
          <w:rFonts w:ascii="Arial" w:eastAsiaTheme="minorHAnsi" w:hAnsi="Arial" w:cs="Arial"/>
          <w:lang w:eastAsia="en-US"/>
        </w:rPr>
      </w:pPr>
      <w:r>
        <w:rPr>
          <w:rFonts w:ascii="Arial" w:eastAsiaTheme="minorHAnsi" w:hAnsi="Arial" w:cs="Arial"/>
          <w:lang w:eastAsia="en-US"/>
        </w:rPr>
        <w:t xml:space="preserve">35.6. </w:t>
      </w:r>
      <w:r w:rsidR="00DD1F05" w:rsidRPr="00DA69EE">
        <w:rPr>
          <w:rFonts w:ascii="Arial" w:eastAsiaTheme="minorHAnsi" w:hAnsi="Arial" w:cs="Arial"/>
          <w:lang w:eastAsia="en-US"/>
        </w:rPr>
        <w:t>b</w:t>
      </w:r>
      <w:r w:rsidR="006C5403" w:rsidRPr="00DA69EE">
        <w:rPr>
          <w:rFonts w:ascii="Arial" w:eastAsiaTheme="minorHAnsi" w:hAnsi="Arial" w:cs="Arial"/>
          <w:lang w:eastAsia="en-US"/>
        </w:rPr>
        <w:t>andomojo egzamino pažymys įrašomas į dienyną.</w:t>
      </w:r>
    </w:p>
    <w:p w14:paraId="6778718C" w14:textId="102D7B8C" w:rsidR="00C41CA3" w:rsidRPr="00DA69EE" w:rsidRDefault="00DA69EE" w:rsidP="00580454">
      <w:pPr>
        <w:spacing w:line="276" w:lineRule="auto"/>
        <w:ind w:left="360" w:hanging="218"/>
        <w:rPr>
          <w:rFonts w:ascii="Arial" w:hAnsi="Arial" w:cs="Arial"/>
          <w:color w:val="000000" w:themeColor="text1"/>
        </w:rPr>
      </w:pPr>
      <w:r>
        <w:rPr>
          <w:rFonts w:ascii="Arial" w:hAnsi="Arial" w:cs="Arial"/>
          <w:color w:val="000000" w:themeColor="text1"/>
        </w:rPr>
        <w:t xml:space="preserve">36. </w:t>
      </w:r>
      <w:r w:rsidR="006C5403" w:rsidRPr="00DA69EE">
        <w:rPr>
          <w:rFonts w:ascii="Arial" w:hAnsi="Arial" w:cs="Arial"/>
          <w:color w:val="000000" w:themeColor="text1"/>
        </w:rPr>
        <w:t>Visi dienyne parašyti pažymiai yra lygiaverčiai.</w:t>
      </w:r>
      <w:r w:rsidR="002A22CF" w:rsidRPr="00DA69EE">
        <w:rPr>
          <w:rFonts w:ascii="Arial" w:hAnsi="Arial" w:cs="Arial"/>
          <w:color w:val="000000" w:themeColor="text1"/>
        </w:rPr>
        <w:t xml:space="preserve"> Dienyne neturėtų būti daugiau nei 30% </w:t>
      </w:r>
    </w:p>
    <w:p w14:paraId="7A083261" w14:textId="77777777" w:rsidR="00DA69EE" w:rsidRDefault="002A22CF" w:rsidP="00580454">
      <w:pPr>
        <w:spacing w:line="276" w:lineRule="auto"/>
        <w:rPr>
          <w:rFonts w:ascii="Arial" w:eastAsiaTheme="minorHAnsi" w:hAnsi="Arial" w:cs="Arial"/>
          <w:color w:val="000000" w:themeColor="text1"/>
          <w:lang w:eastAsia="en-US"/>
        </w:rPr>
      </w:pPr>
      <w:r w:rsidRPr="00597914">
        <w:rPr>
          <w:rFonts w:ascii="Arial" w:hAnsi="Arial" w:cs="Arial"/>
          <w:color w:val="000000" w:themeColor="text1"/>
        </w:rPr>
        <w:t>atsitiktinių pažymių.</w:t>
      </w:r>
      <w:r w:rsidRPr="00597914">
        <w:rPr>
          <w:rFonts w:ascii="Arial" w:eastAsia="Calibri" w:hAnsi="Arial" w:cs="Arial"/>
          <w:color w:val="000000" w:themeColor="text1"/>
          <w:lang w:eastAsia="en-US"/>
        </w:rPr>
        <w:t xml:space="preserve"> </w:t>
      </w:r>
    </w:p>
    <w:p w14:paraId="4BEF0A63" w14:textId="77777777" w:rsidR="00DA69EE" w:rsidRDefault="00DA69EE" w:rsidP="00580454">
      <w:pPr>
        <w:spacing w:line="276" w:lineRule="auto"/>
        <w:ind w:firstLine="142"/>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37. </w:t>
      </w:r>
      <w:r w:rsidR="00CD4179" w:rsidRPr="00DA69EE">
        <w:rPr>
          <w:rFonts w:ascii="Arial" w:hAnsi="Arial" w:cs="Arial"/>
          <w:color w:val="000000" w:themeColor="text1"/>
        </w:rPr>
        <w:t>Pusmečių ir metinių įvertinimų fiksavimas:</w:t>
      </w:r>
    </w:p>
    <w:p w14:paraId="721F2528" w14:textId="7E79C1E6" w:rsidR="00B751BE" w:rsidRPr="00DA69EE" w:rsidRDefault="00DA69EE" w:rsidP="00580454">
      <w:pPr>
        <w:tabs>
          <w:tab w:val="left" w:pos="284"/>
        </w:tabs>
        <w:spacing w:line="276" w:lineRule="auto"/>
        <w:ind w:firstLine="284"/>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37.1. </w:t>
      </w:r>
      <w:r w:rsidR="00B751BE" w:rsidRPr="00DA69EE">
        <w:rPr>
          <w:rFonts w:ascii="Arial" w:hAnsi="Arial" w:cs="Arial"/>
          <w:color w:val="000000" w:themeColor="text1"/>
        </w:rPr>
        <w:t>p</w:t>
      </w:r>
      <w:r w:rsidR="002A22CF" w:rsidRPr="00DA69EE">
        <w:rPr>
          <w:rFonts w:ascii="Arial" w:hAnsi="Arial" w:cs="Arial"/>
          <w:color w:val="000000" w:themeColor="text1"/>
        </w:rPr>
        <w:t>usmečių ir metiniai įvertinimai elektroniniame dienyne fiksuojami pažymiais</w:t>
      </w:r>
      <w:r w:rsidR="00B751BE" w:rsidRPr="00DA69EE">
        <w:rPr>
          <w:rFonts w:ascii="Arial" w:hAnsi="Arial" w:cs="Arial"/>
          <w:color w:val="000000" w:themeColor="text1"/>
        </w:rPr>
        <w:t xml:space="preserve"> (4-10 </w:t>
      </w:r>
    </w:p>
    <w:p w14:paraId="59AFB49E" w14:textId="77777777" w:rsidR="00DA69EE" w:rsidRDefault="00B751BE" w:rsidP="00580454">
      <w:pPr>
        <w:spacing w:line="276" w:lineRule="auto"/>
        <w:rPr>
          <w:rFonts w:ascii="Arial" w:hAnsi="Arial" w:cs="Arial"/>
          <w:color w:val="000000" w:themeColor="text1"/>
        </w:rPr>
      </w:pPr>
      <w:r w:rsidRPr="00597914">
        <w:rPr>
          <w:rFonts w:ascii="Arial" w:hAnsi="Arial" w:cs="Arial"/>
          <w:color w:val="000000" w:themeColor="text1"/>
        </w:rPr>
        <w:lastRenderedPageBreak/>
        <w:t>balų įvertinimas)</w:t>
      </w:r>
      <w:r w:rsidR="002A22CF" w:rsidRPr="00597914">
        <w:rPr>
          <w:rFonts w:ascii="Arial" w:hAnsi="Arial" w:cs="Arial"/>
          <w:color w:val="000000" w:themeColor="text1"/>
        </w:rPr>
        <w:t xml:space="preserve"> arba rašoma „įskaityta" („įs</w:t>
      </w:r>
      <w:bookmarkStart w:id="5" w:name="OLE_LINK10"/>
      <w:bookmarkStart w:id="6" w:name="OLE_LINK9"/>
      <w:r w:rsidR="002A22CF" w:rsidRPr="00597914">
        <w:rPr>
          <w:rFonts w:ascii="Arial" w:hAnsi="Arial" w:cs="Arial"/>
          <w:color w:val="000000" w:themeColor="text1"/>
        </w:rPr>
        <w:t xml:space="preserve">k.“), „neįskaityta" („neįsk.“), </w:t>
      </w:r>
      <w:bookmarkEnd w:id="5"/>
      <w:bookmarkEnd w:id="6"/>
      <w:r w:rsidRPr="00597914">
        <w:rPr>
          <w:rFonts w:ascii="Arial" w:hAnsi="Arial" w:cs="Arial"/>
          <w:color w:val="000000" w:themeColor="text1"/>
        </w:rPr>
        <w:t>„atleista“ („atl.“);</w:t>
      </w:r>
    </w:p>
    <w:p w14:paraId="77916390" w14:textId="046BD956" w:rsidR="00B751BE" w:rsidRPr="00DA69EE" w:rsidRDefault="00DA69EE" w:rsidP="00580454">
      <w:pPr>
        <w:spacing w:line="276" w:lineRule="auto"/>
        <w:ind w:firstLine="284"/>
        <w:rPr>
          <w:rFonts w:ascii="Arial" w:hAnsi="Arial" w:cs="Arial"/>
          <w:color w:val="000000" w:themeColor="text1"/>
        </w:rPr>
      </w:pPr>
      <w:r>
        <w:rPr>
          <w:rFonts w:ascii="Arial" w:hAnsi="Arial" w:cs="Arial"/>
          <w:color w:val="000000" w:themeColor="text1"/>
        </w:rPr>
        <w:t xml:space="preserve">37.2. </w:t>
      </w:r>
      <w:r w:rsidR="002A22CF" w:rsidRPr="00DA69EE">
        <w:rPr>
          <w:rFonts w:ascii="Arial" w:hAnsi="Arial" w:cs="Arial"/>
        </w:rPr>
        <w:t>nepatenkinamas įvertinimas - „neįskaityta" (</w:t>
      </w:r>
      <w:r w:rsidR="00B751BE" w:rsidRPr="00DA69EE">
        <w:rPr>
          <w:rFonts w:ascii="Arial" w:hAnsi="Arial" w:cs="Arial"/>
        </w:rPr>
        <w:t xml:space="preserve">„neįsk.“), 1-3 balų įvertinimas, jei mokinys </w:t>
      </w:r>
    </w:p>
    <w:p w14:paraId="348A9AFD" w14:textId="77777777" w:rsidR="00DA69EE" w:rsidRDefault="00B751BE" w:rsidP="00580454">
      <w:pPr>
        <w:spacing w:line="276" w:lineRule="auto"/>
        <w:rPr>
          <w:rFonts w:ascii="Arial" w:hAnsi="Arial" w:cs="Arial"/>
        </w:rPr>
      </w:pPr>
      <w:r w:rsidRPr="00597914">
        <w:rPr>
          <w:rFonts w:ascii="Arial" w:hAnsi="Arial" w:cs="Arial"/>
        </w:rPr>
        <w:t>be pateisinamos priežasties nelankė mokyklos ir iki pusmečio pabaigos neatliko tuo laikotarpiu skirtų vertinimo užduočių (kontrolinių darbų ir kt.), nepademonstravo pasiekimų, numatytų pagrindinio ar vidurinio ugdymo bendrosiose programose;</w:t>
      </w:r>
    </w:p>
    <w:p w14:paraId="74F3ABFF" w14:textId="02C981F3" w:rsidR="00B751BE" w:rsidRPr="00597914" w:rsidRDefault="00DA69EE" w:rsidP="00580454">
      <w:pPr>
        <w:spacing w:line="276" w:lineRule="auto"/>
        <w:ind w:firstLine="284"/>
        <w:rPr>
          <w:rFonts w:ascii="Arial" w:hAnsi="Arial" w:cs="Arial"/>
        </w:rPr>
      </w:pPr>
      <w:r>
        <w:rPr>
          <w:rFonts w:ascii="Arial" w:hAnsi="Arial" w:cs="Arial"/>
        </w:rPr>
        <w:t xml:space="preserve">37.3. </w:t>
      </w:r>
      <w:r w:rsidR="006F545C" w:rsidRPr="00DA69EE">
        <w:rPr>
          <w:rFonts w:ascii="Arial" w:hAnsi="Arial" w:cs="Arial"/>
        </w:rPr>
        <w:t>įrašas „atleista“ rašomas, kai</w:t>
      </w:r>
      <w:r w:rsidR="00E9325E" w:rsidRPr="00DA69EE">
        <w:rPr>
          <w:rFonts w:ascii="Arial" w:hAnsi="Arial" w:cs="Arial"/>
        </w:rPr>
        <w:t xml:space="preserve"> mokinys yra atleistas pagal gydytojo rekomendaciją arba </w:t>
      </w:r>
      <w:r w:rsidR="00E9325E" w:rsidRPr="00597914">
        <w:rPr>
          <w:rFonts w:ascii="Arial" w:hAnsi="Arial" w:cs="Arial"/>
        </w:rPr>
        <w:t>mokomas namuose ir atleistas pagal direktoriaus įsakymą nuo dalyko mokymo.</w:t>
      </w:r>
    </w:p>
    <w:p w14:paraId="194DFD0E" w14:textId="6D84A125" w:rsidR="002A22CF" w:rsidRPr="00DA69EE" w:rsidRDefault="00DA69EE" w:rsidP="00580454">
      <w:pPr>
        <w:spacing w:line="276" w:lineRule="auto"/>
        <w:ind w:firstLine="142"/>
        <w:rPr>
          <w:rFonts w:ascii="Arial" w:hAnsi="Arial" w:cs="Arial"/>
        </w:rPr>
      </w:pPr>
      <w:r>
        <w:rPr>
          <w:rFonts w:ascii="Arial" w:hAnsi="Arial" w:cs="Arial"/>
        </w:rPr>
        <w:t xml:space="preserve">38. </w:t>
      </w:r>
      <w:r w:rsidR="002A22CF" w:rsidRPr="00DA69EE">
        <w:rPr>
          <w:rFonts w:ascii="Arial" w:hAnsi="Arial" w:cs="Arial"/>
        </w:rPr>
        <w:t>Mokomojo dalyko pusmečio pažymiai išvedami iš to dalyko pusmečio pažymių vidurkio.</w:t>
      </w:r>
    </w:p>
    <w:p w14:paraId="0C9C0E2C" w14:textId="77777777" w:rsidR="00DA69EE" w:rsidRDefault="001F25F0" w:rsidP="00580454">
      <w:pPr>
        <w:spacing w:line="276" w:lineRule="auto"/>
        <w:rPr>
          <w:rFonts w:ascii="Arial" w:hAnsi="Arial" w:cs="Arial"/>
          <w:color w:val="000000" w:themeColor="text1"/>
        </w:rPr>
      </w:pPr>
      <w:r w:rsidRPr="00597914">
        <w:rPr>
          <w:rFonts w:ascii="Arial" w:hAnsi="Arial" w:cs="Arial"/>
        </w:rPr>
        <w:t>D</w:t>
      </w:r>
      <w:r w:rsidR="002A22CF" w:rsidRPr="00597914">
        <w:rPr>
          <w:rFonts w:ascii="Arial" w:hAnsi="Arial" w:cs="Arial"/>
        </w:rPr>
        <w:t xml:space="preserve">orinis ugdymas, pilietiškumo pagrindai, </w:t>
      </w:r>
      <w:r w:rsidRPr="00597914">
        <w:rPr>
          <w:rFonts w:ascii="Arial" w:hAnsi="Arial" w:cs="Arial"/>
        </w:rPr>
        <w:t>gyvenimo įgūdžių ugdymas, etninė kultūra, GIS, NS ir krašto gynyba,</w:t>
      </w:r>
      <w:r w:rsidR="002A22CF" w:rsidRPr="00597914">
        <w:rPr>
          <w:rFonts w:ascii="Arial" w:hAnsi="Arial" w:cs="Arial"/>
        </w:rPr>
        <w:t xml:space="preserve"> </w:t>
      </w:r>
      <w:r w:rsidRPr="00597914">
        <w:rPr>
          <w:rFonts w:ascii="Arial" w:hAnsi="Arial" w:cs="Arial"/>
        </w:rPr>
        <w:t xml:space="preserve">moduliai, šokis (I gimnazijos klasėse) </w:t>
      </w:r>
      <w:r w:rsidR="002A22CF" w:rsidRPr="00597914">
        <w:rPr>
          <w:rFonts w:ascii="Arial" w:hAnsi="Arial" w:cs="Arial"/>
        </w:rPr>
        <w:t>vertinama įrašu „įskaityta“,</w:t>
      </w:r>
      <w:r w:rsidR="00DA69EE">
        <w:rPr>
          <w:rFonts w:ascii="Arial" w:hAnsi="Arial" w:cs="Arial"/>
        </w:rPr>
        <w:t xml:space="preserve"> </w:t>
      </w:r>
      <w:r w:rsidR="002A22CF" w:rsidRPr="00597914">
        <w:rPr>
          <w:rFonts w:ascii="Arial" w:hAnsi="Arial" w:cs="Arial"/>
        </w:rPr>
        <w:t xml:space="preserve">„neįskaityta“ </w:t>
      </w:r>
      <w:r w:rsidR="002A22CF" w:rsidRPr="00597914">
        <w:rPr>
          <w:rFonts w:ascii="Arial" w:hAnsi="Arial" w:cs="Arial"/>
          <w:color w:val="000000" w:themeColor="text1"/>
        </w:rPr>
        <w:t>arba „atleista“.</w:t>
      </w:r>
      <w:r w:rsidR="00E51365" w:rsidRPr="00597914">
        <w:rPr>
          <w:rFonts w:ascii="Arial" w:hAnsi="Arial" w:cs="Arial"/>
          <w:color w:val="000000" w:themeColor="text1"/>
        </w:rPr>
        <w:t xml:space="preserve"> </w:t>
      </w:r>
    </w:p>
    <w:p w14:paraId="7635EA65" w14:textId="736782AA" w:rsidR="00D20B21" w:rsidRPr="00DA69EE" w:rsidRDefault="00DA69EE" w:rsidP="00580454">
      <w:pPr>
        <w:spacing w:line="276" w:lineRule="auto"/>
        <w:ind w:firstLine="142"/>
        <w:rPr>
          <w:rFonts w:ascii="Arial" w:hAnsi="Arial" w:cs="Arial"/>
          <w:color w:val="000000" w:themeColor="text1"/>
        </w:rPr>
      </w:pPr>
      <w:r>
        <w:rPr>
          <w:rFonts w:ascii="Arial" w:hAnsi="Arial" w:cs="Arial"/>
          <w:color w:val="000000" w:themeColor="text1"/>
        </w:rPr>
        <w:t xml:space="preserve">39. </w:t>
      </w:r>
      <w:r w:rsidR="00D20B21" w:rsidRPr="00DA69EE">
        <w:rPr>
          <w:rFonts w:ascii="Arial" w:hAnsi="Arial" w:cs="Arial"/>
          <w:color w:val="000000" w:themeColor="text1"/>
        </w:rPr>
        <w:t>Metinis įvertinimas fiksuojamas:</w:t>
      </w:r>
    </w:p>
    <w:p w14:paraId="73F20778" w14:textId="5ECCEDD3" w:rsidR="00B15CB3" w:rsidRPr="00DA69EE" w:rsidRDefault="00DA69EE" w:rsidP="00580454">
      <w:pPr>
        <w:spacing w:line="276" w:lineRule="auto"/>
        <w:ind w:left="1080" w:hanging="796"/>
        <w:rPr>
          <w:rFonts w:ascii="Arial" w:hAnsi="Arial" w:cs="Arial"/>
          <w:color w:val="000000" w:themeColor="text1"/>
        </w:rPr>
      </w:pPr>
      <w:r>
        <w:rPr>
          <w:rFonts w:ascii="Arial" w:hAnsi="Arial" w:cs="Arial"/>
          <w:color w:val="000000" w:themeColor="text1"/>
        </w:rPr>
        <w:t xml:space="preserve">39.1. </w:t>
      </w:r>
      <w:r w:rsidR="002A22CF" w:rsidRPr="00DA69EE">
        <w:rPr>
          <w:rFonts w:ascii="Arial" w:hAnsi="Arial" w:cs="Arial"/>
          <w:color w:val="000000" w:themeColor="text1"/>
        </w:rPr>
        <w:t xml:space="preserve">jeigu pusmečių įvertinimai patenkinami, išvedamas aritmetinis vidurkis apvalinant </w:t>
      </w:r>
    </w:p>
    <w:p w14:paraId="17CACE92" w14:textId="77777777" w:rsidR="00DA69EE" w:rsidRDefault="002A22CF" w:rsidP="00580454">
      <w:pPr>
        <w:spacing w:line="276" w:lineRule="auto"/>
        <w:rPr>
          <w:rFonts w:ascii="Arial" w:hAnsi="Arial" w:cs="Arial"/>
          <w:color w:val="000000" w:themeColor="text1"/>
        </w:rPr>
      </w:pPr>
      <w:r w:rsidRPr="00597914">
        <w:rPr>
          <w:rFonts w:ascii="Arial" w:hAnsi="Arial" w:cs="Arial"/>
          <w:color w:val="000000" w:themeColor="text1"/>
        </w:rPr>
        <w:t>mokinio naudai (pvz., 4, 5 vedami 5);</w:t>
      </w:r>
    </w:p>
    <w:p w14:paraId="0ADE921F" w14:textId="77777777" w:rsidR="00DA69EE" w:rsidRDefault="00DA69EE" w:rsidP="00580454">
      <w:pPr>
        <w:spacing w:line="276" w:lineRule="auto"/>
        <w:ind w:firstLine="284"/>
        <w:rPr>
          <w:rFonts w:ascii="Arial" w:hAnsi="Arial" w:cs="Arial"/>
          <w:color w:val="000000" w:themeColor="text1"/>
        </w:rPr>
      </w:pPr>
      <w:r>
        <w:rPr>
          <w:rFonts w:ascii="Arial" w:hAnsi="Arial" w:cs="Arial"/>
          <w:color w:val="000000" w:themeColor="text1"/>
        </w:rPr>
        <w:t xml:space="preserve">39.2. </w:t>
      </w:r>
      <w:r w:rsidR="005E02A2" w:rsidRPr="00DA69EE">
        <w:rPr>
          <w:rFonts w:ascii="Arial" w:hAnsi="Arial" w:cs="Arial"/>
          <w:color w:val="000000" w:themeColor="text1"/>
        </w:rPr>
        <w:t>jeigu vienas iš pusmečių įvertinimų yra nepatenkinamas, metinis vedamas iš visų metų pažymių vidurkio;</w:t>
      </w:r>
    </w:p>
    <w:p w14:paraId="692EC457" w14:textId="77777777" w:rsidR="00DA69EE" w:rsidRDefault="00DA69EE" w:rsidP="00580454">
      <w:pPr>
        <w:spacing w:line="276" w:lineRule="auto"/>
        <w:ind w:firstLine="284"/>
        <w:rPr>
          <w:rFonts w:ascii="Arial" w:hAnsi="Arial" w:cs="Arial"/>
          <w:color w:val="000000" w:themeColor="text1"/>
        </w:rPr>
      </w:pPr>
      <w:r>
        <w:rPr>
          <w:rFonts w:ascii="Arial" w:hAnsi="Arial" w:cs="Arial"/>
          <w:color w:val="000000" w:themeColor="text1"/>
        </w:rPr>
        <w:t xml:space="preserve">39.3. </w:t>
      </w:r>
      <w:r w:rsidR="00E8571E" w:rsidRPr="00DA69EE">
        <w:rPr>
          <w:rFonts w:ascii="Arial" w:hAnsi="Arial" w:cs="Arial"/>
        </w:rPr>
        <w:t>d</w:t>
      </w:r>
      <w:r w:rsidR="001F25F0" w:rsidRPr="00DA69EE">
        <w:rPr>
          <w:rFonts w:ascii="Arial" w:hAnsi="Arial" w:cs="Arial"/>
        </w:rPr>
        <w:t xml:space="preserve">alyko metinis įvertinimas fiksuojamas įrašu „įsk“, jei I ir II pusmečių įvertinimai yra „įsk“ </w:t>
      </w:r>
      <w:r w:rsidR="001F25F0" w:rsidRPr="00597914">
        <w:rPr>
          <w:rFonts w:ascii="Arial" w:hAnsi="Arial" w:cs="Arial"/>
        </w:rPr>
        <w:t xml:space="preserve">/ „įsk“ ( „neįsk“ / „įsk“) arba „įsk“ / „atl.“, kai mokinys yra atleistas pagal gydytojo rekomendaciją arba mokomas namuose ir atleistas pagal direktoriaus įsakymą nuo dalyko mokymo. </w:t>
      </w:r>
      <w:r w:rsidR="00E8571E" w:rsidRPr="00597914">
        <w:rPr>
          <w:rFonts w:ascii="Arial" w:hAnsi="Arial" w:cs="Arial"/>
        </w:rPr>
        <w:t>Jei  II</w:t>
      </w:r>
      <w:r w:rsidR="001F25F0" w:rsidRPr="00597914">
        <w:rPr>
          <w:rFonts w:ascii="Arial" w:hAnsi="Arial" w:cs="Arial"/>
        </w:rPr>
        <w:t xml:space="preserve"> pusmetį fiksuotas įvertinimas įrašu „neįskaityta“ („neįsk.“), tuomet dalyko metinis įvertinimas - „neįskaityta“ („neįsk.“);</w:t>
      </w:r>
    </w:p>
    <w:p w14:paraId="5033D838" w14:textId="1D0C0C27" w:rsidR="007C327C" w:rsidRPr="00DA69EE" w:rsidRDefault="00DA69EE" w:rsidP="00580454">
      <w:pPr>
        <w:spacing w:line="276" w:lineRule="auto"/>
        <w:ind w:firstLine="284"/>
        <w:rPr>
          <w:rFonts w:ascii="Arial" w:hAnsi="Arial" w:cs="Arial"/>
          <w:color w:val="000000" w:themeColor="text1"/>
        </w:rPr>
      </w:pPr>
      <w:r>
        <w:rPr>
          <w:rFonts w:ascii="Arial" w:hAnsi="Arial" w:cs="Arial"/>
          <w:color w:val="000000" w:themeColor="text1"/>
        </w:rPr>
        <w:t xml:space="preserve">39.4. </w:t>
      </w:r>
      <w:r w:rsidR="00341F10" w:rsidRPr="00DA69EE">
        <w:rPr>
          <w:rFonts w:ascii="Arial" w:hAnsi="Arial" w:cs="Arial"/>
          <w:color w:val="000000" w:themeColor="text1"/>
        </w:rPr>
        <w:t>j</w:t>
      </w:r>
      <w:r w:rsidR="007C327C" w:rsidRPr="00DA69EE">
        <w:rPr>
          <w:rFonts w:ascii="Arial" w:hAnsi="Arial" w:cs="Arial"/>
          <w:color w:val="000000" w:themeColor="text1"/>
        </w:rPr>
        <w:t>ei mokinys</w:t>
      </w:r>
      <w:r w:rsidR="002A22CF" w:rsidRPr="00DA69EE">
        <w:rPr>
          <w:rFonts w:ascii="Arial" w:hAnsi="Arial" w:cs="Arial"/>
          <w:color w:val="000000" w:themeColor="text1"/>
        </w:rPr>
        <w:t xml:space="preserve"> atleistas pagal gydytojo ar gydytojų konsultacinės komisijos pažymą </w:t>
      </w:r>
    </w:p>
    <w:p w14:paraId="369284E0" w14:textId="77777777" w:rsidR="00DA69EE" w:rsidRDefault="002A22CF" w:rsidP="00580454">
      <w:pPr>
        <w:spacing w:line="276" w:lineRule="auto"/>
        <w:rPr>
          <w:rFonts w:ascii="Arial" w:hAnsi="Arial" w:cs="Arial"/>
          <w:color w:val="000000" w:themeColor="text1"/>
        </w:rPr>
      </w:pPr>
      <w:r w:rsidRPr="00597914">
        <w:rPr>
          <w:rFonts w:ascii="Arial" w:hAnsi="Arial" w:cs="Arial"/>
          <w:color w:val="000000" w:themeColor="text1"/>
        </w:rPr>
        <w:t>pusmečio ar metinių pažymių skiltyje rašoma „atl.“;</w:t>
      </w:r>
    </w:p>
    <w:p w14:paraId="0CCF46C0" w14:textId="1B73574D" w:rsidR="007C327C" w:rsidRPr="00DA69EE" w:rsidRDefault="00DA69EE" w:rsidP="00580454">
      <w:pPr>
        <w:spacing w:line="276" w:lineRule="auto"/>
        <w:ind w:left="284"/>
        <w:rPr>
          <w:rFonts w:ascii="Arial" w:hAnsi="Arial" w:cs="Arial"/>
          <w:color w:val="000000" w:themeColor="text1"/>
        </w:rPr>
      </w:pPr>
      <w:r>
        <w:rPr>
          <w:rFonts w:ascii="Arial" w:hAnsi="Arial" w:cs="Arial"/>
          <w:color w:val="000000" w:themeColor="text1"/>
        </w:rPr>
        <w:t xml:space="preserve">39.5. </w:t>
      </w:r>
      <w:r w:rsidR="002A22CF" w:rsidRPr="00DA69EE">
        <w:rPr>
          <w:rFonts w:ascii="Arial" w:hAnsi="Arial" w:cs="Arial"/>
        </w:rPr>
        <w:t>jeigu pusmečio (ar metų) pabaigoje keitėsi dalyko</w:t>
      </w:r>
      <w:r w:rsidR="00E8571E" w:rsidRPr="00DA69EE">
        <w:rPr>
          <w:rFonts w:ascii="Arial" w:hAnsi="Arial" w:cs="Arial"/>
        </w:rPr>
        <w:t xml:space="preserve"> / </w:t>
      </w:r>
      <w:r w:rsidR="002A22CF" w:rsidRPr="00DA69EE">
        <w:rPr>
          <w:rFonts w:ascii="Arial" w:hAnsi="Arial" w:cs="Arial"/>
        </w:rPr>
        <w:t xml:space="preserve">kurso programa, pusmečio (ar </w:t>
      </w:r>
    </w:p>
    <w:p w14:paraId="5FA74678" w14:textId="77777777" w:rsidR="00DA69EE" w:rsidRDefault="002A22CF" w:rsidP="00580454">
      <w:pPr>
        <w:spacing w:line="276" w:lineRule="auto"/>
        <w:rPr>
          <w:rFonts w:ascii="Arial" w:hAnsi="Arial" w:cs="Arial"/>
        </w:rPr>
      </w:pPr>
      <w:r w:rsidRPr="00597914">
        <w:rPr>
          <w:rFonts w:ascii="Arial" w:hAnsi="Arial" w:cs="Arial"/>
        </w:rPr>
        <w:t>metiniu) įvertinimu laikomas įskaitos įvertinimas.</w:t>
      </w:r>
    </w:p>
    <w:p w14:paraId="4B5BAC2A" w14:textId="77777777" w:rsidR="00DA69EE" w:rsidRDefault="00DA69EE" w:rsidP="00580454">
      <w:pPr>
        <w:spacing w:line="276" w:lineRule="auto"/>
        <w:ind w:firstLine="142"/>
        <w:rPr>
          <w:rFonts w:ascii="Arial" w:hAnsi="Arial" w:cs="Arial"/>
        </w:rPr>
      </w:pPr>
      <w:r>
        <w:rPr>
          <w:rFonts w:ascii="Arial" w:hAnsi="Arial" w:cs="Arial"/>
        </w:rPr>
        <w:t xml:space="preserve">40. </w:t>
      </w:r>
      <w:r w:rsidR="002A22CF" w:rsidRPr="00DA69EE">
        <w:rPr>
          <w:rFonts w:ascii="Arial" w:hAnsi="Arial" w:cs="Arial"/>
        </w:rPr>
        <w:t xml:space="preserve">Mokinio, turinčio kai kurių ugdymo plano dalykų nepatenkinamus metinius (papildomo darbo, </w:t>
      </w:r>
      <w:r w:rsidR="002A22CF" w:rsidRPr="00597914">
        <w:rPr>
          <w:rFonts w:ascii="Arial" w:hAnsi="Arial" w:cs="Arial"/>
        </w:rPr>
        <w:t>jei buvo skirtas) įvertinimus, neatliktą socialinę</w:t>
      </w:r>
      <w:r w:rsidR="007C327C" w:rsidRPr="00597914">
        <w:rPr>
          <w:rFonts w:ascii="Arial" w:hAnsi="Arial" w:cs="Arial"/>
        </w:rPr>
        <w:t xml:space="preserve"> -</w:t>
      </w:r>
      <w:r w:rsidR="002A22CF" w:rsidRPr="00597914">
        <w:rPr>
          <w:rFonts w:ascii="Arial" w:hAnsi="Arial" w:cs="Arial"/>
        </w:rPr>
        <w:t xml:space="preserve"> pilietinę veiklą, kėlimo į aukštesnę klasę, palikimo kartoti ugdymo programos ar papildomo darbo skyrimo klausimus svarsto </w:t>
      </w:r>
      <w:r w:rsidR="007C327C" w:rsidRPr="00597914">
        <w:rPr>
          <w:rFonts w:ascii="Arial" w:hAnsi="Arial" w:cs="Arial"/>
        </w:rPr>
        <w:t>Mokytojų taryba, vadovaudamasi Nuosekliojo mokymosi pagal bendrojo ugdymo programas tvarkos aprašu, priima nutarimą dėl papildomų darbų skyrimo</w:t>
      </w:r>
      <w:r w:rsidR="00D65555" w:rsidRPr="00597914">
        <w:rPr>
          <w:rFonts w:ascii="Arial" w:hAnsi="Arial" w:cs="Arial"/>
        </w:rPr>
        <w:t>.</w:t>
      </w:r>
    </w:p>
    <w:p w14:paraId="2602C26C" w14:textId="430C8E5A" w:rsidR="002A22CF" w:rsidRPr="00597914" w:rsidRDefault="00DA69EE" w:rsidP="00580454">
      <w:pPr>
        <w:spacing w:line="276" w:lineRule="auto"/>
        <w:ind w:firstLine="142"/>
        <w:rPr>
          <w:rFonts w:ascii="Arial" w:hAnsi="Arial" w:cs="Arial"/>
        </w:rPr>
      </w:pPr>
      <w:r>
        <w:rPr>
          <w:rFonts w:ascii="Arial" w:hAnsi="Arial" w:cs="Arial"/>
        </w:rPr>
        <w:t xml:space="preserve">41. </w:t>
      </w:r>
      <w:r w:rsidR="002A22CF" w:rsidRPr="00DA69EE">
        <w:rPr>
          <w:rFonts w:ascii="Arial" w:hAnsi="Arial" w:cs="Arial"/>
        </w:rPr>
        <w:t xml:space="preserve">Sprendimą dėl papildomo darbo skyrimo mokiniui, jo kėlimo į aukštesnę klasę ar palikimo </w:t>
      </w:r>
      <w:r w:rsidR="002A22CF" w:rsidRPr="00597914">
        <w:rPr>
          <w:rFonts w:ascii="Arial" w:hAnsi="Arial" w:cs="Arial"/>
        </w:rPr>
        <w:t>kartoti ugdymo programą, atsižvelgęs į mokytojų siūlymus, priima gimnazijos direktorius.</w:t>
      </w:r>
    </w:p>
    <w:p w14:paraId="24DB2099" w14:textId="77777777" w:rsidR="00C36E56" w:rsidRPr="00597914" w:rsidRDefault="00C36E56" w:rsidP="00580454">
      <w:pPr>
        <w:spacing w:line="276" w:lineRule="auto"/>
        <w:jc w:val="center"/>
        <w:rPr>
          <w:rFonts w:ascii="Arial" w:hAnsi="Arial" w:cs="Arial"/>
        </w:rPr>
      </w:pPr>
    </w:p>
    <w:p w14:paraId="057E56DE" w14:textId="49E38DB5" w:rsidR="00C36E56" w:rsidRPr="00597914" w:rsidRDefault="00C36E56" w:rsidP="00580454">
      <w:pPr>
        <w:spacing w:line="276" w:lineRule="auto"/>
        <w:jc w:val="center"/>
        <w:rPr>
          <w:rFonts w:ascii="Arial" w:hAnsi="Arial" w:cs="Arial"/>
          <w:b/>
        </w:rPr>
      </w:pPr>
      <w:r w:rsidRPr="00597914">
        <w:rPr>
          <w:rFonts w:ascii="Arial" w:hAnsi="Arial" w:cs="Arial"/>
          <w:b/>
        </w:rPr>
        <w:t>V</w:t>
      </w:r>
      <w:r w:rsidR="007D314B" w:rsidRPr="00597914">
        <w:rPr>
          <w:rFonts w:ascii="Arial" w:hAnsi="Arial" w:cs="Arial"/>
          <w:b/>
        </w:rPr>
        <w:t>I</w:t>
      </w:r>
      <w:r w:rsidRPr="00597914">
        <w:rPr>
          <w:rFonts w:ascii="Arial" w:hAnsi="Arial" w:cs="Arial"/>
          <w:b/>
        </w:rPr>
        <w:t xml:space="preserve"> SKYRIUS</w:t>
      </w:r>
    </w:p>
    <w:p w14:paraId="3553EED9" w14:textId="1C37B2EC" w:rsidR="00C36E56" w:rsidRPr="00597914" w:rsidRDefault="00C36E56" w:rsidP="00580454">
      <w:pPr>
        <w:spacing w:line="276" w:lineRule="auto"/>
        <w:jc w:val="center"/>
        <w:rPr>
          <w:rFonts w:ascii="Arial" w:hAnsi="Arial" w:cs="Arial"/>
          <w:b/>
        </w:rPr>
      </w:pPr>
      <w:r w:rsidRPr="00597914">
        <w:rPr>
          <w:rFonts w:ascii="Arial" w:hAnsi="Arial" w:cs="Arial"/>
          <w:b/>
        </w:rPr>
        <w:t>SPECIALIŲJŲ UGDYMOSI POREIKIŲ MOKINIŲ</w:t>
      </w:r>
    </w:p>
    <w:p w14:paraId="57A2E86E" w14:textId="04F4C134" w:rsidR="00407663" w:rsidRPr="00597914" w:rsidRDefault="00C36E56" w:rsidP="00580454">
      <w:pPr>
        <w:spacing w:line="276" w:lineRule="auto"/>
        <w:jc w:val="center"/>
        <w:rPr>
          <w:rFonts w:ascii="Arial" w:hAnsi="Arial" w:cs="Arial"/>
          <w:b/>
        </w:rPr>
      </w:pPr>
      <w:r w:rsidRPr="00597914">
        <w:rPr>
          <w:rFonts w:ascii="Arial" w:hAnsi="Arial" w:cs="Arial"/>
          <w:b/>
        </w:rPr>
        <w:t>PAŽANGOS IR PASIEKIMŲ VERTINIMAS</w:t>
      </w:r>
    </w:p>
    <w:p w14:paraId="1FBB9CAE" w14:textId="77777777" w:rsidR="00407663" w:rsidRPr="00597914" w:rsidRDefault="00407663" w:rsidP="00580454">
      <w:pPr>
        <w:spacing w:line="276" w:lineRule="auto"/>
        <w:rPr>
          <w:rFonts w:ascii="Arial" w:hAnsi="Arial" w:cs="Arial"/>
        </w:rPr>
      </w:pPr>
    </w:p>
    <w:p w14:paraId="3F62FF0D" w14:textId="3D46F544" w:rsidR="00C36E56" w:rsidRPr="00597914" w:rsidRDefault="00C36E56" w:rsidP="00580454">
      <w:pPr>
        <w:spacing w:line="276" w:lineRule="auto"/>
        <w:ind w:firstLine="142"/>
        <w:rPr>
          <w:rFonts w:ascii="Arial" w:hAnsi="Arial" w:cs="Arial"/>
        </w:rPr>
      </w:pPr>
      <w:r w:rsidRPr="00597914">
        <w:rPr>
          <w:rFonts w:ascii="Arial" w:hAnsi="Arial" w:cs="Arial"/>
        </w:rPr>
        <w:t>42</w:t>
      </w:r>
      <w:r w:rsidR="00407663" w:rsidRPr="00597914">
        <w:rPr>
          <w:rFonts w:ascii="Arial" w:hAnsi="Arial" w:cs="Arial"/>
        </w:rPr>
        <w:t xml:space="preserve">. Individualizuotą programą turinčių mokinių vertinimas: </w:t>
      </w:r>
    </w:p>
    <w:p w14:paraId="00A7D22B" w14:textId="77777777" w:rsidR="00580454" w:rsidRDefault="00C36E56" w:rsidP="00580454">
      <w:pPr>
        <w:spacing w:line="276" w:lineRule="auto"/>
        <w:ind w:firstLine="284"/>
        <w:rPr>
          <w:rFonts w:ascii="Arial" w:hAnsi="Arial" w:cs="Arial"/>
        </w:rPr>
      </w:pPr>
      <w:r w:rsidRPr="00597914">
        <w:rPr>
          <w:rFonts w:ascii="Arial" w:hAnsi="Arial" w:cs="Arial"/>
        </w:rPr>
        <w:t>42</w:t>
      </w:r>
      <w:r w:rsidR="00407663" w:rsidRPr="00597914">
        <w:rPr>
          <w:rFonts w:ascii="Arial" w:hAnsi="Arial" w:cs="Arial"/>
        </w:rPr>
        <w:t>.1</w:t>
      </w:r>
      <w:r w:rsidRPr="00597914">
        <w:rPr>
          <w:rFonts w:ascii="Arial" w:hAnsi="Arial" w:cs="Arial"/>
        </w:rPr>
        <w:t>. m</w:t>
      </w:r>
      <w:r w:rsidR="00407663" w:rsidRPr="00597914">
        <w:rPr>
          <w:rFonts w:ascii="Arial" w:hAnsi="Arial" w:cs="Arial"/>
        </w:rPr>
        <w:t xml:space="preserve">okinių, mokomų pagal individualizuotas programas, žinios, gebėjimai ir įgūdžiai turi būti vertinami pagal individualizuotoje programoje numatytus pasiekimus (ar pagal </w:t>
      </w:r>
      <w:r w:rsidR="00407663" w:rsidRPr="00597914">
        <w:rPr>
          <w:rFonts w:ascii="Arial" w:hAnsi="Arial" w:cs="Arial"/>
        </w:rPr>
        <w:lastRenderedPageBreak/>
        <w:t>individualizuotą programą mokomas mokinys gerai atliko jam skirtas užduotis, pasiekė jo</w:t>
      </w:r>
      <w:r w:rsidR="00653794" w:rsidRPr="00597914">
        <w:rPr>
          <w:rFonts w:ascii="Arial" w:hAnsi="Arial" w:cs="Arial"/>
        </w:rPr>
        <w:t xml:space="preserve"> programoje numatytų tikslų);</w:t>
      </w:r>
      <w:r w:rsidRPr="00597914">
        <w:rPr>
          <w:rFonts w:ascii="Arial" w:hAnsi="Arial" w:cs="Arial"/>
        </w:rPr>
        <w:t xml:space="preserve"> </w:t>
      </w:r>
    </w:p>
    <w:p w14:paraId="3B637488" w14:textId="4136746B" w:rsidR="00C36E56" w:rsidRPr="00597914" w:rsidRDefault="00C36E56" w:rsidP="00580454">
      <w:pPr>
        <w:spacing w:line="276" w:lineRule="auto"/>
        <w:ind w:firstLine="284"/>
        <w:rPr>
          <w:rFonts w:ascii="Arial" w:hAnsi="Arial" w:cs="Arial"/>
        </w:rPr>
      </w:pPr>
      <w:r w:rsidRPr="00597914">
        <w:rPr>
          <w:rFonts w:ascii="Arial" w:hAnsi="Arial" w:cs="Arial"/>
        </w:rPr>
        <w:t>42.2. p</w:t>
      </w:r>
      <w:r w:rsidR="00407663" w:rsidRPr="00597914">
        <w:rPr>
          <w:rFonts w:ascii="Arial" w:hAnsi="Arial" w:cs="Arial"/>
        </w:rPr>
        <w:t>agal individualizuotą programą besimokančių mokinių pasiekimai vertinami tai</w:t>
      </w:r>
      <w:r w:rsidR="00653794" w:rsidRPr="00597914">
        <w:rPr>
          <w:rFonts w:ascii="Arial" w:hAnsi="Arial" w:cs="Arial"/>
        </w:rPr>
        <w:t>kant 10 balų vertinimo sistemą;</w:t>
      </w:r>
    </w:p>
    <w:p w14:paraId="7DE42E38" w14:textId="611CFA92" w:rsidR="00C36E56" w:rsidRPr="00597914" w:rsidRDefault="00C36E56" w:rsidP="00580454">
      <w:pPr>
        <w:spacing w:line="276" w:lineRule="auto"/>
        <w:ind w:firstLine="284"/>
        <w:rPr>
          <w:rFonts w:ascii="Arial" w:hAnsi="Arial" w:cs="Arial"/>
        </w:rPr>
      </w:pPr>
      <w:r w:rsidRPr="00597914">
        <w:rPr>
          <w:rFonts w:ascii="Arial" w:hAnsi="Arial" w:cs="Arial"/>
        </w:rPr>
        <w:t>42.3. j</w:t>
      </w:r>
      <w:r w:rsidR="00407663" w:rsidRPr="00597914">
        <w:rPr>
          <w:rFonts w:ascii="Arial" w:hAnsi="Arial" w:cs="Arial"/>
        </w:rPr>
        <w:t xml:space="preserve">eigu mokinys nuolat gauna labai gerus ar nepatenkinamus pažymius, programa turi būti peržiūrima nes ji neatitinka moksleivių gebėjimų nustatytų PPT tarnyboje. Šių mokinių metiniai įvertinimai turėtų būti patenkinami. </w:t>
      </w:r>
    </w:p>
    <w:p w14:paraId="4FB691DF" w14:textId="77777777" w:rsidR="00580454" w:rsidRDefault="00C36E56" w:rsidP="00580454">
      <w:pPr>
        <w:spacing w:line="276" w:lineRule="auto"/>
        <w:ind w:firstLine="142"/>
        <w:rPr>
          <w:rFonts w:ascii="Arial" w:hAnsi="Arial" w:cs="Arial"/>
        </w:rPr>
      </w:pPr>
      <w:r w:rsidRPr="00597914">
        <w:rPr>
          <w:rFonts w:ascii="Arial" w:hAnsi="Arial" w:cs="Arial"/>
        </w:rPr>
        <w:t xml:space="preserve">43. </w:t>
      </w:r>
      <w:r w:rsidR="00407663" w:rsidRPr="00597914">
        <w:rPr>
          <w:rFonts w:ascii="Arial" w:hAnsi="Arial" w:cs="Arial"/>
        </w:rPr>
        <w:t>Pritaikytą programą turinčių mokinių vertinimas</w:t>
      </w:r>
      <w:r w:rsidR="001216F1" w:rsidRPr="00597914">
        <w:rPr>
          <w:rFonts w:ascii="Arial" w:hAnsi="Arial" w:cs="Arial"/>
        </w:rPr>
        <w:t>:</w:t>
      </w:r>
    </w:p>
    <w:p w14:paraId="62F47798" w14:textId="77777777" w:rsidR="00580454" w:rsidRDefault="00C36E56" w:rsidP="00580454">
      <w:pPr>
        <w:spacing w:line="276" w:lineRule="auto"/>
        <w:ind w:firstLine="284"/>
        <w:rPr>
          <w:rFonts w:ascii="Arial" w:hAnsi="Arial" w:cs="Arial"/>
        </w:rPr>
      </w:pPr>
      <w:r w:rsidRPr="00597914">
        <w:rPr>
          <w:rFonts w:ascii="Arial" w:hAnsi="Arial" w:cs="Arial"/>
        </w:rPr>
        <w:t>43.1. p</w:t>
      </w:r>
      <w:r w:rsidR="00407663" w:rsidRPr="00597914">
        <w:rPr>
          <w:rFonts w:ascii="Arial" w:hAnsi="Arial" w:cs="Arial"/>
        </w:rPr>
        <w:t>ritaikytos Bendrosios programos pagrindas yra supaprastinta ir palengvinta tos pačios klasės/dalyko programa, padedanti mokiniui siekti patenkinamo pasiekimų lygio. Turinys turi sietis ir derėti su bendru ugdymo klasėje turiniu, užtikrinant, kad ugdytinis, besimokantis pagal pritaikytą programą, dalyvautų bendroje klasės veikloje ir teminiu požiūriu mokytųsi to paties, skirtųsi tik nagrinėjamo dalyko apim</w:t>
      </w:r>
      <w:r w:rsidR="00653794" w:rsidRPr="00597914">
        <w:rPr>
          <w:rFonts w:ascii="Arial" w:hAnsi="Arial" w:cs="Arial"/>
        </w:rPr>
        <w:t>tys ir temų nagrinėjimo gilumas;</w:t>
      </w:r>
    </w:p>
    <w:p w14:paraId="3FF9AFC9" w14:textId="77777777" w:rsidR="00580454" w:rsidRDefault="00C36E56" w:rsidP="00580454">
      <w:pPr>
        <w:spacing w:line="276" w:lineRule="auto"/>
        <w:ind w:firstLine="284"/>
        <w:rPr>
          <w:rFonts w:ascii="Arial" w:hAnsi="Arial" w:cs="Arial"/>
        </w:rPr>
      </w:pPr>
      <w:r w:rsidRPr="00597914">
        <w:rPr>
          <w:rFonts w:ascii="Arial" w:hAnsi="Arial" w:cs="Arial"/>
        </w:rPr>
        <w:t>43.2. e</w:t>
      </w:r>
      <w:r w:rsidR="00407663" w:rsidRPr="00597914">
        <w:rPr>
          <w:rFonts w:ascii="Arial" w:hAnsi="Arial" w:cs="Arial"/>
        </w:rPr>
        <w:t xml:space="preserve">sminiais vertinimo kriterijais turėtų būti mokinio bendrosios kompetencijos (geba naudotis vadovėliu, atramine medžiaga, reikšti nuomonę, sisteminti, analizuotis, daryti išvadas ir pan.) ir dalykinės kompetencijos (rašymo, skaitymo, skaičiavimo, </w:t>
      </w:r>
      <w:r w:rsidR="00653794" w:rsidRPr="00597914">
        <w:rPr>
          <w:rFonts w:ascii="Arial" w:hAnsi="Arial" w:cs="Arial"/>
        </w:rPr>
        <w:t>savarankiškos veiklos ir pan.);</w:t>
      </w:r>
    </w:p>
    <w:p w14:paraId="6656FF69" w14:textId="77777777" w:rsidR="00580454" w:rsidRDefault="00C36E56" w:rsidP="00580454">
      <w:pPr>
        <w:spacing w:line="276" w:lineRule="auto"/>
        <w:ind w:firstLine="284"/>
        <w:rPr>
          <w:rFonts w:ascii="Arial" w:hAnsi="Arial" w:cs="Arial"/>
        </w:rPr>
      </w:pPr>
      <w:r w:rsidRPr="00597914">
        <w:rPr>
          <w:rFonts w:ascii="Arial" w:hAnsi="Arial" w:cs="Arial"/>
        </w:rPr>
        <w:t>43.3. m</w:t>
      </w:r>
      <w:r w:rsidR="00407663" w:rsidRPr="00597914">
        <w:rPr>
          <w:rFonts w:ascii="Arial" w:hAnsi="Arial" w:cs="Arial"/>
        </w:rPr>
        <w:t>okinio, kuriam rekomenduota mokytis pagal pritaikytą Bendrąją programą ir siekiančiam įgyti pagrindinį ar vidurinį išsilavinimą, apibendrinamasis vertinimas atliekamas pusmečio pabaigoje, įvertinant mokinio padarytą pažangą, orientuojantis į Bendrojoje programoje aprašytus m</w:t>
      </w:r>
      <w:r w:rsidR="00653794" w:rsidRPr="00597914">
        <w:rPr>
          <w:rFonts w:ascii="Arial" w:hAnsi="Arial" w:cs="Arial"/>
        </w:rPr>
        <w:t>okinių pasiekimų lygių požymius;</w:t>
      </w:r>
      <w:r w:rsidR="00407663" w:rsidRPr="00597914">
        <w:rPr>
          <w:rFonts w:ascii="Arial" w:hAnsi="Arial" w:cs="Arial"/>
        </w:rPr>
        <w:t xml:space="preserve"> </w:t>
      </w:r>
    </w:p>
    <w:p w14:paraId="6FCB4CE4" w14:textId="77777777" w:rsidR="00580454" w:rsidRDefault="00C36E56" w:rsidP="00580454">
      <w:pPr>
        <w:spacing w:line="276" w:lineRule="auto"/>
        <w:ind w:firstLine="284"/>
        <w:rPr>
          <w:rFonts w:ascii="Arial" w:hAnsi="Arial" w:cs="Arial"/>
        </w:rPr>
      </w:pPr>
      <w:r w:rsidRPr="00597914">
        <w:rPr>
          <w:rFonts w:ascii="Arial" w:hAnsi="Arial" w:cs="Arial"/>
        </w:rPr>
        <w:t>43.4. p</w:t>
      </w:r>
      <w:r w:rsidR="00407663" w:rsidRPr="00597914">
        <w:rPr>
          <w:rFonts w:ascii="Arial" w:hAnsi="Arial" w:cs="Arial"/>
        </w:rPr>
        <w:t>agal pritaikytą programą besimokančiam mokiniui nepatenkinamas įvertinamas gali būti rašomas, jeigu jis turi potencinių galių, bet piktybiškai neatlieka jam skirtų užduočių, visišk</w:t>
      </w:r>
      <w:r w:rsidR="00653794" w:rsidRPr="00597914">
        <w:rPr>
          <w:rFonts w:ascii="Arial" w:hAnsi="Arial" w:cs="Arial"/>
        </w:rPr>
        <w:t>ai nededa pastangų joms atlikti;</w:t>
      </w:r>
    </w:p>
    <w:p w14:paraId="7B767515" w14:textId="6B17169C" w:rsidR="00407663" w:rsidRPr="00597914" w:rsidRDefault="00C36E56" w:rsidP="00580454">
      <w:pPr>
        <w:spacing w:line="276" w:lineRule="auto"/>
        <w:ind w:firstLine="284"/>
        <w:rPr>
          <w:rFonts w:ascii="Arial" w:hAnsi="Arial" w:cs="Arial"/>
        </w:rPr>
      </w:pPr>
      <w:r w:rsidRPr="00597914">
        <w:rPr>
          <w:rFonts w:ascii="Arial" w:hAnsi="Arial" w:cs="Arial"/>
        </w:rPr>
        <w:t>43.5. d</w:t>
      </w:r>
      <w:r w:rsidR="00407663" w:rsidRPr="00597914">
        <w:rPr>
          <w:rFonts w:ascii="Arial" w:hAnsi="Arial" w:cs="Arial"/>
        </w:rPr>
        <w:t>ėl mokinio, turinčio dviejų ar daugiau dalykų nepatenkinamus metinius įvertinimus, palikimo kartoti ugdymo programą sprendžia mokinį mokantys mokytojai, atsižvelgdami į VGK rekomendacijas. Sprendimas įforminamas mokyklos vadovo įsakymu. Su įsakymu mokykla supažindina mokinio tėvus (globėjus, rūpintojus).</w:t>
      </w:r>
    </w:p>
    <w:p w14:paraId="52E981F3" w14:textId="77777777" w:rsidR="002A22CF" w:rsidRPr="00597914" w:rsidRDefault="002A22CF" w:rsidP="00580454">
      <w:pPr>
        <w:spacing w:line="276" w:lineRule="auto"/>
        <w:rPr>
          <w:rFonts w:ascii="Arial" w:hAnsi="Arial" w:cs="Arial"/>
          <w:color w:val="000000" w:themeColor="text1"/>
        </w:rPr>
      </w:pPr>
    </w:p>
    <w:p w14:paraId="632B2383" w14:textId="39C04267" w:rsidR="002B49F7" w:rsidRPr="00597914" w:rsidRDefault="002A22CF" w:rsidP="00580454">
      <w:pPr>
        <w:spacing w:line="276" w:lineRule="auto"/>
        <w:jc w:val="center"/>
        <w:rPr>
          <w:rFonts w:ascii="Arial" w:hAnsi="Arial" w:cs="Arial"/>
          <w:b/>
          <w:color w:val="000000" w:themeColor="text1"/>
        </w:rPr>
      </w:pPr>
      <w:r w:rsidRPr="00597914">
        <w:rPr>
          <w:rFonts w:ascii="Arial" w:hAnsi="Arial" w:cs="Arial"/>
          <w:b/>
          <w:color w:val="000000" w:themeColor="text1"/>
        </w:rPr>
        <w:t>VI</w:t>
      </w:r>
      <w:r w:rsidR="007D314B" w:rsidRPr="00597914">
        <w:rPr>
          <w:rFonts w:ascii="Arial" w:hAnsi="Arial" w:cs="Arial"/>
          <w:b/>
          <w:color w:val="000000" w:themeColor="text1"/>
        </w:rPr>
        <w:t>I</w:t>
      </w:r>
      <w:r w:rsidRPr="00597914">
        <w:rPr>
          <w:rFonts w:ascii="Arial" w:hAnsi="Arial" w:cs="Arial"/>
          <w:b/>
          <w:color w:val="000000" w:themeColor="text1"/>
        </w:rPr>
        <w:t xml:space="preserve"> SKYRIUS</w:t>
      </w:r>
    </w:p>
    <w:p w14:paraId="08FE496F" w14:textId="77777777" w:rsidR="002A22CF" w:rsidRPr="00597914" w:rsidRDefault="002A22CF" w:rsidP="00580454">
      <w:pPr>
        <w:spacing w:line="276" w:lineRule="auto"/>
        <w:jc w:val="center"/>
        <w:rPr>
          <w:rFonts w:ascii="Arial" w:hAnsi="Arial" w:cs="Arial"/>
          <w:b/>
          <w:color w:val="000000" w:themeColor="text1"/>
        </w:rPr>
      </w:pPr>
      <w:r w:rsidRPr="00597914">
        <w:rPr>
          <w:rFonts w:ascii="Arial" w:hAnsi="Arial" w:cs="Arial"/>
          <w:b/>
          <w:color w:val="000000" w:themeColor="text1"/>
        </w:rPr>
        <w:t>TĖVŲ (GLOBĖJŲ) INFORMAVIMO TVARKA</w:t>
      </w:r>
    </w:p>
    <w:p w14:paraId="1E53EFEF" w14:textId="77777777" w:rsidR="002B49F7" w:rsidRPr="00597914" w:rsidRDefault="002B49F7" w:rsidP="00580454">
      <w:pPr>
        <w:spacing w:line="276" w:lineRule="auto"/>
        <w:jc w:val="center"/>
        <w:rPr>
          <w:rFonts w:ascii="Arial" w:hAnsi="Arial" w:cs="Arial"/>
          <w:b/>
        </w:rPr>
      </w:pPr>
    </w:p>
    <w:p w14:paraId="2EA82708" w14:textId="275DCC1B" w:rsidR="003E2248" w:rsidRPr="00597914" w:rsidRDefault="00C36E56" w:rsidP="00580454">
      <w:pPr>
        <w:spacing w:line="276" w:lineRule="auto"/>
        <w:ind w:firstLine="142"/>
        <w:rPr>
          <w:rFonts w:ascii="Arial" w:hAnsi="Arial" w:cs="Arial"/>
        </w:rPr>
      </w:pPr>
      <w:r w:rsidRPr="00597914">
        <w:rPr>
          <w:rFonts w:ascii="Arial" w:hAnsi="Arial" w:cs="Arial"/>
        </w:rPr>
        <w:t xml:space="preserve">44. </w:t>
      </w:r>
      <w:r w:rsidR="003E2248" w:rsidRPr="00597914">
        <w:rPr>
          <w:rFonts w:ascii="Arial" w:hAnsi="Arial" w:cs="Arial"/>
        </w:rPr>
        <w:t>Informacija apie mokinių pasiekimus ir pažangą tėvams teikiama:</w:t>
      </w:r>
    </w:p>
    <w:p w14:paraId="66A19267" w14:textId="5DD99859" w:rsidR="003E2248" w:rsidRPr="00597914" w:rsidRDefault="00C36E56" w:rsidP="00580454">
      <w:pPr>
        <w:spacing w:line="276" w:lineRule="auto"/>
        <w:ind w:firstLine="284"/>
        <w:rPr>
          <w:rFonts w:ascii="Arial" w:hAnsi="Arial" w:cs="Arial"/>
        </w:rPr>
      </w:pPr>
      <w:r w:rsidRPr="00597914">
        <w:rPr>
          <w:rFonts w:ascii="Arial" w:hAnsi="Arial" w:cs="Arial"/>
        </w:rPr>
        <w:t xml:space="preserve">44.1. </w:t>
      </w:r>
      <w:r w:rsidR="003E2248" w:rsidRPr="00597914">
        <w:rPr>
          <w:rFonts w:ascii="Arial" w:hAnsi="Arial" w:cs="Arial"/>
        </w:rPr>
        <w:t>dienyne, rašant pagyrimus, pastabas, komentarus;</w:t>
      </w:r>
    </w:p>
    <w:p w14:paraId="005501DF" w14:textId="6C7BAC52" w:rsidR="00300128" w:rsidRPr="00597914" w:rsidRDefault="00C36E56" w:rsidP="00580454">
      <w:pPr>
        <w:spacing w:line="276" w:lineRule="auto"/>
        <w:ind w:firstLine="284"/>
        <w:rPr>
          <w:rFonts w:ascii="Arial" w:hAnsi="Arial" w:cs="Arial"/>
        </w:rPr>
      </w:pPr>
      <w:r w:rsidRPr="00597914">
        <w:rPr>
          <w:rFonts w:ascii="Arial" w:hAnsi="Arial" w:cs="Arial"/>
        </w:rPr>
        <w:t xml:space="preserve">44.2. </w:t>
      </w:r>
      <w:r w:rsidR="003E2248" w:rsidRPr="00597914">
        <w:rPr>
          <w:rFonts w:ascii="Arial" w:hAnsi="Arial" w:cs="Arial"/>
        </w:rPr>
        <w:t xml:space="preserve">aptariant individualią mokinio pažangą trišalių pokalbių, susirinkimų, individualių </w:t>
      </w:r>
    </w:p>
    <w:p w14:paraId="6EB9D42E" w14:textId="58358214" w:rsidR="003E2248" w:rsidRPr="00597914" w:rsidRDefault="003E2248" w:rsidP="00580454">
      <w:pPr>
        <w:spacing w:line="276" w:lineRule="auto"/>
        <w:rPr>
          <w:rFonts w:ascii="Arial" w:hAnsi="Arial" w:cs="Arial"/>
        </w:rPr>
      </w:pPr>
      <w:r w:rsidRPr="00597914">
        <w:rPr>
          <w:rFonts w:ascii="Arial" w:hAnsi="Arial" w:cs="Arial"/>
        </w:rPr>
        <w:t>pokalbių metu;</w:t>
      </w:r>
    </w:p>
    <w:p w14:paraId="4AB6D192" w14:textId="149F9023" w:rsidR="003E2248" w:rsidRPr="00597914" w:rsidRDefault="00C36E56" w:rsidP="00580454">
      <w:pPr>
        <w:spacing w:line="276" w:lineRule="auto"/>
        <w:ind w:firstLine="284"/>
        <w:rPr>
          <w:rFonts w:ascii="Arial" w:hAnsi="Arial" w:cs="Arial"/>
        </w:rPr>
      </w:pPr>
      <w:r w:rsidRPr="00597914">
        <w:rPr>
          <w:rFonts w:ascii="Arial" w:hAnsi="Arial" w:cs="Arial"/>
        </w:rPr>
        <w:t xml:space="preserve">44.3. </w:t>
      </w:r>
      <w:r w:rsidR="003E2248" w:rsidRPr="00597914">
        <w:rPr>
          <w:rFonts w:ascii="Arial" w:hAnsi="Arial" w:cs="Arial"/>
        </w:rPr>
        <w:t>rašant komentarus mokinių rašto darbuose;</w:t>
      </w:r>
    </w:p>
    <w:p w14:paraId="49163BE4" w14:textId="2D509287" w:rsidR="00300128" w:rsidRPr="00597914" w:rsidRDefault="00C36E56" w:rsidP="00580454">
      <w:pPr>
        <w:spacing w:line="276" w:lineRule="auto"/>
        <w:ind w:firstLine="284"/>
        <w:rPr>
          <w:rFonts w:ascii="Arial" w:hAnsi="Arial" w:cs="Arial"/>
        </w:rPr>
      </w:pPr>
      <w:r w:rsidRPr="00597914">
        <w:rPr>
          <w:rFonts w:ascii="Arial" w:hAnsi="Arial" w:cs="Arial"/>
        </w:rPr>
        <w:t xml:space="preserve">44.4. </w:t>
      </w:r>
      <w:r w:rsidR="003E2248" w:rsidRPr="00597914">
        <w:rPr>
          <w:rFonts w:ascii="Arial" w:hAnsi="Arial" w:cs="Arial"/>
        </w:rPr>
        <w:t xml:space="preserve">sudarant galimybę tėvams susipažinti su atskiro dalyko mokytojų naudojama mokinių </w:t>
      </w:r>
    </w:p>
    <w:p w14:paraId="3197F962" w14:textId="750480ED" w:rsidR="003E2248" w:rsidRPr="00597914" w:rsidRDefault="003E2248" w:rsidP="00580454">
      <w:pPr>
        <w:spacing w:line="276" w:lineRule="auto"/>
        <w:rPr>
          <w:rFonts w:ascii="Arial" w:hAnsi="Arial" w:cs="Arial"/>
        </w:rPr>
      </w:pPr>
      <w:r w:rsidRPr="00597914">
        <w:rPr>
          <w:rFonts w:ascii="Arial" w:hAnsi="Arial" w:cs="Arial"/>
        </w:rPr>
        <w:t>pasiekimų fiksavimo medžiaga;</w:t>
      </w:r>
    </w:p>
    <w:p w14:paraId="71F2C55F" w14:textId="0254134B" w:rsidR="003E2248" w:rsidRPr="00597914" w:rsidRDefault="00C36E56" w:rsidP="00580454">
      <w:pPr>
        <w:spacing w:line="276" w:lineRule="auto"/>
        <w:ind w:firstLine="284"/>
        <w:rPr>
          <w:rFonts w:ascii="Arial" w:hAnsi="Arial" w:cs="Arial"/>
        </w:rPr>
      </w:pPr>
      <w:r w:rsidRPr="00597914">
        <w:rPr>
          <w:rFonts w:ascii="Arial" w:hAnsi="Arial" w:cs="Arial"/>
        </w:rPr>
        <w:t xml:space="preserve">44.5. </w:t>
      </w:r>
      <w:r w:rsidR="003E2248" w:rsidRPr="00597914">
        <w:rPr>
          <w:rFonts w:ascii="Arial" w:hAnsi="Arial" w:cs="Arial"/>
        </w:rPr>
        <w:t>supažindinant tėvus su atskiro mokymosi laikotarpio (pusmečio, metų) rezultatais;</w:t>
      </w:r>
    </w:p>
    <w:p w14:paraId="330DF6A7" w14:textId="32139008" w:rsidR="00300128" w:rsidRPr="00597914" w:rsidRDefault="00C36E56" w:rsidP="00580454">
      <w:pPr>
        <w:spacing w:line="276" w:lineRule="auto"/>
        <w:ind w:firstLine="284"/>
        <w:rPr>
          <w:rFonts w:ascii="Arial" w:hAnsi="Arial" w:cs="Arial"/>
        </w:rPr>
      </w:pPr>
      <w:r w:rsidRPr="00597914">
        <w:rPr>
          <w:rFonts w:ascii="Arial" w:hAnsi="Arial" w:cs="Arial"/>
        </w:rPr>
        <w:t xml:space="preserve">44.6. </w:t>
      </w:r>
      <w:r w:rsidR="003E2248" w:rsidRPr="00597914">
        <w:rPr>
          <w:rFonts w:ascii="Arial" w:hAnsi="Arial" w:cs="Arial"/>
        </w:rPr>
        <w:t>III – IV gimnazijos klasių tėvams papildomai organiz</w:t>
      </w:r>
      <w:r w:rsidR="00300128" w:rsidRPr="00597914">
        <w:rPr>
          <w:rFonts w:ascii="Arial" w:hAnsi="Arial" w:cs="Arial"/>
        </w:rPr>
        <w:t xml:space="preserve">uojant susirinkimą dėl </w:t>
      </w:r>
    </w:p>
    <w:p w14:paraId="198D1747" w14:textId="39BC41BB" w:rsidR="003E2248" w:rsidRPr="00597914" w:rsidRDefault="00300128" w:rsidP="00580454">
      <w:pPr>
        <w:spacing w:line="276" w:lineRule="auto"/>
        <w:rPr>
          <w:rFonts w:ascii="Arial" w:hAnsi="Arial" w:cs="Arial"/>
        </w:rPr>
      </w:pPr>
      <w:r w:rsidRPr="00597914">
        <w:rPr>
          <w:rFonts w:ascii="Arial" w:hAnsi="Arial" w:cs="Arial"/>
        </w:rPr>
        <w:t>supažindinimo su brandos egzaminų  organizavimo ir vykdymo tvarka;</w:t>
      </w:r>
    </w:p>
    <w:p w14:paraId="051474F4" w14:textId="0C2346A1" w:rsidR="00300128" w:rsidRPr="00597914" w:rsidRDefault="00C36E56" w:rsidP="00580454">
      <w:pPr>
        <w:spacing w:line="276" w:lineRule="auto"/>
        <w:ind w:firstLine="284"/>
        <w:rPr>
          <w:rFonts w:ascii="Arial" w:hAnsi="Arial" w:cs="Arial"/>
        </w:rPr>
      </w:pPr>
      <w:r w:rsidRPr="00597914">
        <w:rPr>
          <w:rFonts w:ascii="Arial" w:hAnsi="Arial" w:cs="Arial"/>
        </w:rPr>
        <w:lastRenderedPageBreak/>
        <w:t xml:space="preserve">44.7. </w:t>
      </w:r>
      <w:r w:rsidR="00300128" w:rsidRPr="00597914">
        <w:rPr>
          <w:rFonts w:ascii="Arial" w:hAnsi="Arial" w:cs="Arial"/>
        </w:rPr>
        <w:t xml:space="preserve">II gimnazijos klasių tėvams papildomai organizuojant susirinkimą dėl supažindinimo su pagrindinio ugdymo pasiekimų </w:t>
      </w:r>
      <w:r w:rsidR="00E8571E" w:rsidRPr="00597914">
        <w:rPr>
          <w:rFonts w:ascii="Arial" w:hAnsi="Arial" w:cs="Arial"/>
        </w:rPr>
        <w:t xml:space="preserve">patikrinimo organizavimo tvarka, vidurinio ugdymo </w:t>
      </w:r>
      <w:r w:rsidR="00F175D5" w:rsidRPr="00597914">
        <w:rPr>
          <w:rFonts w:ascii="Arial" w:hAnsi="Arial" w:cs="Arial"/>
        </w:rPr>
        <w:t>programos aprašu ir pasirinkimo galimybėmis.</w:t>
      </w:r>
    </w:p>
    <w:p w14:paraId="07106F9E" w14:textId="2E3CE08C" w:rsidR="00300128" w:rsidRPr="00597914" w:rsidRDefault="001216F1" w:rsidP="00580454">
      <w:pPr>
        <w:spacing w:line="276" w:lineRule="auto"/>
        <w:ind w:firstLine="142"/>
        <w:rPr>
          <w:rFonts w:ascii="Arial" w:hAnsi="Arial" w:cs="Arial"/>
          <w:color w:val="000000" w:themeColor="text1"/>
        </w:rPr>
      </w:pPr>
      <w:r w:rsidRPr="00597914">
        <w:rPr>
          <w:rFonts w:ascii="Arial" w:hAnsi="Arial" w:cs="Arial"/>
          <w:color w:val="000000" w:themeColor="text1"/>
        </w:rPr>
        <w:t xml:space="preserve">45. </w:t>
      </w:r>
      <w:r w:rsidR="002A22CF" w:rsidRPr="00597914">
        <w:rPr>
          <w:rFonts w:ascii="Arial" w:hAnsi="Arial" w:cs="Arial"/>
          <w:color w:val="000000" w:themeColor="text1"/>
        </w:rPr>
        <w:t xml:space="preserve">Iškilus mokymosi, lankomumo, elgesio ar kt. problemoms, tėvai (globėjai, rūpintojai)  </w:t>
      </w:r>
    </w:p>
    <w:p w14:paraId="47B855FF" w14:textId="1C96B886" w:rsidR="002A22CF" w:rsidRPr="00597914" w:rsidRDefault="002A22CF" w:rsidP="00580454">
      <w:pPr>
        <w:spacing w:line="276" w:lineRule="auto"/>
        <w:rPr>
          <w:rFonts w:ascii="Arial" w:hAnsi="Arial" w:cs="Arial"/>
          <w:color w:val="000000" w:themeColor="text1"/>
        </w:rPr>
      </w:pPr>
      <w:r w:rsidRPr="00597914">
        <w:rPr>
          <w:rFonts w:ascii="Arial" w:hAnsi="Arial" w:cs="Arial"/>
          <w:color w:val="000000" w:themeColor="text1"/>
        </w:rPr>
        <w:t>informuojami įvairiais būdais: skambinant, individualiai kalbantis, rašant elektroninius laiškus, lankantis namuose, kviečiant pagalbos mokiniui specialistus, dalykų mokytojus.</w:t>
      </w:r>
    </w:p>
    <w:p w14:paraId="2CD59DB5" w14:textId="6A4FCDDC" w:rsidR="00300128" w:rsidRPr="00597914" w:rsidRDefault="001216F1" w:rsidP="00580454">
      <w:pPr>
        <w:spacing w:line="276" w:lineRule="auto"/>
        <w:ind w:firstLine="142"/>
        <w:rPr>
          <w:rFonts w:ascii="Arial" w:hAnsi="Arial" w:cs="Arial"/>
          <w:color w:val="000000" w:themeColor="text1"/>
          <w:lang w:eastAsia="ar-SA"/>
        </w:rPr>
      </w:pPr>
      <w:r w:rsidRPr="00597914">
        <w:rPr>
          <w:rFonts w:ascii="Arial" w:hAnsi="Arial" w:cs="Arial"/>
          <w:color w:val="000000" w:themeColor="text1"/>
          <w:lang w:eastAsia="ar-SA"/>
        </w:rPr>
        <w:t xml:space="preserve">46. </w:t>
      </w:r>
      <w:r w:rsidR="002A22CF" w:rsidRPr="00597914">
        <w:rPr>
          <w:rFonts w:ascii="Arial" w:hAnsi="Arial" w:cs="Arial"/>
          <w:color w:val="000000" w:themeColor="text1"/>
          <w:lang w:eastAsia="ar-SA"/>
        </w:rPr>
        <w:t xml:space="preserve">Administracija  kartą per mokslo metus organizuoja Tėvų dienas, kuriose tėvai (globėjai, </w:t>
      </w:r>
    </w:p>
    <w:p w14:paraId="05C802CA" w14:textId="1A0FE214" w:rsidR="002A22CF" w:rsidRPr="00597914" w:rsidRDefault="002A22CF" w:rsidP="00580454">
      <w:pPr>
        <w:spacing w:line="276" w:lineRule="auto"/>
        <w:rPr>
          <w:rFonts w:ascii="Arial" w:hAnsi="Arial" w:cs="Arial"/>
          <w:color w:val="000000" w:themeColor="text1"/>
          <w:lang w:eastAsia="ar-SA"/>
        </w:rPr>
      </w:pPr>
      <w:r w:rsidRPr="00597914">
        <w:rPr>
          <w:rFonts w:ascii="Arial" w:hAnsi="Arial" w:cs="Arial"/>
          <w:color w:val="000000" w:themeColor="text1"/>
          <w:lang w:eastAsia="ar-SA"/>
        </w:rPr>
        <w:t>rūpintojai) turi galimybę susitikti su jų vaiką mokančiais mokytojais, administracija, klasės auklėtoju. Tėvų dienose dalyvauja visų dalykų mokytojai. Klasių auklėtojai ne mažiau kaip du kartus per metus organizuoja klasės tėvų susirinkimus.</w:t>
      </w:r>
    </w:p>
    <w:p w14:paraId="368DC6E9" w14:textId="270407D3" w:rsidR="00300128" w:rsidRPr="00597914" w:rsidRDefault="001216F1" w:rsidP="00580454">
      <w:pPr>
        <w:spacing w:line="276" w:lineRule="auto"/>
        <w:ind w:firstLine="142"/>
        <w:rPr>
          <w:rFonts w:ascii="Arial" w:hAnsi="Arial" w:cs="Arial"/>
          <w:color w:val="000000" w:themeColor="text1"/>
          <w:lang w:eastAsia="ar-SA"/>
        </w:rPr>
      </w:pPr>
      <w:r w:rsidRPr="00597914">
        <w:rPr>
          <w:rFonts w:ascii="Arial" w:hAnsi="Arial" w:cs="Arial"/>
          <w:color w:val="000000" w:themeColor="text1"/>
          <w:lang w:eastAsia="ar-SA"/>
        </w:rPr>
        <w:t xml:space="preserve">47. </w:t>
      </w:r>
      <w:r w:rsidR="002A22CF" w:rsidRPr="00597914">
        <w:rPr>
          <w:rFonts w:ascii="Arial" w:hAnsi="Arial" w:cs="Arial"/>
          <w:color w:val="000000" w:themeColor="text1"/>
          <w:lang w:eastAsia="ar-SA"/>
        </w:rPr>
        <w:t xml:space="preserve">Mokinių pažangos ir pasiekimų vertinimo tvarka skelbiama gimnazijos tinklapyje </w:t>
      </w:r>
    </w:p>
    <w:p w14:paraId="0AA7C469" w14:textId="5FE689D4" w:rsidR="002A22CF" w:rsidRDefault="00000000" w:rsidP="00580454">
      <w:pPr>
        <w:spacing w:line="276" w:lineRule="auto"/>
        <w:rPr>
          <w:rFonts w:ascii="Arial" w:hAnsi="Arial" w:cs="Arial"/>
          <w:color w:val="FF0000"/>
          <w:lang w:eastAsia="ar-SA"/>
        </w:rPr>
      </w:pPr>
      <w:hyperlink r:id="rId8" w:history="1">
        <w:r w:rsidR="002A22CF" w:rsidRPr="00597914">
          <w:rPr>
            <w:rStyle w:val="Hipersaitas"/>
            <w:rFonts w:ascii="Arial" w:hAnsi="Arial" w:cs="Arial"/>
            <w:color w:val="000000" w:themeColor="text1"/>
            <w:u w:val="none"/>
            <w:lang w:eastAsia="ar-SA"/>
          </w:rPr>
          <w:t>www.joniskiogimnazija.lt/</w:t>
        </w:r>
      </w:hyperlink>
      <w:r w:rsidR="00E51365" w:rsidRPr="00597914">
        <w:rPr>
          <w:rFonts w:ascii="Arial" w:hAnsi="Arial" w:cs="Arial"/>
          <w:color w:val="000000" w:themeColor="text1"/>
          <w:lang w:eastAsia="ar-SA"/>
        </w:rPr>
        <w:t xml:space="preserve">, </w:t>
      </w:r>
      <w:r w:rsidR="002A22CF" w:rsidRPr="00597914">
        <w:rPr>
          <w:rFonts w:ascii="Arial" w:hAnsi="Arial" w:cs="Arial"/>
          <w:color w:val="000000" w:themeColor="text1"/>
          <w:lang w:eastAsia="ar-SA"/>
        </w:rPr>
        <w:t xml:space="preserve">elektroniniame dienyne </w:t>
      </w:r>
      <w:hyperlink r:id="rId9" w:history="1">
        <w:r w:rsidR="002A22CF" w:rsidRPr="00597914">
          <w:rPr>
            <w:rStyle w:val="Hipersaitas"/>
            <w:rFonts w:ascii="Arial" w:hAnsi="Arial" w:cs="Arial"/>
            <w:color w:val="000000" w:themeColor="text1"/>
            <w:u w:val="none"/>
            <w:lang w:eastAsia="ar-SA"/>
          </w:rPr>
          <w:t>www.tamo.lt</w:t>
        </w:r>
      </w:hyperlink>
      <w:r w:rsidR="00E51365" w:rsidRPr="00597914">
        <w:rPr>
          <w:rStyle w:val="Hipersaitas"/>
          <w:rFonts w:ascii="Arial" w:hAnsi="Arial" w:cs="Arial"/>
          <w:color w:val="000000" w:themeColor="text1"/>
          <w:u w:val="none"/>
          <w:lang w:eastAsia="ar-SA"/>
        </w:rPr>
        <w:t xml:space="preserve">, </w:t>
      </w:r>
      <w:r w:rsidR="00E51365" w:rsidRPr="00597914">
        <w:rPr>
          <w:rStyle w:val="Hipersaitas"/>
          <w:rFonts w:ascii="Arial" w:hAnsi="Arial" w:cs="Arial"/>
          <w:color w:val="auto"/>
          <w:u w:val="none"/>
          <w:lang w:eastAsia="ar-SA"/>
        </w:rPr>
        <w:t>Ugdymo plano 2 priedas.</w:t>
      </w:r>
    </w:p>
    <w:p w14:paraId="52DA9940" w14:textId="77777777" w:rsidR="00580454" w:rsidRPr="00597914" w:rsidRDefault="00580454" w:rsidP="00580454">
      <w:pPr>
        <w:spacing w:line="276" w:lineRule="auto"/>
        <w:rPr>
          <w:rFonts w:ascii="Arial" w:hAnsi="Arial" w:cs="Arial"/>
          <w:color w:val="FF0000"/>
          <w:lang w:eastAsia="ar-SA"/>
        </w:rPr>
      </w:pPr>
    </w:p>
    <w:p w14:paraId="6126A1D2" w14:textId="1FC0479B" w:rsidR="002B49F7" w:rsidRPr="00597914" w:rsidRDefault="002A22CF" w:rsidP="00580454">
      <w:pPr>
        <w:spacing w:line="276" w:lineRule="auto"/>
        <w:jc w:val="center"/>
        <w:rPr>
          <w:rFonts w:ascii="Arial" w:hAnsi="Arial" w:cs="Arial"/>
          <w:b/>
          <w:color w:val="000000" w:themeColor="text1"/>
        </w:rPr>
      </w:pPr>
      <w:r w:rsidRPr="00597914">
        <w:rPr>
          <w:rFonts w:ascii="Arial" w:hAnsi="Arial" w:cs="Arial"/>
          <w:b/>
          <w:color w:val="000000" w:themeColor="text1"/>
        </w:rPr>
        <w:t>VII</w:t>
      </w:r>
      <w:r w:rsidR="007D314B" w:rsidRPr="00597914">
        <w:rPr>
          <w:rFonts w:ascii="Arial" w:hAnsi="Arial" w:cs="Arial"/>
          <w:b/>
          <w:color w:val="000000" w:themeColor="text1"/>
        </w:rPr>
        <w:t>I</w:t>
      </w:r>
      <w:r w:rsidRPr="00597914">
        <w:rPr>
          <w:rFonts w:ascii="Arial" w:hAnsi="Arial" w:cs="Arial"/>
          <w:b/>
          <w:color w:val="000000" w:themeColor="text1"/>
        </w:rPr>
        <w:t xml:space="preserve"> SKYRIUS</w:t>
      </w:r>
    </w:p>
    <w:p w14:paraId="221ADF8A" w14:textId="77777777" w:rsidR="002A22CF" w:rsidRPr="00597914" w:rsidRDefault="002A22CF" w:rsidP="00580454">
      <w:pPr>
        <w:spacing w:line="276" w:lineRule="auto"/>
        <w:jc w:val="center"/>
        <w:rPr>
          <w:rFonts w:ascii="Arial" w:hAnsi="Arial" w:cs="Arial"/>
          <w:b/>
          <w:color w:val="000000" w:themeColor="text1"/>
        </w:rPr>
      </w:pPr>
      <w:r w:rsidRPr="00597914">
        <w:rPr>
          <w:rFonts w:ascii="Arial" w:hAnsi="Arial" w:cs="Arial"/>
          <w:b/>
          <w:color w:val="000000" w:themeColor="text1"/>
        </w:rPr>
        <w:t>BAIGIAMOSIOS NUOSTATOS</w:t>
      </w:r>
    </w:p>
    <w:p w14:paraId="75F7B07B" w14:textId="77777777" w:rsidR="00597914" w:rsidRPr="00597914" w:rsidRDefault="00597914" w:rsidP="00580454">
      <w:pPr>
        <w:spacing w:line="276" w:lineRule="auto"/>
        <w:jc w:val="center"/>
        <w:rPr>
          <w:rFonts w:ascii="Arial" w:hAnsi="Arial" w:cs="Arial"/>
          <w:b/>
          <w:color w:val="000000" w:themeColor="text1"/>
        </w:rPr>
      </w:pPr>
    </w:p>
    <w:p w14:paraId="7B1F8DB0" w14:textId="58C0F6BC" w:rsidR="00300128" w:rsidRPr="00597914" w:rsidRDefault="001216F1" w:rsidP="00580454">
      <w:pPr>
        <w:spacing w:line="276" w:lineRule="auto"/>
        <w:ind w:firstLine="142"/>
        <w:rPr>
          <w:rFonts w:ascii="Arial" w:hAnsi="Arial" w:cs="Arial"/>
          <w:color w:val="000000" w:themeColor="text1"/>
        </w:rPr>
      </w:pPr>
      <w:r w:rsidRPr="00597914">
        <w:rPr>
          <w:rFonts w:ascii="Arial" w:hAnsi="Arial" w:cs="Arial"/>
          <w:color w:val="000000" w:themeColor="text1"/>
        </w:rPr>
        <w:t xml:space="preserve">48. </w:t>
      </w:r>
      <w:r w:rsidR="002A22CF" w:rsidRPr="00597914">
        <w:rPr>
          <w:rFonts w:ascii="Arial" w:hAnsi="Arial" w:cs="Arial"/>
          <w:color w:val="000000" w:themeColor="text1"/>
        </w:rPr>
        <w:t xml:space="preserve">Planuodamas ugdymo turinį, mokytojas planuoja ir mokinių pažangos ir pasiekimų vertinimą, </w:t>
      </w:r>
    </w:p>
    <w:p w14:paraId="5001F269" w14:textId="77777777" w:rsidR="00300128" w:rsidRPr="00597914" w:rsidRDefault="002A22CF" w:rsidP="00580454">
      <w:pPr>
        <w:spacing w:line="276" w:lineRule="auto"/>
        <w:rPr>
          <w:rFonts w:ascii="Arial" w:hAnsi="Arial" w:cs="Arial"/>
          <w:color w:val="000000" w:themeColor="text1"/>
        </w:rPr>
      </w:pPr>
      <w:r w:rsidRPr="00597914">
        <w:rPr>
          <w:rFonts w:ascii="Arial" w:hAnsi="Arial" w:cs="Arial"/>
          <w:color w:val="000000" w:themeColor="text1"/>
        </w:rPr>
        <w:t>siedamas jį su mokymosi tikslais, atsižvelgdamas į mokinių patirtį ir gebėjimus.</w:t>
      </w:r>
    </w:p>
    <w:p w14:paraId="0900ABA7" w14:textId="19D4C93B" w:rsidR="002A22CF" w:rsidRPr="00597914" w:rsidRDefault="001216F1" w:rsidP="00580454">
      <w:pPr>
        <w:spacing w:line="276" w:lineRule="auto"/>
        <w:ind w:firstLine="142"/>
        <w:rPr>
          <w:rFonts w:ascii="Arial" w:hAnsi="Arial" w:cs="Arial"/>
          <w:color w:val="000000" w:themeColor="text1"/>
        </w:rPr>
      </w:pPr>
      <w:r w:rsidRPr="00597914">
        <w:rPr>
          <w:rFonts w:ascii="Arial" w:hAnsi="Arial" w:cs="Arial"/>
          <w:color w:val="000000" w:themeColor="text1"/>
        </w:rPr>
        <w:t xml:space="preserve">49. </w:t>
      </w:r>
      <w:r w:rsidR="002A22CF" w:rsidRPr="00597914">
        <w:rPr>
          <w:rFonts w:ascii="Arial" w:hAnsi="Arial" w:cs="Arial"/>
          <w:color w:val="000000" w:themeColor="text1"/>
        </w:rPr>
        <w:t xml:space="preserve">Specialiųjų poreikių mokiniai vertinami remiantis Specialiosios pedagoginės pagalbos teikimo tvarkos aprašu, Nuosekliojo mokymosi pagal bendrojo ugdymo programas tvarkos aprašu, </w:t>
      </w:r>
      <w:r w:rsidR="002A22CF" w:rsidRPr="00597914">
        <w:rPr>
          <w:rFonts w:ascii="Arial" w:hAnsi="Arial" w:cs="Arial"/>
          <w:color w:val="000000" w:themeColor="text1"/>
          <w:lang w:eastAsia="ar-SA"/>
        </w:rPr>
        <w:t>Mokinių pažangos ir pasiekimų vertinimo samprata</w:t>
      </w:r>
      <w:r w:rsidR="002A22CF" w:rsidRPr="00597914">
        <w:rPr>
          <w:rFonts w:ascii="Arial" w:hAnsi="Arial" w:cs="Arial"/>
          <w:color w:val="000000" w:themeColor="text1"/>
        </w:rPr>
        <w:t>.</w:t>
      </w:r>
    </w:p>
    <w:p w14:paraId="79C5ED85" w14:textId="635B9CDF" w:rsidR="002A22CF" w:rsidRPr="00597914" w:rsidRDefault="001216F1" w:rsidP="00580454">
      <w:pPr>
        <w:spacing w:line="276" w:lineRule="auto"/>
        <w:ind w:firstLine="142"/>
        <w:rPr>
          <w:rFonts w:ascii="Arial" w:hAnsi="Arial" w:cs="Arial"/>
          <w:color w:val="000000" w:themeColor="text1"/>
        </w:rPr>
      </w:pPr>
      <w:r w:rsidRPr="00597914">
        <w:rPr>
          <w:rFonts w:ascii="Arial" w:hAnsi="Arial" w:cs="Arial"/>
          <w:color w:val="000000" w:themeColor="text1"/>
        </w:rPr>
        <w:t xml:space="preserve">50. </w:t>
      </w:r>
      <w:r w:rsidR="002A22CF" w:rsidRPr="00597914">
        <w:rPr>
          <w:rFonts w:ascii="Arial" w:hAnsi="Arial" w:cs="Arial"/>
          <w:color w:val="000000" w:themeColor="text1"/>
        </w:rPr>
        <w:t>Mokiniai keliami į aukštesnę klasę remiantis Nuosekliojo mokymosi pagal bendrojo ugdymo programas tvarkos aprašu (IV skyrius).</w:t>
      </w:r>
    </w:p>
    <w:p w14:paraId="4F61045B" w14:textId="77777777" w:rsidR="00580454" w:rsidRDefault="001216F1" w:rsidP="00580454">
      <w:pPr>
        <w:spacing w:line="276" w:lineRule="auto"/>
        <w:ind w:firstLine="142"/>
        <w:rPr>
          <w:rFonts w:ascii="Arial" w:hAnsi="Arial" w:cs="Arial"/>
          <w:color w:val="000000" w:themeColor="text1"/>
        </w:rPr>
      </w:pPr>
      <w:r w:rsidRPr="00597914">
        <w:rPr>
          <w:rFonts w:ascii="Arial" w:hAnsi="Arial" w:cs="Arial"/>
          <w:color w:val="000000" w:themeColor="text1"/>
        </w:rPr>
        <w:t xml:space="preserve">51. </w:t>
      </w:r>
      <w:r w:rsidR="006B7342" w:rsidRPr="00597914">
        <w:rPr>
          <w:rFonts w:ascii="Arial" w:hAnsi="Arial" w:cs="Arial"/>
          <w:color w:val="000000" w:themeColor="text1"/>
        </w:rPr>
        <w:t>Mokiniai su žinių ir pasiekimų vertinimo sistema supažindinami mokslo metų pradžioje (iki rugsėjo</w:t>
      </w:r>
      <w:r w:rsidR="00524F2F" w:rsidRPr="00597914">
        <w:rPr>
          <w:rFonts w:ascii="Arial" w:hAnsi="Arial" w:cs="Arial"/>
          <w:color w:val="000000" w:themeColor="text1"/>
        </w:rPr>
        <w:t xml:space="preserve"> mėn.10 d.</w:t>
      </w:r>
      <w:r w:rsidR="00653794" w:rsidRPr="00597914">
        <w:rPr>
          <w:rFonts w:ascii="Arial" w:hAnsi="Arial" w:cs="Arial"/>
          <w:color w:val="000000" w:themeColor="text1"/>
        </w:rPr>
        <w:t>).</w:t>
      </w:r>
      <w:r w:rsidR="00524F2F" w:rsidRPr="00597914">
        <w:rPr>
          <w:rFonts w:ascii="Arial" w:hAnsi="Arial" w:cs="Arial"/>
          <w:color w:val="000000" w:themeColor="text1"/>
        </w:rPr>
        <w:t xml:space="preserve"> </w:t>
      </w:r>
    </w:p>
    <w:p w14:paraId="4EA8CB65" w14:textId="030419DE" w:rsidR="00580454" w:rsidRPr="00580454" w:rsidRDefault="00580454" w:rsidP="00580454">
      <w:pPr>
        <w:spacing w:line="276" w:lineRule="auto"/>
        <w:ind w:firstLine="142"/>
        <w:rPr>
          <w:rFonts w:ascii="Arial" w:hAnsi="Arial" w:cs="Arial"/>
          <w:color w:val="000000" w:themeColor="text1"/>
        </w:rPr>
      </w:pPr>
      <w:r>
        <w:rPr>
          <w:rFonts w:ascii="Arial" w:hAnsi="Arial" w:cs="Arial"/>
          <w:color w:val="000000" w:themeColor="text1"/>
        </w:rPr>
        <w:t xml:space="preserve">52. </w:t>
      </w:r>
      <w:r w:rsidRPr="00580454">
        <w:rPr>
          <w:rFonts w:ascii="Arial" w:hAnsi="Arial" w:cs="Arial"/>
          <w:szCs w:val="20"/>
          <w:lang w:eastAsia="en-US"/>
        </w:rPr>
        <w:t>Šis aprašas galioja nuo jo patvirtinimo dienos ir privalomas visiems gimnazijos darbuotojams, kurie su aprašu ar jo pakeitimais supažindinami DVS Kontoroje. Darbuotojai, kurie neturi paskyrų DVS Kontoroje, supažindinami pasirašytinai.</w:t>
      </w:r>
    </w:p>
    <w:p w14:paraId="3C8FB157" w14:textId="77777777" w:rsidR="00580454" w:rsidRPr="00580454" w:rsidRDefault="00580454" w:rsidP="00580454">
      <w:pPr>
        <w:spacing w:line="276" w:lineRule="auto"/>
        <w:ind w:firstLine="567"/>
        <w:rPr>
          <w:rFonts w:ascii="Arial" w:hAnsi="Arial" w:cs="Arial"/>
          <w:szCs w:val="20"/>
          <w:lang w:eastAsia="en-US"/>
        </w:rPr>
      </w:pPr>
    </w:p>
    <w:p w14:paraId="065AD049" w14:textId="57F1056E" w:rsidR="00580454" w:rsidRPr="00580454" w:rsidRDefault="00580454" w:rsidP="00580454">
      <w:pPr>
        <w:widowControl w:val="0"/>
        <w:suppressAutoHyphens/>
        <w:spacing w:line="276" w:lineRule="auto"/>
        <w:jc w:val="center"/>
        <w:rPr>
          <w:rFonts w:ascii="Arial" w:hAnsi="Arial" w:cs="Arial"/>
          <w:szCs w:val="20"/>
          <w:lang w:eastAsia="en-US"/>
        </w:rPr>
      </w:pPr>
      <w:r w:rsidRPr="00580454">
        <w:rPr>
          <w:rFonts w:ascii="Arial" w:hAnsi="Arial" w:cs="Arial"/>
          <w:color w:val="000000"/>
          <w:szCs w:val="20"/>
          <w:lang w:eastAsia="en-US"/>
        </w:rPr>
        <w:t>_________________</w:t>
      </w:r>
    </w:p>
    <w:sectPr w:rsidR="00580454" w:rsidRPr="00580454" w:rsidSect="004B6C6F">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32323" w14:textId="77777777" w:rsidR="00CF0E22" w:rsidRDefault="00CF0E22" w:rsidP="001A1A49">
      <w:r>
        <w:separator/>
      </w:r>
    </w:p>
  </w:endnote>
  <w:endnote w:type="continuationSeparator" w:id="0">
    <w:p w14:paraId="4BCEB5D8" w14:textId="77777777" w:rsidR="00CF0E22" w:rsidRDefault="00CF0E22" w:rsidP="001A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B9C8B" w14:textId="77777777" w:rsidR="00CF0E22" w:rsidRDefault="00CF0E22" w:rsidP="001A1A49">
      <w:r>
        <w:separator/>
      </w:r>
    </w:p>
  </w:footnote>
  <w:footnote w:type="continuationSeparator" w:id="0">
    <w:p w14:paraId="78FA0474" w14:textId="77777777" w:rsidR="00CF0E22" w:rsidRDefault="00CF0E22" w:rsidP="001A1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2929"/>
    <w:multiLevelType w:val="multilevel"/>
    <w:tmpl w:val="7A822F22"/>
    <w:lvl w:ilvl="0">
      <w:start w:val="6"/>
      <w:numFmt w:val="decimal"/>
      <w:lvlText w:val="%1."/>
      <w:lvlJc w:val="left"/>
      <w:pPr>
        <w:ind w:left="390" w:hanging="390"/>
      </w:pPr>
      <w:rPr>
        <w:rFonts w:eastAsia="Times New Roman" w:hint="default"/>
      </w:rPr>
    </w:lvl>
    <w:lvl w:ilvl="1">
      <w:start w:val="5"/>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1" w15:restartNumberingAfterBreak="0">
    <w:nsid w:val="03004AE3"/>
    <w:multiLevelType w:val="multilevel"/>
    <w:tmpl w:val="66647056"/>
    <w:lvl w:ilvl="0">
      <w:start w:val="14"/>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4D50D1E"/>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4E387D"/>
    <w:multiLevelType w:val="hybridMultilevel"/>
    <w:tmpl w:val="4DB4760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521D8"/>
    <w:multiLevelType w:val="multilevel"/>
    <w:tmpl w:val="31284DCE"/>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A550CBC"/>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F266F9"/>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B20C97"/>
    <w:multiLevelType w:val="multilevel"/>
    <w:tmpl w:val="7A4AC826"/>
    <w:lvl w:ilvl="0">
      <w:start w:val="30"/>
      <w:numFmt w:val="decimal"/>
      <w:lvlText w:val="%1."/>
      <w:lvlJc w:val="left"/>
      <w:pPr>
        <w:ind w:left="525" w:hanging="525"/>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0DE259DC"/>
    <w:multiLevelType w:val="multilevel"/>
    <w:tmpl w:val="29D677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E4B18DC"/>
    <w:multiLevelType w:val="hybridMultilevel"/>
    <w:tmpl w:val="7DC67A86"/>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EEF277B"/>
    <w:multiLevelType w:val="hybridMultilevel"/>
    <w:tmpl w:val="55C003D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F876C0B"/>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FC76BA4"/>
    <w:multiLevelType w:val="hybridMultilevel"/>
    <w:tmpl w:val="A2BCB166"/>
    <w:lvl w:ilvl="0" w:tplc="324E51A6">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FDD5169"/>
    <w:multiLevelType w:val="hybridMultilevel"/>
    <w:tmpl w:val="FA040990"/>
    <w:lvl w:ilvl="0" w:tplc="7FD6AE7A">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1826D02"/>
    <w:multiLevelType w:val="multilevel"/>
    <w:tmpl w:val="5D5607F4"/>
    <w:lvl w:ilvl="0">
      <w:start w:val="3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51323F4"/>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56C7F96"/>
    <w:multiLevelType w:val="hybridMultilevel"/>
    <w:tmpl w:val="A5B82F1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647681B"/>
    <w:multiLevelType w:val="hybridMultilevel"/>
    <w:tmpl w:val="7CEA7C24"/>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78051DC"/>
    <w:multiLevelType w:val="multilevel"/>
    <w:tmpl w:val="4A0E57A0"/>
    <w:lvl w:ilvl="0">
      <w:start w:val="25"/>
      <w:numFmt w:val="decimal"/>
      <w:lvlText w:val="%1."/>
      <w:lvlJc w:val="left"/>
      <w:pPr>
        <w:ind w:left="525" w:hanging="52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9" w15:restartNumberingAfterBreak="0">
    <w:nsid w:val="19922439"/>
    <w:multiLevelType w:val="hybridMultilevel"/>
    <w:tmpl w:val="7E3E8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740A71"/>
    <w:multiLevelType w:val="hybridMultilevel"/>
    <w:tmpl w:val="0C8E1E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530762"/>
    <w:multiLevelType w:val="hybridMultilevel"/>
    <w:tmpl w:val="D40C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A4658F"/>
    <w:multiLevelType w:val="hybridMultilevel"/>
    <w:tmpl w:val="B75018B2"/>
    <w:lvl w:ilvl="0" w:tplc="0427000F">
      <w:start w:val="1"/>
      <w:numFmt w:val="decimal"/>
      <w:lvlText w:val="%1."/>
      <w:lvlJc w:val="left"/>
      <w:pPr>
        <w:ind w:left="3338" w:hanging="360"/>
      </w:p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23" w15:restartNumberingAfterBreak="0">
    <w:nsid w:val="1CC326A2"/>
    <w:multiLevelType w:val="hybridMultilevel"/>
    <w:tmpl w:val="F386124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D057035"/>
    <w:multiLevelType w:val="hybridMultilevel"/>
    <w:tmpl w:val="DCD44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3C1F12"/>
    <w:multiLevelType w:val="hybridMultilevel"/>
    <w:tmpl w:val="A6A8187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E612CD5"/>
    <w:multiLevelType w:val="multilevel"/>
    <w:tmpl w:val="30209AFE"/>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1EDC18F5"/>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022029E"/>
    <w:multiLevelType w:val="hybridMultilevel"/>
    <w:tmpl w:val="CBE0D3D0"/>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1254477"/>
    <w:multiLevelType w:val="hybridMultilevel"/>
    <w:tmpl w:val="96E2C4C4"/>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2A00A97"/>
    <w:multiLevelType w:val="hybridMultilevel"/>
    <w:tmpl w:val="99A25FC6"/>
    <w:lvl w:ilvl="0" w:tplc="0427000F">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35A65C2"/>
    <w:multiLevelType w:val="hybridMultilevel"/>
    <w:tmpl w:val="348081E2"/>
    <w:lvl w:ilvl="0" w:tplc="F7D8E2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4AE6730"/>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70E0FC4"/>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93D501D"/>
    <w:multiLevelType w:val="multilevel"/>
    <w:tmpl w:val="600AB498"/>
    <w:lvl w:ilvl="0">
      <w:start w:val="3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B9660A8"/>
    <w:multiLevelType w:val="hybridMultilevel"/>
    <w:tmpl w:val="6636A78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BB44BA8"/>
    <w:multiLevelType w:val="hybridMultilevel"/>
    <w:tmpl w:val="C63C8D90"/>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CB54BE8"/>
    <w:multiLevelType w:val="hybridMultilevel"/>
    <w:tmpl w:val="B6F8F5F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D2A58D3"/>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F5D3C9A"/>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23D124A"/>
    <w:multiLevelType w:val="multilevel"/>
    <w:tmpl w:val="C3144DE4"/>
    <w:lvl w:ilvl="0">
      <w:start w:val="30"/>
      <w:numFmt w:val="decimal"/>
      <w:lvlText w:val="%1."/>
      <w:lvlJc w:val="left"/>
      <w:pPr>
        <w:ind w:left="525" w:hanging="525"/>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1" w15:restartNumberingAfterBreak="0">
    <w:nsid w:val="34850C4C"/>
    <w:multiLevelType w:val="multilevel"/>
    <w:tmpl w:val="BE58AD92"/>
    <w:lvl w:ilvl="0">
      <w:start w:val="33"/>
      <w:numFmt w:val="decimal"/>
      <w:lvlText w:val="%1."/>
      <w:lvlJc w:val="left"/>
      <w:pPr>
        <w:ind w:left="720" w:hanging="7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2" w15:restartNumberingAfterBreak="0">
    <w:nsid w:val="34A434AB"/>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73A78B1"/>
    <w:multiLevelType w:val="multilevel"/>
    <w:tmpl w:val="E4F6409C"/>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38A00A74"/>
    <w:multiLevelType w:val="multilevel"/>
    <w:tmpl w:val="826CE240"/>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15:restartNumberingAfterBreak="0">
    <w:nsid w:val="3A557C25"/>
    <w:multiLevelType w:val="hybridMultilevel"/>
    <w:tmpl w:val="84120BA0"/>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B0902F2"/>
    <w:multiLevelType w:val="hybridMultilevel"/>
    <w:tmpl w:val="005E812C"/>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BB31240"/>
    <w:multiLevelType w:val="hybridMultilevel"/>
    <w:tmpl w:val="2EA28CCE"/>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D617E28"/>
    <w:multiLevelType w:val="multilevel"/>
    <w:tmpl w:val="3F2CD9E2"/>
    <w:lvl w:ilvl="0">
      <w:start w:val="3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D92557C"/>
    <w:multiLevelType w:val="multilevel"/>
    <w:tmpl w:val="8264C9DA"/>
    <w:lvl w:ilvl="0">
      <w:start w:val="14"/>
      <w:numFmt w:val="decimal"/>
      <w:lvlText w:val="%1."/>
      <w:lvlJc w:val="left"/>
      <w:pPr>
        <w:ind w:left="525" w:hanging="52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41214F07"/>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36668B6"/>
    <w:multiLevelType w:val="hybridMultilevel"/>
    <w:tmpl w:val="CFEC0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4181704"/>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92B39A3"/>
    <w:multiLevelType w:val="hybridMultilevel"/>
    <w:tmpl w:val="C09CB59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97F41C7"/>
    <w:multiLevelType w:val="multilevel"/>
    <w:tmpl w:val="4C305962"/>
    <w:lvl w:ilvl="0">
      <w:start w:val="6"/>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4B1705E9"/>
    <w:multiLevelType w:val="hybridMultilevel"/>
    <w:tmpl w:val="F138AA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12716BA"/>
    <w:multiLevelType w:val="multilevel"/>
    <w:tmpl w:val="348C69B8"/>
    <w:lvl w:ilvl="0">
      <w:start w:val="5"/>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15:restartNumberingAfterBreak="0">
    <w:nsid w:val="5303566A"/>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3A365C4"/>
    <w:multiLevelType w:val="hybridMultilevel"/>
    <w:tmpl w:val="3660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DD0371"/>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72E5682"/>
    <w:multiLevelType w:val="hybridMultilevel"/>
    <w:tmpl w:val="DD4095EC"/>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81024DB"/>
    <w:multiLevelType w:val="hybridMultilevel"/>
    <w:tmpl w:val="ED2C5FDE"/>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8625E67"/>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96429E7"/>
    <w:multiLevelType w:val="multilevel"/>
    <w:tmpl w:val="7316AE6E"/>
    <w:lvl w:ilvl="0">
      <w:start w:val="30"/>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4" w15:restartNumberingAfterBreak="0">
    <w:nsid w:val="5A023FDB"/>
    <w:multiLevelType w:val="hybridMultilevel"/>
    <w:tmpl w:val="F2B6E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B342A6"/>
    <w:multiLevelType w:val="hybridMultilevel"/>
    <w:tmpl w:val="0138F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D80B6C"/>
    <w:multiLevelType w:val="hybridMultilevel"/>
    <w:tmpl w:val="07DA71D8"/>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F8E0736"/>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10D771B"/>
    <w:multiLevelType w:val="hybridMultilevel"/>
    <w:tmpl w:val="39ACE5D8"/>
    <w:lvl w:ilvl="0" w:tplc="0427000F">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14B4757"/>
    <w:multiLevelType w:val="multilevel"/>
    <w:tmpl w:val="44B0A880"/>
    <w:lvl w:ilvl="0">
      <w:start w:val="6"/>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0" w15:restartNumberingAfterBreak="0">
    <w:nsid w:val="63E35192"/>
    <w:multiLevelType w:val="hybridMultilevel"/>
    <w:tmpl w:val="2F94D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76C77E5"/>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7921AEE"/>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7A74A0E"/>
    <w:multiLevelType w:val="multilevel"/>
    <w:tmpl w:val="838E706E"/>
    <w:lvl w:ilvl="0">
      <w:start w:val="6"/>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4" w15:restartNumberingAfterBreak="0">
    <w:nsid w:val="67F85BD5"/>
    <w:multiLevelType w:val="hybridMultilevel"/>
    <w:tmpl w:val="45C4FCA2"/>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8363BA5"/>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86C5431"/>
    <w:multiLevelType w:val="hybridMultilevel"/>
    <w:tmpl w:val="4A3412C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91B0A7A"/>
    <w:multiLevelType w:val="multilevel"/>
    <w:tmpl w:val="3F3EA868"/>
    <w:lvl w:ilvl="0">
      <w:start w:val="33"/>
      <w:numFmt w:val="decimal"/>
      <w:lvlText w:val="%1."/>
      <w:lvlJc w:val="left"/>
      <w:pPr>
        <w:ind w:left="525" w:hanging="525"/>
      </w:pPr>
      <w:rPr>
        <w:rFonts w:hint="default"/>
        <w:color w:val="000000" w:themeColor="text1"/>
      </w:rPr>
    </w:lvl>
    <w:lvl w:ilvl="1">
      <w:start w:val="1"/>
      <w:numFmt w:val="decimal"/>
      <w:lvlText w:val="%1.%2."/>
      <w:lvlJc w:val="left"/>
      <w:pPr>
        <w:ind w:left="1800" w:hanging="720"/>
      </w:pPr>
      <w:rPr>
        <w:rFonts w:hint="default"/>
        <w:color w:val="000000" w:themeColor="text1"/>
      </w:rPr>
    </w:lvl>
    <w:lvl w:ilvl="2">
      <w:start w:val="1"/>
      <w:numFmt w:val="decimal"/>
      <w:lvlText w:val="%1.%2.%3."/>
      <w:lvlJc w:val="left"/>
      <w:pPr>
        <w:ind w:left="2880" w:hanging="720"/>
      </w:pPr>
      <w:rPr>
        <w:rFonts w:hint="default"/>
        <w:color w:val="000000" w:themeColor="text1"/>
      </w:rPr>
    </w:lvl>
    <w:lvl w:ilvl="3">
      <w:start w:val="1"/>
      <w:numFmt w:val="decimal"/>
      <w:lvlText w:val="%1.%2.%3.%4."/>
      <w:lvlJc w:val="left"/>
      <w:pPr>
        <w:ind w:left="4320" w:hanging="1080"/>
      </w:pPr>
      <w:rPr>
        <w:rFonts w:hint="default"/>
        <w:color w:val="000000" w:themeColor="text1"/>
      </w:rPr>
    </w:lvl>
    <w:lvl w:ilvl="4">
      <w:start w:val="1"/>
      <w:numFmt w:val="decimal"/>
      <w:lvlText w:val="%1.%2.%3.%4.%5."/>
      <w:lvlJc w:val="left"/>
      <w:pPr>
        <w:ind w:left="5400" w:hanging="1080"/>
      </w:pPr>
      <w:rPr>
        <w:rFonts w:hint="default"/>
        <w:color w:val="000000" w:themeColor="text1"/>
      </w:rPr>
    </w:lvl>
    <w:lvl w:ilvl="5">
      <w:start w:val="1"/>
      <w:numFmt w:val="decimal"/>
      <w:lvlText w:val="%1.%2.%3.%4.%5.%6."/>
      <w:lvlJc w:val="left"/>
      <w:pPr>
        <w:ind w:left="6840" w:hanging="1440"/>
      </w:pPr>
      <w:rPr>
        <w:rFonts w:hint="default"/>
        <w:color w:val="000000" w:themeColor="text1"/>
      </w:rPr>
    </w:lvl>
    <w:lvl w:ilvl="6">
      <w:start w:val="1"/>
      <w:numFmt w:val="decimal"/>
      <w:lvlText w:val="%1.%2.%3.%4.%5.%6.%7."/>
      <w:lvlJc w:val="left"/>
      <w:pPr>
        <w:ind w:left="7920" w:hanging="1440"/>
      </w:pPr>
      <w:rPr>
        <w:rFonts w:hint="default"/>
        <w:color w:val="000000" w:themeColor="text1"/>
      </w:rPr>
    </w:lvl>
    <w:lvl w:ilvl="7">
      <w:start w:val="1"/>
      <w:numFmt w:val="decimal"/>
      <w:lvlText w:val="%1.%2.%3.%4.%5.%6.%7.%8."/>
      <w:lvlJc w:val="left"/>
      <w:pPr>
        <w:ind w:left="9360" w:hanging="1800"/>
      </w:pPr>
      <w:rPr>
        <w:rFonts w:hint="default"/>
        <w:color w:val="000000" w:themeColor="text1"/>
      </w:rPr>
    </w:lvl>
    <w:lvl w:ilvl="8">
      <w:start w:val="1"/>
      <w:numFmt w:val="decimal"/>
      <w:lvlText w:val="%1.%2.%3.%4.%5.%6.%7.%8.%9."/>
      <w:lvlJc w:val="left"/>
      <w:pPr>
        <w:ind w:left="10800" w:hanging="2160"/>
      </w:pPr>
      <w:rPr>
        <w:rFonts w:hint="default"/>
        <w:color w:val="000000" w:themeColor="text1"/>
      </w:rPr>
    </w:lvl>
  </w:abstractNum>
  <w:abstractNum w:abstractNumId="78" w15:restartNumberingAfterBreak="0">
    <w:nsid w:val="69CE4AFC"/>
    <w:multiLevelType w:val="multilevel"/>
    <w:tmpl w:val="CA9A31EC"/>
    <w:lvl w:ilvl="0">
      <w:start w:val="4"/>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9" w15:restartNumberingAfterBreak="0">
    <w:nsid w:val="6AD7095C"/>
    <w:multiLevelType w:val="hybridMultilevel"/>
    <w:tmpl w:val="63702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6B085E79"/>
    <w:multiLevelType w:val="multilevel"/>
    <w:tmpl w:val="DA42A854"/>
    <w:lvl w:ilvl="0">
      <w:start w:val="30"/>
      <w:numFmt w:val="decimal"/>
      <w:lvlText w:val="%1."/>
      <w:lvlJc w:val="left"/>
      <w:pPr>
        <w:ind w:left="720" w:hanging="360"/>
      </w:pPr>
      <w:rPr>
        <w:rFonts w:hint="default"/>
      </w:rPr>
    </w:lvl>
    <w:lvl w:ilvl="1">
      <w:start w:val="6"/>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81" w15:restartNumberingAfterBreak="0">
    <w:nsid w:val="6C392168"/>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D842E0F"/>
    <w:multiLevelType w:val="multilevel"/>
    <w:tmpl w:val="6B6A20AA"/>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3" w15:restartNumberingAfterBreak="0">
    <w:nsid w:val="6E3C4837"/>
    <w:multiLevelType w:val="multilevel"/>
    <w:tmpl w:val="6E644BA4"/>
    <w:lvl w:ilvl="0">
      <w:start w:val="4"/>
      <w:numFmt w:val="decimal"/>
      <w:lvlText w:val="%1."/>
      <w:lvlJc w:val="left"/>
      <w:pPr>
        <w:ind w:left="390" w:hanging="390"/>
      </w:pPr>
      <w:rPr>
        <w:rFonts w:hint="default"/>
        <w:color w:val="auto"/>
      </w:rPr>
    </w:lvl>
    <w:lvl w:ilvl="1">
      <w:start w:val="3"/>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84" w15:restartNumberingAfterBreak="0">
    <w:nsid w:val="6F5E3384"/>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F7F1A01"/>
    <w:multiLevelType w:val="hybridMultilevel"/>
    <w:tmpl w:val="D0165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77455F"/>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25A38D1"/>
    <w:multiLevelType w:val="multilevel"/>
    <w:tmpl w:val="B6627934"/>
    <w:lvl w:ilvl="0">
      <w:start w:val="14"/>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74604AC5"/>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779018CE"/>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79D36BE0"/>
    <w:multiLevelType w:val="hybridMultilevel"/>
    <w:tmpl w:val="962EE8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9D76F8D"/>
    <w:multiLevelType w:val="multilevel"/>
    <w:tmpl w:val="7C1E31D4"/>
    <w:lvl w:ilvl="0">
      <w:start w:val="32"/>
      <w:numFmt w:val="decimal"/>
      <w:lvlText w:val="%1."/>
      <w:lvlJc w:val="left"/>
      <w:pPr>
        <w:ind w:left="525" w:hanging="525"/>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2" w15:restartNumberingAfterBreak="0">
    <w:nsid w:val="7A8C24E9"/>
    <w:multiLevelType w:val="multilevel"/>
    <w:tmpl w:val="7A2413D8"/>
    <w:lvl w:ilvl="0">
      <w:start w:val="5"/>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3" w15:restartNumberingAfterBreak="0">
    <w:nsid w:val="7BCB6800"/>
    <w:multiLevelType w:val="multilevel"/>
    <w:tmpl w:val="245AD52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CED6CF0"/>
    <w:multiLevelType w:val="multilevel"/>
    <w:tmpl w:val="00CE1FEA"/>
    <w:lvl w:ilvl="0">
      <w:start w:val="33"/>
      <w:numFmt w:val="decimal"/>
      <w:lvlText w:val="%1."/>
      <w:lvlJc w:val="left"/>
      <w:pPr>
        <w:ind w:left="525" w:hanging="525"/>
      </w:pPr>
      <w:rPr>
        <w:rFonts w:hint="default"/>
        <w:color w:val="000000" w:themeColor="text1"/>
      </w:rPr>
    </w:lvl>
    <w:lvl w:ilvl="1">
      <w:start w:val="2"/>
      <w:numFmt w:val="decimal"/>
      <w:lvlText w:val="%1.%2."/>
      <w:lvlJc w:val="left"/>
      <w:pPr>
        <w:ind w:left="1800" w:hanging="720"/>
      </w:pPr>
      <w:rPr>
        <w:rFonts w:hint="default"/>
        <w:color w:val="000000" w:themeColor="text1"/>
      </w:rPr>
    </w:lvl>
    <w:lvl w:ilvl="2">
      <w:start w:val="1"/>
      <w:numFmt w:val="decimal"/>
      <w:lvlText w:val="%1.%2.%3."/>
      <w:lvlJc w:val="left"/>
      <w:pPr>
        <w:ind w:left="2880" w:hanging="720"/>
      </w:pPr>
      <w:rPr>
        <w:rFonts w:hint="default"/>
        <w:color w:val="000000" w:themeColor="text1"/>
      </w:rPr>
    </w:lvl>
    <w:lvl w:ilvl="3">
      <w:start w:val="1"/>
      <w:numFmt w:val="decimal"/>
      <w:lvlText w:val="%1.%2.%3.%4."/>
      <w:lvlJc w:val="left"/>
      <w:pPr>
        <w:ind w:left="4320" w:hanging="1080"/>
      </w:pPr>
      <w:rPr>
        <w:rFonts w:hint="default"/>
        <w:color w:val="000000" w:themeColor="text1"/>
      </w:rPr>
    </w:lvl>
    <w:lvl w:ilvl="4">
      <w:start w:val="1"/>
      <w:numFmt w:val="decimal"/>
      <w:lvlText w:val="%1.%2.%3.%4.%5."/>
      <w:lvlJc w:val="left"/>
      <w:pPr>
        <w:ind w:left="5400" w:hanging="1080"/>
      </w:pPr>
      <w:rPr>
        <w:rFonts w:hint="default"/>
        <w:color w:val="000000" w:themeColor="text1"/>
      </w:rPr>
    </w:lvl>
    <w:lvl w:ilvl="5">
      <w:start w:val="1"/>
      <w:numFmt w:val="decimal"/>
      <w:lvlText w:val="%1.%2.%3.%4.%5.%6."/>
      <w:lvlJc w:val="left"/>
      <w:pPr>
        <w:ind w:left="6840" w:hanging="1440"/>
      </w:pPr>
      <w:rPr>
        <w:rFonts w:hint="default"/>
        <w:color w:val="000000" w:themeColor="text1"/>
      </w:rPr>
    </w:lvl>
    <w:lvl w:ilvl="6">
      <w:start w:val="1"/>
      <w:numFmt w:val="decimal"/>
      <w:lvlText w:val="%1.%2.%3.%4.%5.%6.%7."/>
      <w:lvlJc w:val="left"/>
      <w:pPr>
        <w:ind w:left="7920" w:hanging="1440"/>
      </w:pPr>
      <w:rPr>
        <w:rFonts w:hint="default"/>
        <w:color w:val="000000" w:themeColor="text1"/>
      </w:rPr>
    </w:lvl>
    <w:lvl w:ilvl="7">
      <w:start w:val="1"/>
      <w:numFmt w:val="decimal"/>
      <w:lvlText w:val="%1.%2.%3.%4.%5.%6.%7.%8."/>
      <w:lvlJc w:val="left"/>
      <w:pPr>
        <w:ind w:left="9360" w:hanging="1800"/>
      </w:pPr>
      <w:rPr>
        <w:rFonts w:hint="default"/>
        <w:color w:val="000000" w:themeColor="text1"/>
      </w:rPr>
    </w:lvl>
    <w:lvl w:ilvl="8">
      <w:start w:val="1"/>
      <w:numFmt w:val="decimal"/>
      <w:lvlText w:val="%1.%2.%3.%4.%5.%6.%7.%8.%9."/>
      <w:lvlJc w:val="left"/>
      <w:pPr>
        <w:ind w:left="10800" w:hanging="2160"/>
      </w:pPr>
      <w:rPr>
        <w:rFonts w:hint="default"/>
        <w:color w:val="000000" w:themeColor="text1"/>
      </w:rPr>
    </w:lvl>
  </w:abstractNum>
  <w:abstractNum w:abstractNumId="95" w15:restartNumberingAfterBreak="0">
    <w:nsid w:val="7D627315"/>
    <w:multiLevelType w:val="multilevel"/>
    <w:tmpl w:val="83DE3A6E"/>
    <w:lvl w:ilvl="0">
      <w:start w:val="39"/>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6" w15:restartNumberingAfterBreak="0">
    <w:nsid w:val="7DD82AD7"/>
    <w:multiLevelType w:val="hybridMultilevel"/>
    <w:tmpl w:val="5F7C7B34"/>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7E4D3512"/>
    <w:multiLevelType w:val="hybridMultilevel"/>
    <w:tmpl w:val="1BC46EF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7EB36418"/>
    <w:multiLevelType w:val="multilevel"/>
    <w:tmpl w:val="8BF25946"/>
    <w:lvl w:ilvl="0">
      <w:start w:val="14"/>
      <w:numFmt w:val="decimal"/>
      <w:lvlText w:val="%1."/>
      <w:lvlJc w:val="left"/>
      <w:pPr>
        <w:ind w:left="525" w:hanging="52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26943506">
    <w:abstractNumId w:val="64"/>
  </w:num>
  <w:num w:numId="2" w16cid:durableId="1242644810">
    <w:abstractNumId w:val="85"/>
  </w:num>
  <w:num w:numId="3" w16cid:durableId="744651327">
    <w:abstractNumId w:val="19"/>
  </w:num>
  <w:num w:numId="4" w16cid:durableId="723020090">
    <w:abstractNumId w:val="21"/>
  </w:num>
  <w:num w:numId="5" w16cid:durableId="1088891701">
    <w:abstractNumId w:val="65"/>
  </w:num>
  <w:num w:numId="6" w16cid:durableId="392041820">
    <w:abstractNumId w:val="58"/>
  </w:num>
  <w:num w:numId="7" w16cid:durableId="149297042">
    <w:abstractNumId w:val="52"/>
  </w:num>
  <w:num w:numId="8" w16cid:durableId="1452822212">
    <w:abstractNumId w:val="42"/>
  </w:num>
  <w:num w:numId="9" w16cid:durableId="1259757178">
    <w:abstractNumId w:val="71"/>
  </w:num>
  <w:num w:numId="10" w16cid:durableId="373890750">
    <w:abstractNumId w:val="5"/>
  </w:num>
  <w:num w:numId="11" w16cid:durableId="2026319282">
    <w:abstractNumId w:val="55"/>
  </w:num>
  <w:num w:numId="12" w16cid:durableId="1222056629">
    <w:abstractNumId w:val="22"/>
  </w:num>
  <w:num w:numId="13" w16cid:durableId="452138635">
    <w:abstractNumId w:val="79"/>
  </w:num>
  <w:num w:numId="14" w16cid:durableId="2100632622">
    <w:abstractNumId w:val="51"/>
  </w:num>
  <w:num w:numId="15" w16cid:durableId="158624192">
    <w:abstractNumId w:val="67"/>
  </w:num>
  <w:num w:numId="16" w16cid:durableId="821311808">
    <w:abstractNumId w:val="39"/>
  </w:num>
  <w:num w:numId="17" w16cid:durableId="845948873">
    <w:abstractNumId w:val="6"/>
  </w:num>
  <w:num w:numId="18" w16cid:durableId="186067593">
    <w:abstractNumId w:val="57"/>
  </w:num>
  <w:num w:numId="19" w16cid:durableId="1379160990">
    <w:abstractNumId w:val="33"/>
  </w:num>
  <w:num w:numId="20" w16cid:durableId="1483737306">
    <w:abstractNumId w:val="84"/>
  </w:num>
  <w:num w:numId="21" w16cid:durableId="175464961">
    <w:abstractNumId w:val="38"/>
  </w:num>
  <w:num w:numId="22" w16cid:durableId="2027363216">
    <w:abstractNumId w:val="81"/>
  </w:num>
  <w:num w:numId="23" w16cid:durableId="3899386">
    <w:abstractNumId w:val="93"/>
  </w:num>
  <w:num w:numId="24" w16cid:durableId="759562747">
    <w:abstractNumId w:val="11"/>
  </w:num>
  <w:num w:numId="25" w16cid:durableId="963149704">
    <w:abstractNumId w:val="62"/>
  </w:num>
  <w:num w:numId="26" w16cid:durableId="275139454">
    <w:abstractNumId w:val="15"/>
  </w:num>
  <w:num w:numId="27" w16cid:durableId="1947887540">
    <w:abstractNumId w:val="75"/>
  </w:num>
  <w:num w:numId="28" w16cid:durableId="1498113567">
    <w:abstractNumId w:val="32"/>
  </w:num>
  <w:num w:numId="29" w16cid:durableId="1485850965">
    <w:abstractNumId w:val="2"/>
  </w:num>
  <w:num w:numId="30" w16cid:durableId="32535707">
    <w:abstractNumId w:val="72"/>
  </w:num>
  <w:num w:numId="31" w16cid:durableId="1133670597">
    <w:abstractNumId w:val="27"/>
  </w:num>
  <w:num w:numId="32" w16cid:durableId="1223757290">
    <w:abstractNumId w:val="86"/>
  </w:num>
  <w:num w:numId="33" w16cid:durableId="231891181">
    <w:abstractNumId w:val="89"/>
  </w:num>
  <w:num w:numId="34" w16cid:durableId="2077706540">
    <w:abstractNumId w:val="88"/>
  </w:num>
  <w:num w:numId="35" w16cid:durableId="1923566668">
    <w:abstractNumId w:val="90"/>
  </w:num>
  <w:num w:numId="36" w16cid:durableId="406535874">
    <w:abstractNumId w:val="59"/>
  </w:num>
  <w:num w:numId="37" w16cid:durableId="1009209886">
    <w:abstractNumId w:val="50"/>
  </w:num>
  <w:num w:numId="38" w16cid:durableId="908081924">
    <w:abstractNumId w:val="24"/>
  </w:num>
  <w:num w:numId="39" w16cid:durableId="724715424">
    <w:abstractNumId w:val="70"/>
  </w:num>
  <w:num w:numId="40" w16cid:durableId="1940723432">
    <w:abstractNumId w:val="20"/>
  </w:num>
  <w:num w:numId="41" w16cid:durableId="613100490">
    <w:abstractNumId w:val="3"/>
  </w:num>
  <w:num w:numId="42" w16cid:durableId="9186094">
    <w:abstractNumId w:val="43"/>
  </w:num>
  <w:num w:numId="43" w16cid:durableId="864320477">
    <w:abstractNumId w:val="44"/>
  </w:num>
  <w:num w:numId="44" w16cid:durableId="1551846532">
    <w:abstractNumId w:val="78"/>
  </w:num>
  <w:num w:numId="45" w16cid:durableId="664666236">
    <w:abstractNumId w:val="83"/>
  </w:num>
  <w:num w:numId="46" w16cid:durableId="1195263830">
    <w:abstractNumId w:val="26"/>
  </w:num>
  <w:num w:numId="47" w16cid:durableId="1441677667">
    <w:abstractNumId w:val="92"/>
  </w:num>
  <w:num w:numId="48" w16cid:durableId="657151052">
    <w:abstractNumId w:val="56"/>
  </w:num>
  <w:num w:numId="49" w16cid:durableId="109710694">
    <w:abstractNumId w:val="10"/>
  </w:num>
  <w:num w:numId="50" w16cid:durableId="1045642329">
    <w:abstractNumId w:val="82"/>
  </w:num>
  <w:num w:numId="51" w16cid:durableId="402025365">
    <w:abstractNumId w:val="8"/>
  </w:num>
  <w:num w:numId="52" w16cid:durableId="725764651">
    <w:abstractNumId w:val="4"/>
  </w:num>
  <w:num w:numId="53" w16cid:durableId="1452824398">
    <w:abstractNumId w:val="73"/>
  </w:num>
  <w:num w:numId="54" w16cid:durableId="1376076011">
    <w:abstractNumId w:val="69"/>
  </w:num>
  <w:num w:numId="55" w16cid:durableId="1041710546">
    <w:abstractNumId w:val="0"/>
  </w:num>
  <w:num w:numId="56" w16cid:durableId="869533759">
    <w:abstractNumId w:val="54"/>
  </w:num>
  <w:num w:numId="57" w16cid:durableId="897132909">
    <w:abstractNumId w:val="23"/>
  </w:num>
  <w:num w:numId="58" w16cid:durableId="1322196513">
    <w:abstractNumId w:val="97"/>
  </w:num>
  <w:num w:numId="59" w16cid:durableId="345403268">
    <w:abstractNumId w:val="53"/>
  </w:num>
  <w:num w:numId="60" w16cid:durableId="2137409868">
    <w:abstractNumId w:val="35"/>
  </w:num>
  <w:num w:numId="61" w16cid:durableId="2112239661">
    <w:abstractNumId w:val="37"/>
  </w:num>
  <w:num w:numId="62" w16cid:durableId="1880780035">
    <w:abstractNumId w:val="16"/>
  </w:num>
  <w:num w:numId="63" w16cid:durableId="2117939629">
    <w:abstractNumId w:val="1"/>
  </w:num>
  <w:num w:numId="64" w16cid:durableId="801734458">
    <w:abstractNumId w:val="49"/>
  </w:num>
  <w:num w:numId="65" w16cid:durableId="842548110">
    <w:abstractNumId w:val="98"/>
  </w:num>
  <w:num w:numId="66" w16cid:durableId="388574763">
    <w:abstractNumId w:val="87"/>
  </w:num>
  <w:num w:numId="67" w16cid:durableId="1350714831">
    <w:abstractNumId w:val="28"/>
  </w:num>
  <w:num w:numId="68" w16cid:durableId="1579367499">
    <w:abstractNumId w:val="9"/>
  </w:num>
  <w:num w:numId="69" w16cid:durableId="1774595037">
    <w:abstractNumId w:val="61"/>
  </w:num>
  <w:num w:numId="70" w16cid:durableId="235870623">
    <w:abstractNumId w:val="12"/>
  </w:num>
  <w:num w:numId="71" w16cid:durableId="961299821">
    <w:abstractNumId w:val="96"/>
  </w:num>
  <w:num w:numId="72" w16cid:durableId="1898319508">
    <w:abstractNumId w:val="31"/>
  </w:num>
  <w:num w:numId="73" w16cid:durableId="1026254596">
    <w:abstractNumId w:val="13"/>
  </w:num>
  <w:num w:numId="74" w16cid:durableId="658388752">
    <w:abstractNumId w:val="74"/>
  </w:num>
  <w:num w:numId="75" w16cid:durableId="830413978">
    <w:abstractNumId w:val="60"/>
  </w:num>
  <w:num w:numId="76" w16cid:durableId="685248117">
    <w:abstractNumId w:val="76"/>
  </w:num>
  <w:num w:numId="77" w16cid:durableId="1998604816">
    <w:abstractNumId w:val="18"/>
  </w:num>
  <w:num w:numId="78" w16cid:durableId="448621224">
    <w:abstractNumId w:val="46"/>
  </w:num>
  <w:num w:numId="79" w16cid:durableId="394669582">
    <w:abstractNumId w:val="80"/>
  </w:num>
  <w:num w:numId="80" w16cid:durableId="463473988">
    <w:abstractNumId w:val="63"/>
  </w:num>
  <w:num w:numId="81" w16cid:durableId="1466698954">
    <w:abstractNumId w:val="40"/>
  </w:num>
  <w:num w:numId="82" w16cid:durableId="40129742">
    <w:abstractNumId w:val="7"/>
  </w:num>
  <w:num w:numId="83" w16cid:durableId="1515805326">
    <w:abstractNumId w:val="45"/>
  </w:num>
  <w:num w:numId="84" w16cid:durableId="259067177">
    <w:abstractNumId w:val="68"/>
  </w:num>
  <w:num w:numId="85" w16cid:durableId="781459942">
    <w:abstractNumId w:val="14"/>
  </w:num>
  <w:num w:numId="86" w16cid:durableId="1890454805">
    <w:abstractNumId w:val="91"/>
  </w:num>
  <w:num w:numId="87" w16cid:durableId="694814480">
    <w:abstractNumId w:val="47"/>
  </w:num>
  <w:num w:numId="88" w16cid:durableId="596521205">
    <w:abstractNumId w:val="77"/>
  </w:num>
  <w:num w:numId="89" w16cid:durableId="1566723325">
    <w:abstractNumId w:val="94"/>
  </w:num>
  <w:num w:numId="90" w16cid:durableId="906109152">
    <w:abstractNumId w:val="41"/>
  </w:num>
  <w:num w:numId="91" w16cid:durableId="67190105">
    <w:abstractNumId w:val="29"/>
  </w:num>
  <w:num w:numId="92" w16cid:durableId="379862341">
    <w:abstractNumId w:val="48"/>
  </w:num>
  <w:num w:numId="93" w16cid:durableId="1962111565">
    <w:abstractNumId w:val="30"/>
  </w:num>
  <w:num w:numId="94" w16cid:durableId="1844005834">
    <w:abstractNumId w:val="34"/>
  </w:num>
  <w:num w:numId="95" w16cid:durableId="727724964">
    <w:abstractNumId w:val="36"/>
  </w:num>
  <w:num w:numId="96" w16cid:durableId="1737046246">
    <w:abstractNumId w:val="66"/>
  </w:num>
  <w:num w:numId="97" w16cid:durableId="2082171338">
    <w:abstractNumId w:val="95"/>
  </w:num>
  <w:num w:numId="98" w16cid:durableId="1674529755">
    <w:abstractNumId w:val="25"/>
  </w:num>
  <w:num w:numId="99" w16cid:durableId="927464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2CF"/>
    <w:rsid w:val="00006359"/>
    <w:rsid w:val="000233AD"/>
    <w:rsid w:val="00033560"/>
    <w:rsid w:val="00040050"/>
    <w:rsid w:val="00082A95"/>
    <w:rsid w:val="000A60C4"/>
    <w:rsid w:val="000B500B"/>
    <w:rsid w:val="000D2326"/>
    <w:rsid w:val="000D3664"/>
    <w:rsid w:val="000E763E"/>
    <w:rsid w:val="0011268F"/>
    <w:rsid w:val="001216F1"/>
    <w:rsid w:val="00140656"/>
    <w:rsid w:val="00155187"/>
    <w:rsid w:val="0016415D"/>
    <w:rsid w:val="00167980"/>
    <w:rsid w:val="001756A0"/>
    <w:rsid w:val="0019089C"/>
    <w:rsid w:val="001A1A49"/>
    <w:rsid w:val="001A7AEF"/>
    <w:rsid w:val="001C6C5A"/>
    <w:rsid w:val="001F25F0"/>
    <w:rsid w:val="002066B6"/>
    <w:rsid w:val="0021792A"/>
    <w:rsid w:val="00221680"/>
    <w:rsid w:val="00233CBD"/>
    <w:rsid w:val="00243F9E"/>
    <w:rsid w:val="00245231"/>
    <w:rsid w:val="002529B5"/>
    <w:rsid w:val="002821E7"/>
    <w:rsid w:val="002A22CF"/>
    <w:rsid w:val="002B49F7"/>
    <w:rsid w:val="002B5174"/>
    <w:rsid w:val="002B6045"/>
    <w:rsid w:val="002D289D"/>
    <w:rsid w:val="002F4FCA"/>
    <w:rsid w:val="00300128"/>
    <w:rsid w:val="00301C13"/>
    <w:rsid w:val="00307131"/>
    <w:rsid w:val="00307202"/>
    <w:rsid w:val="00311F15"/>
    <w:rsid w:val="00323CAB"/>
    <w:rsid w:val="00341F10"/>
    <w:rsid w:val="003424B1"/>
    <w:rsid w:val="00360948"/>
    <w:rsid w:val="00371FCD"/>
    <w:rsid w:val="00382BDB"/>
    <w:rsid w:val="003953D3"/>
    <w:rsid w:val="003E2248"/>
    <w:rsid w:val="003F39C4"/>
    <w:rsid w:val="00407663"/>
    <w:rsid w:val="00426D51"/>
    <w:rsid w:val="00443CFA"/>
    <w:rsid w:val="004614EE"/>
    <w:rsid w:val="00490881"/>
    <w:rsid w:val="004921A9"/>
    <w:rsid w:val="00496ECE"/>
    <w:rsid w:val="004A5EC7"/>
    <w:rsid w:val="004B6C6F"/>
    <w:rsid w:val="004D59DD"/>
    <w:rsid w:val="004F3A2E"/>
    <w:rsid w:val="00503990"/>
    <w:rsid w:val="00511852"/>
    <w:rsid w:val="00521EC6"/>
    <w:rsid w:val="00524F2F"/>
    <w:rsid w:val="0053783C"/>
    <w:rsid w:val="005774E1"/>
    <w:rsid w:val="00580454"/>
    <w:rsid w:val="005912C2"/>
    <w:rsid w:val="00593BF4"/>
    <w:rsid w:val="00597914"/>
    <w:rsid w:val="005A5175"/>
    <w:rsid w:val="005B7340"/>
    <w:rsid w:val="005D3231"/>
    <w:rsid w:val="005E02A2"/>
    <w:rsid w:val="005E7325"/>
    <w:rsid w:val="00600DBD"/>
    <w:rsid w:val="006173BA"/>
    <w:rsid w:val="00653794"/>
    <w:rsid w:val="00654C2E"/>
    <w:rsid w:val="006817D7"/>
    <w:rsid w:val="00683478"/>
    <w:rsid w:val="006937E0"/>
    <w:rsid w:val="006A0A5E"/>
    <w:rsid w:val="006B04E6"/>
    <w:rsid w:val="006B7342"/>
    <w:rsid w:val="006B7408"/>
    <w:rsid w:val="006C5403"/>
    <w:rsid w:val="006C72F6"/>
    <w:rsid w:val="006E670B"/>
    <w:rsid w:val="006F545C"/>
    <w:rsid w:val="00726AC1"/>
    <w:rsid w:val="00727BBE"/>
    <w:rsid w:val="00744CDB"/>
    <w:rsid w:val="007B69EE"/>
    <w:rsid w:val="007C0433"/>
    <w:rsid w:val="007C327C"/>
    <w:rsid w:val="007D314B"/>
    <w:rsid w:val="007D4A11"/>
    <w:rsid w:val="007F38AB"/>
    <w:rsid w:val="008261CB"/>
    <w:rsid w:val="00842021"/>
    <w:rsid w:val="00860D99"/>
    <w:rsid w:val="008773E5"/>
    <w:rsid w:val="00895758"/>
    <w:rsid w:val="0089763C"/>
    <w:rsid w:val="008C3EA4"/>
    <w:rsid w:val="008C7313"/>
    <w:rsid w:val="008D36D1"/>
    <w:rsid w:val="008D465C"/>
    <w:rsid w:val="008F53CD"/>
    <w:rsid w:val="00902D76"/>
    <w:rsid w:val="009042B6"/>
    <w:rsid w:val="00915EF9"/>
    <w:rsid w:val="00944AA6"/>
    <w:rsid w:val="009814B6"/>
    <w:rsid w:val="009A2F76"/>
    <w:rsid w:val="009B274D"/>
    <w:rsid w:val="009C01FF"/>
    <w:rsid w:val="009C0DD9"/>
    <w:rsid w:val="009E16CD"/>
    <w:rsid w:val="009F09BA"/>
    <w:rsid w:val="00A1253C"/>
    <w:rsid w:val="00A17653"/>
    <w:rsid w:val="00A529C0"/>
    <w:rsid w:val="00A546B3"/>
    <w:rsid w:val="00A76918"/>
    <w:rsid w:val="00A83D88"/>
    <w:rsid w:val="00A93531"/>
    <w:rsid w:val="00AC5F18"/>
    <w:rsid w:val="00AC700E"/>
    <w:rsid w:val="00B15CB3"/>
    <w:rsid w:val="00B24FD2"/>
    <w:rsid w:val="00B25784"/>
    <w:rsid w:val="00B268EF"/>
    <w:rsid w:val="00B565AD"/>
    <w:rsid w:val="00B57897"/>
    <w:rsid w:val="00B751BE"/>
    <w:rsid w:val="00B82DA0"/>
    <w:rsid w:val="00B87B04"/>
    <w:rsid w:val="00BB38C3"/>
    <w:rsid w:val="00BE1714"/>
    <w:rsid w:val="00BF252D"/>
    <w:rsid w:val="00BF5EA7"/>
    <w:rsid w:val="00BF6DF4"/>
    <w:rsid w:val="00C01C8C"/>
    <w:rsid w:val="00C13FA5"/>
    <w:rsid w:val="00C24983"/>
    <w:rsid w:val="00C36E56"/>
    <w:rsid w:val="00C41CA3"/>
    <w:rsid w:val="00C45B14"/>
    <w:rsid w:val="00C5683E"/>
    <w:rsid w:val="00C6339C"/>
    <w:rsid w:val="00C7170D"/>
    <w:rsid w:val="00C7639A"/>
    <w:rsid w:val="00C81F83"/>
    <w:rsid w:val="00CC1412"/>
    <w:rsid w:val="00CD4179"/>
    <w:rsid w:val="00CE14FD"/>
    <w:rsid w:val="00CF0E22"/>
    <w:rsid w:val="00D1199B"/>
    <w:rsid w:val="00D20B21"/>
    <w:rsid w:val="00D459D7"/>
    <w:rsid w:val="00D5150F"/>
    <w:rsid w:val="00D53EDE"/>
    <w:rsid w:val="00D65555"/>
    <w:rsid w:val="00DA69EE"/>
    <w:rsid w:val="00DD1F05"/>
    <w:rsid w:val="00E401D0"/>
    <w:rsid w:val="00E51365"/>
    <w:rsid w:val="00E73049"/>
    <w:rsid w:val="00E8571E"/>
    <w:rsid w:val="00E9325E"/>
    <w:rsid w:val="00EA4C9F"/>
    <w:rsid w:val="00EB3CD5"/>
    <w:rsid w:val="00EC2DA6"/>
    <w:rsid w:val="00ED38C4"/>
    <w:rsid w:val="00EE0CCC"/>
    <w:rsid w:val="00EE72DD"/>
    <w:rsid w:val="00F0113A"/>
    <w:rsid w:val="00F175D5"/>
    <w:rsid w:val="00F40FBD"/>
    <w:rsid w:val="00F50752"/>
    <w:rsid w:val="00F51988"/>
    <w:rsid w:val="00F524D2"/>
    <w:rsid w:val="00FA4963"/>
    <w:rsid w:val="00FD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279B"/>
  <w15:docId w15:val="{99EBA8EC-811F-4995-AAEF-3CB72F0F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22CF"/>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2A22CF"/>
    <w:rPr>
      <w:color w:val="0000FF"/>
      <w:u w:val="single"/>
    </w:rPr>
  </w:style>
  <w:style w:type="paragraph" w:styleId="Betarp">
    <w:name w:val="No Spacing"/>
    <w:uiPriority w:val="1"/>
    <w:qFormat/>
    <w:rsid w:val="002A22CF"/>
    <w:pPr>
      <w:spacing w:after="0" w:line="240" w:lineRule="auto"/>
    </w:pPr>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2A22CF"/>
    <w:pPr>
      <w:ind w:left="720"/>
      <w:contextualSpacing/>
    </w:pPr>
  </w:style>
  <w:style w:type="paragraph" w:customStyle="1" w:styleId="Default">
    <w:name w:val="Default"/>
    <w:rsid w:val="002A22CF"/>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character" w:styleId="Grietas">
    <w:name w:val="Strong"/>
    <w:basedOn w:val="Numatytasispastraiposriftas"/>
    <w:uiPriority w:val="22"/>
    <w:qFormat/>
    <w:rsid w:val="002A22CF"/>
    <w:rPr>
      <w:b/>
      <w:bCs/>
    </w:rPr>
  </w:style>
  <w:style w:type="table" w:styleId="Lentelstinklelis">
    <w:name w:val="Table Grid"/>
    <w:basedOn w:val="prastojilentel"/>
    <w:uiPriority w:val="59"/>
    <w:rsid w:val="002D2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011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113A"/>
    <w:rPr>
      <w:rFonts w:ascii="Tahoma" w:eastAsia="Times New Roman" w:hAnsi="Tahoma" w:cs="Tahoma"/>
      <w:sz w:val="16"/>
      <w:szCs w:val="16"/>
      <w:lang w:val="lt-LT" w:eastAsia="lt-LT"/>
    </w:rPr>
  </w:style>
  <w:style w:type="paragraph" w:styleId="Antrats">
    <w:name w:val="header"/>
    <w:basedOn w:val="prastasis"/>
    <w:link w:val="AntratsDiagrama"/>
    <w:uiPriority w:val="99"/>
    <w:unhideWhenUsed/>
    <w:rsid w:val="001A1A49"/>
    <w:pPr>
      <w:tabs>
        <w:tab w:val="center" w:pos="4819"/>
        <w:tab w:val="right" w:pos="9638"/>
      </w:tabs>
    </w:pPr>
  </w:style>
  <w:style w:type="character" w:customStyle="1" w:styleId="AntratsDiagrama">
    <w:name w:val="Antraštės Diagrama"/>
    <w:basedOn w:val="Numatytasispastraiposriftas"/>
    <w:link w:val="Antrats"/>
    <w:uiPriority w:val="99"/>
    <w:rsid w:val="001A1A49"/>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1A1A49"/>
    <w:pPr>
      <w:tabs>
        <w:tab w:val="center" w:pos="4819"/>
        <w:tab w:val="right" w:pos="9638"/>
      </w:tabs>
    </w:pPr>
  </w:style>
  <w:style w:type="character" w:customStyle="1" w:styleId="PoratDiagrama">
    <w:name w:val="Poraštė Diagrama"/>
    <w:basedOn w:val="Numatytasispastraiposriftas"/>
    <w:link w:val="Porat"/>
    <w:uiPriority w:val="99"/>
    <w:rsid w:val="001A1A49"/>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485671">
      <w:bodyDiv w:val="1"/>
      <w:marLeft w:val="0"/>
      <w:marRight w:val="0"/>
      <w:marTop w:val="0"/>
      <w:marBottom w:val="0"/>
      <w:divBdr>
        <w:top w:val="none" w:sz="0" w:space="0" w:color="auto"/>
        <w:left w:val="none" w:sz="0" w:space="0" w:color="auto"/>
        <w:bottom w:val="none" w:sz="0" w:space="0" w:color="auto"/>
        <w:right w:val="none" w:sz="0" w:space="0" w:color="auto"/>
      </w:divBdr>
    </w:div>
    <w:div w:id="1288439375">
      <w:bodyDiv w:val="1"/>
      <w:marLeft w:val="0"/>
      <w:marRight w:val="0"/>
      <w:marTop w:val="0"/>
      <w:marBottom w:val="0"/>
      <w:divBdr>
        <w:top w:val="none" w:sz="0" w:space="0" w:color="auto"/>
        <w:left w:val="none" w:sz="0" w:space="0" w:color="auto"/>
        <w:bottom w:val="none" w:sz="0" w:space="0" w:color="auto"/>
        <w:right w:val="none" w:sz="0" w:space="0" w:color="auto"/>
      </w:divBdr>
    </w:div>
    <w:div w:id="1321542296">
      <w:bodyDiv w:val="1"/>
      <w:marLeft w:val="0"/>
      <w:marRight w:val="0"/>
      <w:marTop w:val="0"/>
      <w:marBottom w:val="0"/>
      <w:divBdr>
        <w:top w:val="none" w:sz="0" w:space="0" w:color="auto"/>
        <w:left w:val="none" w:sz="0" w:space="0" w:color="auto"/>
        <w:bottom w:val="none" w:sz="0" w:space="0" w:color="auto"/>
        <w:right w:val="none" w:sz="0" w:space="0" w:color="auto"/>
      </w:divBdr>
    </w:div>
    <w:div w:id="156837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iskiogimnaz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m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7DE12-B231-407A-BE85-E65660D6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17980</Words>
  <Characters>10249</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Vidmantas Sutnikas</cp:lastModifiedBy>
  <cp:revision>5</cp:revision>
  <cp:lastPrinted>2023-01-04T11:59:00Z</cp:lastPrinted>
  <dcterms:created xsi:type="dcterms:W3CDTF">2024-08-26T12:24:00Z</dcterms:created>
  <dcterms:modified xsi:type="dcterms:W3CDTF">2024-08-27T09:30:00Z</dcterms:modified>
</cp:coreProperties>
</file>