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45B60" w14:textId="77777777" w:rsidR="00322415" w:rsidRPr="00322415" w:rsidRDefault="00322415" w:rsidP="00322415">
      <w:pPr>
        <w:autoSpaceDN w:val="0"/>
        <w:spacing w:line="276" w:lineRule="auto"/>
        <w:ind w:left="-567" w:firstLine="6096"/>
        <w:rPr>
          <w:rFonts w:ascii="Arial" w:hAnsi="Arial" w:cs="Arial"/>
          <w:szCs w:val="24"/>
          <w:lang w:eastAsia="lt-LT"/>
        </w:rPr>
      </w:pPr>
      <w:r w:rsidRPr="00322415">
        <w:rPr>
          <w:rFonts w:ascii="Arial" w:hAnsi="Arial" w:cs="Arial"/>
          <w:szCs w:val="24"/>
          <w:lang w:eastAsia="lt-LT"/>
        </w:rPr>
        <w:t>PATVIRTINTA</w:t>
      </w:r>
    </w:p>
    <w:p w14:paraId="30C246FF" w14:textId="77777777" w:rsidR="00322415" w:rsidRPr="00322415" w:rsidRDefault="00322415" w:rsidP="00322415">
      <w:pPr>
        <w:autoSpaceDN w:val="0"/>
        <w:spacing w:line="276" w:lineRule="auto"/>
        <w:ind w:left="-567" w:firstLine="6096"/>
        <w:rPr>
          <w:rFonts w:ascii="Arial" w:hAnsi="Arial" w:cs="Arial"/>
          <w:szCs w:val="24"/>
          <w:lang w:eastAsia="lt-LT"/>
        </w:rPr>
      </w:pPr>
      <w:r w:rsidRPr="00322415">
        <w:rPr>
          <w:rFonts w:ascii="Arial" w:hAnsi="Arial" w:cs="Arial"/>
          <w:szCs w:val="24"/>
          <w:lang w:eastAsia="lt-LT"/>
        </w:rPr>
        <w:t>Joniškio „Aušros“ gimnazijos</w:t>
      </w:r>
    </w:p>
    <w:p w14:paraId="282A654D" w14:textId="77777777" w:rsidR="00322415" w:rsidRPr="00322415" w:rsidRDefault="00322415" w:rsidP="00322415">
      <w:pPr>
        <w:autoSpaceDN w:val="0"/>
        <w:spacing w:line="276" w:lineRule="auto"/>
        <w:ind w:left="-567" w:firstLine="6096"/>
        <w:rPr>
          <w:rFonts w:ascii="Arial" w:hAnsi="Arial" w:cs="Arial"/>
          <w:szCs w:val="24"/>
          <w:lang w:eastAsia="lt-LT"/>
        </w:rPr>
      </w:pPr>
      <w:r w:rsidRPr="00322415">
        <w:rPr>
          <w:rFonts w:ascii="Arial" w:hAnsi="Arial" w:cs="Arial"/>
          <w:szCs w:val="24"/>
          <w:lang w:eastAsia="lt-LT"/>
        </w:rPr>
        <w:t>direktoriaus 2024 m. rugpjūčio 26 d.</w:t>
      </w:r>
    </w:p>
    <w:p w14:paraId="7D7D0B71" w14:textId="02AF4101" w:rsidR="00322415" w:rsidRPr="00322415" w:rsidRDefault="00322415" w:rsidP="00322415">
      <w:pPr>
        <w:autoSpaceDN w:val="0"/>
        <w:spacing w:line="276" w:lineRule="auto"/>
        <w:ind w:left="-567" w:firstLine="6096"/>
        <w:rPr>
          <w:rFonts w:ascii="Arial" w:hAnsi="Arial" w:cs="Arial"/>
          <w:szCs w:val="24"/>
          <w:lang w:eastAsia="lt-LT"/>
        </w:rPr>
      </w:pPr>
      <w:r w:rsidRPr="00322415">
        <w:rPr>
          <w:rFonts w:ascii="Arial" w:hAnsi="Arial" w:cs="Arial"/>
          <w:szCs w:val="24"/>
          <w:lang w:eastAsia="lt-LT"/>
        </w:rPr>
        <w:t>įsakymu Nr. V-6</w:t>
      </w:r>
      <w:r w:rsidR="00546AAB">
        <w:rPr>
          <w:rFonts w:ascii="Arial" w:hAnsi="Arial" w:cs="Arial"/>
          <w:szCs w:val="24"/>
          <w:lang w:eastAsia="lt-LT"/>
        </w:rPr>
        <w:t>4</w:t>
      </w:r>
    </w:p>
    <w:p w14:paraId="10E059AA" w14:textId="77777777" w:rsidR="001D5FD5" w:rsidRDefault="001D5FD5" w:rsidP="001D5FD5">
      <w:pPr>
        <w:widowControl w:val="0"/>
        <w:suppressAutoHyphens/>
        <w:jc w:val="center"/>
        <w:rPr>
          <w:color w:val="000000"/>
        </w:rPr>
      </w:pPr>
    </w:p>
    <w:p w14:paraId="5239D3BC" w14:textId="77777777" w:rsidR="00322415" w:rsidRDefault="00322415" w:rsidP="001D5FD5">
      <w:pPr>
        <w:widowControl w:val="0"/>
        <w:suppressAutoHyphens/>
        <w:jc w:val="center"/>
        <w:rPr>
          <w:color w:val="000000"/>
        </w:rPr>
      </w:pPr>
    </w:p>
    <w:p w14:paraId="09DC7C05" w14:textId="77777777" w:rsidR="001D5FD5" w:rsidRDefault="001D5FD5" w:rsidP="001D5FD5">
      <w:pPr>
        <w:widowControl w:val="0"/>
        <w:suppressAutoHyphens/>
        <w:jc w:val="center"/>
        <w:rPr>
          <w:color w:val="000000"/>
        </w:rPr>
      </w:pPr>
    </w:p>
    <w:p w14:paraId="6A8E7433" w14:textId="77777777" w:rsidR="001D5FD5" w:rsidRPr="00322415" w:rsidRDefault="001D5FD5" w:rsidP="00322415">
      <w:pPr>
        <w:keepLines/>
        <w:widowControl w:val="0"/>
        <w:suppressAutoHyphens/>
        <w:spacing w:line="276" w:lineRule="auto"/>
        <w:jc w:val="center"/>
        <w:rPr>
          <w:rFonts w:ascii="Arial" w:hAnsi="Arial" w:cs="Arial"/>
          <w:b/>
          <w:bCs/>
          <w:caps/>
          <w:color w:val="000000"/>
        </w:rPr>
      </w:pPr>
      <w:r w:rsidRPr="00322415">
        <w:rPr>
          <w:rFonts w:ascii="Arial" w:hAnsi="Arial" w:cs="Arial"/>
          <w:b/>
          <w:bCs/>
          <w:caps/>
          <w:color w:val="000000"/>
        </w:rPr>
        <w:t>SPECIALIOSIOS PAGALBOS TEIKIMO JONIŠKIO „aUŠROS“ GIMNAZIJOJE TVARKOS APRAŠAS</w:t>
      </w:r>
    </w:p>
    <w:p w14:paraId="760CC50E" w14:textId="77777777" w:rsidR="001D5FD5" w:rsidRPr="00322415" w:rsidRDefault="001D5FD5" w:rsidP="00322415">
      <w:pPr>
        <w:keepLines/>
        <w:widowControl w:val="0"/>
        <w:suppressAutoHyphens/>
        <w:spacing w:line="276" w:lineRule="auto"/>
        <w:jc w:val="center"/>
        <w:rPr>
          <w:rFonts w:ascii="Arial" w:hAnsi="Arial" w:cs="Arial"/>
          <w:b/>
          <w:bCs/>
          <w:caps/>
          <w:color w:val="000000"/>
        </w:rPr>
      </w:pPr>
    </w:p>
    <w:p w14:paraId="62F0A5F1" w14:textId="77777777" w:rsidR="001D5FD5" w:rsidRPr="00322415" w:rsidRDefault="001D5FD5" w:rsidP="00322415">
      <w:pPr>
        <w:shd w:val="clear" w:color="auto" w:fill="FFFFFF"/>
        <w:spacing w:line="276" w:lineRule="auto"/>
        <w:jc w:val="center"/>
        <w:rPr>
          <w:rFonts w:ascii="Arial" w:hAnsi="Arial" w:cs="Arial"/>
          <w:color w:val="000000"/>
          <w:szCs w:val="24"/>
          <w:lang w:eastAsia="en-GB"/>
        </w:rPr>
      </w:pPr>
      <w:r w:rsidRPr="00322415">
        <w:rPr>
          <w:rFonts w:ascii="Arial" w:hAnsi="Arial" w:cs="Arial"/>
          <w:b/>
          <w:bCs/>
          <w:color w:val="000000"/>
          <w:szCs w:val="24"/>
          <w:lang w:eastAsia="en-GB"/>
        </w:rPr>
        <w:t>I SKYRIUS</w:t>
      </w:r>
    </w:p>
    <w:p w14:paraId="451AF221" w14:textId="77777777" w:rsidR="001D5FD5" w:rsidRPr="00322415" w:rsidRDefault="001D5FD5" w:rsidP="00322415">
      <w:pPr>
        <w:keepLines/>
        <w:widowControl w:val="0"/>
        <w:suppressAutoHyphens/>
        <w:spacing w:line="276" w:lineRule="auto"/>
        <w:jc w:val="center"/>
        <w:rPr>
          <w:rFonts w:ascii="Arial" w:hAnsi="Arial" w:cs="Arial"/>
          <w:b/>
          <w:bCs/>
          <w:caps/>
          <w:color w:val="000000"/>
        </w:rPr>
      </w:pPr>
      <w:r w:rsidRPr="00322415">
        <w:rPr>
          <w:rFonts w:ascii="Arial" w:hAnsi="Arial" w:cs="Arial"/>
          <w:b/>
          <w:bCs/>
          <w:caps/>
          <w:color w:val="000000"/>
        </w:rPr>
        <w:t>Bendrosios nuostatos</w:t>
      </w:r>
    </w:p>
    <w:p w14:paraId="35C7C530" w14:textId="77777777" w:rsidR="001D5FD5" w:rsidRPr="00322415" w:rsidRDefault="001D5FD5" w:rsidP="00322415">
      <w:pPr>
        <w:widowControl w:val="0"/>
        <w:suppressAutoHyphens/>
        <w:spacing w:line="276" w:lineRule="auto"/>
        <w:rPr>
          <w:rFonts w:ascii="Arial" w:hAnsi="Arial" w:cs="Arial"/>
          <w:color w:val="000000"/>
        </w:rPr>
      </w:pPr>
    </w:p>
    <w:p w14:paraId="4BE49D2D" w14:textId="77777777" w:rsidR="001D5FD5" w:rsidRPr="00322415" w:rsidRDefault="001D5FD5" w:rsidP="00322415">
      <w:pPr>
        <w:widowControl w:val="0"/>
        <w:suppressAutoHyphens/>
        <w:spacing w:line="276" w:lineRule="auto"/>
        <w:ind w:firstLine="567"/>
        <w:rPr>
          <w:rFonts w:ascii="Arial" w:hAnsi="Arial" w:cs="Arial"/>
          <w:color w:val="000000"/>
          <w:szCs w:val="24"/>
        </w:rPr>
      </w:pPr>
      <w:r w:rsidRPr="00322415">
        <w:rPr>
          <w:rFonts w:ascii="Arial" w:hAnsi="Arial" w:cs="Arial"/>
          <w:color w:val="000000"/>
          <w:szCs w:val="24"/>
        </w:rPr>
        <w:t>1. Specialiosios pagalbos teikimo gimnazijoje tvarkos aprašas (toliau – Aprašas) nustato specialiosios pagalbos (toliau – Pagalba) gavėjus, teikėjus ir teikėjų funkcijas, pagalbos organizavimą gimnazijoje.</w:t>
      </w:r>
    </w:p>
    <w:p w14:paraId="1C6E9FEA" w14:textId="77777777" w:rsidR="001D5FD5" w:rsidRPr="00322415" w:rsidRDefault="001D5FD5" w:rsidP="00322415">
      <w:pPr>
        <w:widowControl w:val="0"/>
        <w:suppressAutoHyphens/>
        <w:spacing w:line="276" w:lineRule="auto"/>
        <w:ind w:firstLine="567"/>
        <w:rPr>
          <w:rFonts w:ascii="Arial" w:hAnsi="Arial" w:cs="Arial"/>
          <w:color w:val="000000"/>
          <w:szCs w:val="24"/>
        </w:rPr>
      </w:pPr>
      <w:r w:rsidRPr="00322415">
        <w:rPr>
          <w:rFonts w:ascii="Arial" w:hAnsi="Arial" w:cs="Arial"/>
          <w:color w:val="000000"/>
          <w:szCs w:val="24"/>
        </w:rPr>
        <w:t>2. Pagalbos paskirtis – didinti ugdymosi prieinamumą ir mokinio savarankiškumą.</w:t>
      </w:r>
    </w:p>
    <w:p w14:paraId="5AF9A24E" w14:textId="77777777" w:rsidR="001D5FD5" w:rsidRPr="00322415" w:rsidRDefault="001D5FD5" w:rsidP="00322415">
      <w:pPr>
        <w:widowControl w:val="0"/>
        <w:suppressAutoHyphens/>
        <w:spacing w:line="276" w:lineRule="auto"/>
        <w:ind w:firstLine="567"/>
        <w:rPr>
          <w:rFonts w:ascii="Arial" w:hAnsi="Arial" w:cs="Arial"/>
          <w:color w:val="000000"/>
        </w:rPr>
      </w:pPr>
      <w:r w:rsidRPr="00322415">
        <w:rPr>
          <w:rFonts w:ascii="Arial" w:hAnsi="Arial" w:cs="Arial"/>
          <w:color w:val="000000"/>
        </w:rPr>
        <w:t xml:space="preserve">3. Pagalba teikiama </w:t>
      </w:r>
      <w:r w:rsidRPr="00322415">
        <w:rPr>
          <w:rFonts w:ascii="Arial" w:hAnsi="Arial" w:cs="Arial"/>
          <w:szCs w:val="24"/>
        </w:rPr>
        <w:t>mokiniams, kuriems ji skirta ir kurie mokosi pagal bendrojo ugdymo ir neformaliojo švietimo programas (toliau – mokiniai)</w:t>
      </w:r>
      <w:r w:rsidRPr="00322415">
        <w:rPr>
          <w:rFonts w:ascii="Arial" w:hAnsi="Arial" w:cs="Arial"/>
          <w:color w:val="000000"/>
          <w:szCs w:val="24"/>
        </w:rPr>
        <w:t>.</w:t>
      </w:r>
    </w:p>
    <w:p w14:paraId="35D4836C" w14:textId="77777777" w:rsidR="001D5FD5" w:rsidRPr="00322415" w:rsidRDefault="001D5FD5" w:rsidP="00322415">
      <w:pPr>
        <w:widowControl w:val="0"/>
        <w:suppressAutoHyphens/>
        <w:spacing w:line="276" w:lineRule="auto"/>
        <w:ind w:firstLine="567"/>
        <w:rPr>
          <w:rFonts w:ascii="Arial" w:hAnsi="Arial" w:cs="Arial"/>
          <w:color w:val="000000"/>
        </w:rPr>
      </w:pPr>
      <w:r w:rsidRPr="00322415">
        <w:rPr>
          <w:rFonts w:ascii="Arial" w:hAnsi="Arial" w:cs="Arial"/>
          <w:color w:val="000000"/>
        </w:rPr>
        <w:t xml:space="preserve">4. Pagalbos teikimą </w:t>
      </w:r>
      <w:r w:rsidRPr="00322415">
        <w:rPr>
          <w:rFonts w:ascii="Arial" w:hAnsi="Arial" w:cs="Arial"/>
          <w:color w:val="000000"/>
          <w:lang w:eastAsia="lt-LT"/>
        </w:rPr>
        <w:t>užtikrina Joniškio rajono savivaldybė</w:t>
      </w:r>
      <w:r w:rsidRPr="00322415">
        <w:rPr>
          <w:rFonts w:ascii="Arial" w:hAnsi="Arial" w:cs="Arial"/>
          <w:color w:val="000000"/>
        </w:rPr>
        <w:t xml:space="preserve">, </w:t>
      </w:r>
      <w:r w:rsidRPr="00322415">
        <w:rPr>
          <w:rFonts w:ascii="Arial" w:hAnsi="Arial" w:cs="Arial"/>
          <w:color w:val="000000"/>
          <w:lang w:eastAsia="lt-LT"/>
        </w:rPr>
        <w:t>organizuoja gimnazijos direktorius</w:t>
      </w:r>
      <w:r w:rsidRPr="00322415">
        <w:rPr>
          <w:rFonts w:ascii="Arial" w:hAnsi="Arial" w:cs="Arial"/>
          <w:color w:val="000000"/>
        </w:rPr>
        <w:t>, koordinuoja gimnazijos vaiko gerovės komisija.</w:t>
      </w:r>
    </w:p>
    <w:p w14:paraId="34C28E17" w14:textId="77777777" w:rsidR="001D5FD5" w:rsidRPr="00322415" w:rsidRDefault="001D5FD5" w:rsidP="00322415">
      <w:pPr>
        <w:widowControl w:val="0"/>
        <w:suppressAutoHyphens/>
        <w:spacing w:line="276" w:lineRule="auto"/>
        <w:ind w:firstLine="567"/>
        <w:rPr>
          <w:rFonts w:ascii="Arial" w:hAnsi="Arial" w:cs="Arial"/>
          <w:color w:val="000000"/>
        </w:rPr>
      </w:pPr>
      <w:r w:rsidRPr="00322415">
        <w:rPr>
          <w:rFonts w:ascii="Arial" w:hAnsi="Arial" w:cs="Arial"/>
          <w:color w:val="000000"/>
          <w:szCs w:val="24"/>
        </w:rPr>
        <w:t xml:space="preserve">5. </w:t>
      </w:r>
      <w:r w:rsidRPr="00322415">
        <w:rPr>
          <w:rFonts w:ascii="Arial" w:hAnsi="Arial" w:cs="Arial"/>
          <w:color w:val="000000"/>
        </w:rPr>
        <w:t xml:space="preserve">Apraše vartojamos sąvokos atitinka Lietuvos Respublikos švietimo įstatyme vartojamas sąvokas. </w:t>
      </w:r>
    </w:p>
    <w:p w14:paraId="26D1E99D" w14:textId="77777777" w:rsidR="001D5FD5" w:rsidRPr="00322415" w:rsidRDefault="001D5FD5" w:rsidP="00322415">
      <w:pPr>
        <w:widowControl w:val="0"/>
        <w:suppressAutoHyphens/>
        <w:spacing w:line="276" w:lineRule="auto"/>
        <w:ind w:firstLine="567"/>
        <w:jc w:val="both"/>
        <w:rPr>
          <w:rFonts w:ascii="Arial" w:hAnsi="Arial" w:cs="Arial"/>
          <w:color w:val="000000"/>
        </w:rPr>
      </w:pPr>
    </w:p>
    <w:p w14:paraId="5DFBFD08" w14:textId="77777777" w:rsidR="001D5FD5" w:rsidRPr="00322415" w:rsidRDefault="001D5FD5" w:rsidP="00322415">
      <w:pPr>
        <w:keepLines/>
        <w:widowControl w:val="0"/>
        <w:suppressAutoHyphens/>
        <w:spacing w:line="276" w:lineRule="auto"/>
        <w:jc w:val="center"/>
        <w:rPr>
          <w:rFonts w:ascii="Arial" w:hAnsi="Arial" w:cs="Arial"/>
          <w:b/>
          <w:bCs/>
          <w:caps/>
          <w:color w:val="000000"/>
        </w:rPr>
      </w:pPr>
      <w:r w:rsidRPr="00322415">
        <w:rPr>
          <w:rFonts w:ascii="Arial" w:hAnsi="Arial" w:cs="Arial"/>
          <w:b/>
          <w:bCs/>
          <w:caps/>
          <w:color w:val="000000"/>
        </w:rPr>
        <w:t xml:space="preserve">II </w:t>
      </w:r>
      <w:r w:rsidRPr="00322415">
        <w:rPr>
          <w:rFonts w:ascii="Arial" w:hAnsi="Arial" w:cs="Arial"/>
          <w:b/>
          <w:bCs/>
          <w:color w:val="000000"/>
          <w:szCs w:val="24"/>
        </w:rPr>
        <w:t>SKYRIUS</w:t>
      </w:r>
    </w:p>
    <w:p w14:paraId="2727034F" w14:textId="77777777" w:rsidR="001D5FD5" w:rsidRPr="00322415" w:rsidRDefault="001D5FD5" w:rsidP="00322415">
      <w:pPr>
        <w:keepLines/>
        <w:widowControl w:val="0"/>
        <w:suppressAutoHyphens/>
        <w:spacing w:line="276" w:lineRule="auto"/>
        <w:jc w:val="center"/>
        <w:rPr>
          <w:rFonts w:ascii="Arial" w:hAnsi="Arial" w:cs="Arial"/>
          <w:b/>
          <w:bCs/>
          <w:caps/>
          <w:color w:val="000000"/>
        </w:rPr>
      </w:pPr>
      <w:r w:rsidRPr="00322415">
        <w:rPr>
          <w:rFonts w:ascii="Arial" w:hAnsi="Arial" w:cs="Arial"/>
          <w:b/>
          <w:bCs/>
          <w:caps/>
          <w:color w:val="000000"/>
        </w:rPr>
        <w:t>PAGALBOS GAVĖJAI, TEIKĖJAI IR TEIKĖJŲ FUNKCIJOS</w:t>
      </w:r>
    </w:p>
    <w:p w14:paraId="1EB6BAA7" w14:textId="77777777" w:rsidR="001D5FD5" w:rsidRPr="00322415" w:rsidRDefault="001D5FD5" w:rsidP="00322415">
      <w:pPr>
        <w:spacing w:line="276" w:lineRule="auto"/>
        <w:rPr>
          <w:rFonts w:ascii="Arial" w:hAnsi="Arial" w:cs="Arial"/>
          <w:color w:val="000000"/>
          <w:szCs w:val="24"/>
          <w:lang w:eastAsia="lt-LT"/>
        </w:rPr>
      </w:pPr>
    </w:p>
    <w:p w14:paraId="6323610C"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 xml:space="preserve">6. Pagalba skiriama pedagoginės psichologinės tarnybos vadovo arba </w:t>
      </w:r>
      <w:r w:rsidR="00080B53" w:rsidRPr="00322415">
        <w:rPr>
          <w:rFonts w:ascii="Arial" w:hAnsi="Arial" w:cs="Arial"/>
          <w:color w:val="000000"/>
          <w:szCs w:val="24"/>
          <w:lang w:eastAsia="lt-LT"/>
        </w:rPr>
        <w:t xml:space="preserve">gimnazijos direktoriaus </w:t>
      </w:r>
      <w:r w:rsidRPr="00322415">
        <w:rPr>
          <w:rFonts w:ascii="Arial" w:hAnsi="Arial" w:cs="Arial"/>
          <w:color w:val="000000"/>
          <w:szCs w:val="24"/>
          <w:lang w:eastAsia="lt-LT"/>
        </w:rPr>
        <w:t xml:space="preserve">sprendimu mokiniui arba mokinių grupei, kuriam (-iems) jos reikia. </w:t>
      </w:r>
    </w:p>
    <w:p w14:paraId="5F4EF508" w14:textId="77777777" w:rsidR="001D5FD5" w:rsidRPr="00322415" w:rsidRDefault="001D5FD5" w:rsidP="00322415">
      <w:pPr>
        <w:spacing w:line="276" w:lineRule="auto"/>
        <w:ind w:firstLine="567"/>
        <w:textAlignment w:val="baseline"/>
        <w:rPr>
          <w:rFonts w:ascii="Arial" w:hAnsi="Arial" w:cs="Arial"/>
          <w:color w:val="000000"/>
          <w:szCs w:val="24"/>
          <w:lang w:eastAsia="lt-LT"/>
        </w:rPr>
      </w:pPr>
      <w:r w:rsidRPr="00322415">
        <w:rPr>
          <w:rFonts w:ascii="Arial" w:hAnsi="Arial" w:cs="Arial"/>
          <w:color w:val="000000"/>
          <w:szCs w:val="24"/>
          <w:lang w:eastAsia="lt-LT"/>
        </w:rPr>
        <w:t xml:space="preserve">7. Pagalbos gavėjai </w:t>
      </w:r>
      <w:r w:rsidRPr="00322415">
        <w:rPr>
          <w:rFonts w:ascii="Arial" w:hAnsi="Arial" w:cs="Arial"/>
          <w:szCs w:val="24"/>
          <w:lang w:eastAsia="lt-LT"/>
        </w:rPr>
        <w:t xml:space="preserve">– </w:t>
      </w:r>
      <w:r w:rsidRPr="00322415">
        <w:rPr>
          <w:rFonts w:ascii="Arial" w:hAnsi="Arial" w:cs="Arial"/>
          <w:szCs w:val="24"/>
        </w:rPr>
        <w:t>mokiniai, kurie negali savarankiškai dalyvauti ugdymo procese.</w:t>
      </w:r>
    </w:p>
    <w:p w14:paraId="731B0E6B"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8. Pagalbos teikėjai:</w:t>
      </w:r>
    </w:p>
    <w:p w14:paraId="700508E4" w14:textId="77777777" w:rsidR="001D5FD5" w:rsidRPr="00322415" w:rsidRDefault="001D5FD5" w:rsidP="00322415">
      <w:pPr>
        <w:spacing w:line="276" w:lineRule="auto"/>
        <w:ind w:firstLine="567"/>
        <w:rPr>
          <w:rFonts w:ascii="Arial" w:hAnsi="Arial" w:cs="Arial"/>
          <w:color w:val="000000"/>
          <w:szCs w:val="24"/>
        </w:rPr>
      </w:pPr>
      <w:r w:rsidRPr="00322415">
        <w:rPr>
          <w:rFonts w:ascii="Arial" w:hAnsi="Arial" w:cs="Arial"/>
          <w:color w:val="000000"/>
          <w:szCs w:val="24"/>
          <w:lang w:eastAsia="lt-LT"/>
        </w:rPr>
        <w:t xml:space="preserve">8.1. </w:t>
      </w:r>
      <w:r w:rsidRPr="00322415">
        <w:rPr>
          <w:rFonts w:ascii="Arial" w:hAnsi="Arial" w:cs="Arial"/>
          <w:color w:val="000000"/>
          <w:szCs w:val="24"/>
        </w:rPr>
        <w:t>mokinio padėjėjas – pagalbą</w:t>
      </w:r>
      <w:r w:rsidRPr="00322415">
        <w:rPr>
          <w:rFonts w:ascii="Arial" w:hAnsi="Arial" w:cs="Arial"/>
          <w:color w:val="000000"/>
          <w:szCs w:val="24"/>
          <w:lang w:eastAsia="lt-LT"/>
        </w:rPr>
        <w:t xml:space="preserve"> teikia mokiniui ar (ir) mokinių grupei, kuriems kyla dalyvavimo ugdymo procese sunkumų;</w:t>
      </w:r>
    </w:p>
    <w:p w14:paraId="0C3313EF" w14:textId="77777777" w:rsidR="001D5FD5" w:rsidRPr="00322415" w:rsidRDefault="001D5FD5" w:rsidP="00322415">
      <w:pPr>
        <w:spacing w:line="276" w:lineRule="auto"/>
        <w:ind w:firstLine="567"/>
        <w:rPr>
          <w:rFonts w:ascii="Arial" w:hAnsi="Arial" w:cs="Arial"/>
          <w:color w:val="000000"/>
          <w:szCs w:val="24"/>
        </w:rPr>
      </w:pPr>
      <w:r w:rsidRPr="00322415">
        <w:rPr>
          <w:rFonts w:ascii="Arial" w:hAnsi="Arial" w:cs="Arial"/>
          <w:color w:val="000000"/>
          <w:szCs w:val="24"/>
        </w:rPr>
        <w:t>8.2. kiti pagalbą teikiantys specialistai, be kurių pagalbos mokinys negalėtų dalyvauti ugdymo procese.</w:t>
      </w:r>
      <w:r w:rsidRPr="00322415">
        <w:rPr>
          <w:rFonts w:ascii="Arial" w:hAnsi="Arial" w:cs="Arial"/>
          <w:color w:val="000000"/>
        </w:rPr>
        <w:t xml:space="preserve"> </w:t>
      </w:r>
    </w:p>
    <w:p w14:paraId="1E906A1A"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9. Mokinio padėjėjo funkcijos:</w:t>
      </w:r>
    </w:p>
    <w:p w14:paraId="25433CB7"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9.1. padėti mokiniui ar (ir) mokinių grupei atlikti su savitarna, savitvarka ir maitinimusi susijusias veiklas;</w:t>
      </w:r>
    </w:p>
    <w:p w14:paraId="1F7D0715"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9.2. padėti mokiniui įsitraukti į ugdomąsias veiklas, dalyvauti ugdymo procese, pasiruošti pamokai reikiamas priemones, teikti pagalbą pertraukų tarp pamokų metu ir t. t.;</w:t>
      </w:r>
    </w:p>
    <w:p w14:paraId="1A8578DD"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9.3. padėti orientuotis aplinkoje, judėti;</w:t>
      </w:r>
    </w:p>
    <w:p w14:paraId="0D7A6DA9"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9.4. prireikus palydėti mokinį į specialios paskirties erdves, jose užtikrinti jo saugumą;</w:t>
      </w:r>
    </w:p>
    <w:p w14:paraId="2CCDA8CA"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9.5. perskaityti tekstą ir (ar) padėti konspektuoti;</w:t>
      </w:r>
    </w:p>
    <w:p w14:paraId="68D1104B"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9.6. padėti naudotis ugdymui skirtomis techninės pagalbos priemonėmis pagal mokytojo ar švietimo pagalbos specialisto pateiktą instrukciją, padėti mokytojui jas paruošti;</w:t>
      </w:r>
    </w:p>
    <w:p w14:paraId="376AEEF4" w14:textId="77777777" w:rsidR="001D5FD5" w:rsidRPr="00322415" w:rsidRDefault="001D5FD5" w:rsidP="00322415">
      <w:pPr>
        <w:spacing w:line="276" w:lineRule="auto"/>
        <w:ind w:firstLine="567"/>
        <w:rPr>
          <w:rFonts w:ascii="Arial" w:hAnsi="Arial" w:cs="Arial"/>
          <w:szCs w:val="24"/>
          <w:lang w:eastAsia="lt-LT"/>
        </w:rPr>
      </w:pPr>
      <w:r w:rsidRPr="00322415">
        <w:rPr>
          <w:rFonts w:ascii="Arial" w:hAnsi="Arial" w:cs="Arial"/>
          <w:color w:val="000000"/>
          <w:szCs w:val="24"/>
          <w:lang w:eastAsia="lt-LT"/>
        </w:rPr>
        <w:lastRenderedPageBreak/>
        <w:t xml:space="preserve">9.7. konsultuotis su </w:t>
      </w:r>
      <w:r w:rsidR="00080B53" w:rsidRPr="00322415">
        <w:rPr>
          <w:rFonts w:ascii="Arial" w:hAnsi="Arial" w:cs="Arial"/>
          <w:color w:val="000000"/>
          <w:szCs w:val="24"/>
          <w:lang w:eastAsia="lt-LT"/>
        </w:rPr>
        <w:t>gimnazijos</w:t>
      </w:r>
      <w:r w:rsidRPr="00322415">
        <w:rPr>
          <w:rFonts w:ascii="Arial" w:hAnsi="Arial" w:cs="Arial"/>
          <w:color w:val="000000"/>
          <w:szCs w:val="24"/>
          <w:lang w:eastAsia="lt-LT"/>
        </w:rPr>
        <w:t xml:space="preserve"> </w:t>
      </w:r>
      <w:r w:rsidR="00080B53" w:rsidRPr="00322415">
        <w:rPr>
          <w:rFonts w:ascii="Arial" w:hAnsi="Arial" w:cs="Arial"/>
          <w:color w:val="000000"/>
          <w:szCs w:val="24"/>
          <w:lang w:eastAsia="lt-LT"/>
        </w:rPr>
        <w:t>vaiko gerovės komisija, mokytojais, švietimo pagalbos specialistais</w:t>
      </w:r>
      <w:r w:rsidRPr="00322415">
        <w:rPr>
          <w:rFonts w:ascii="Arial" w:hAnsi="Arial" w:cs="Arial"/>
          <w:color w:val="000000"/>
          <w:szCs w:val="24"/>
          <w:lang w:eastAsia="lt-LT"/>
        </w:rPr>
        <w:t xml:space="preserve"> dėl taikytinų veiksmų, kurie padėtų mokiniui įsitraukti į ugdymo procesą ir </w:t>
      </w:r>
      <w:r w:rsidRPr="00322415">
        <w:rPr>
          <w:rFonts w:ascii="Arial" w:hAnsi="Arial" w:cs="Arial"/>
          <w:szCs w:val="24"/>
          <w:lang w:eastAsia="lt-LT"/>
        </w:rPr>
        <w:t>jame dalyvauti;</w:t>
      </w:r>
    </w:p>
    <w:p w14:paraId="1C5DDB16" w14:textId="77777777" w:rsidR="001D5FD5" w:rsidRPr="00322415" w:rsidRDefault="001D5FD5" w:rsidP="00322415">
      <w:pPr>
        <w:spacing w:line="276" w:lineRule="auto"/>
        <w:ind w:firstLine="567"/>
        <w:rPr>
          <w:rFonts w:ascii="Arial" w:hAnsi="Arial" w:cs="Arial"/>
          <w:szCs w:val="24"/>
        </w:rPr>
      </w:pPr>
      <w:r w:rsidRPr="00322415">
        <w:rPr>
          <w:rFonts w:ascii="Arial" w:hAnsi="Arial" w:cs="Arial"/>
          <w:lang w:eastAsia="lt-LT"/>
        </w:rPr>
        <w:t xml:space="preserve">9.8. vykdyti švietimo pagalbos ir kitų specialistų rekomendacijas, </w:t>
      </w:r>
      <w:r w:rsidRPr="00322415">
        <w:rPr>
          <w:rFonts w:ascii="Arial" w:hAnsi="Arial" w:cs="Arial"/>
          <w:szCs w:val="24"/>
        </w:rPr>
        <w:t>instrukcijas, kurios yra nurodytos individualaus ugdymo plane;</w:t>
      </w:r>
    </w:p>
    <w:p w14:paraId="57AAA9AA" w14:textId="77777777" w:rsidR="001D5FD5" w:rsidRPr="00322415" w:rsidRDefault="001D5FD5" w:rsidP="00322415">
      <w:pPr>
        <w:spacing w:line="276" w:lineRule="auto"/>
        <w:ind w:firstLine="567"/>
        <w:rPr>
          <w:rFonts w:ascii="Arial" w:hAnsi="Arial" w:cs="Arial"/>
          <w:szCs w:val="24"/>
          <w:lang w:eastAsia="lt-LT"/>
        </w:rPr>
      </w:pPr>
      <w:r w:rsidRPr="00322415">
        <w:rPr>
          <w:rFonts w:ascii="Arial" w:hAnsi="Arial" w:cs="Arial"/>
          <w:szCs w:val="24"/>
        </w:rPr>
        <w:t>9.9. padėti mokiniui elgtis socialiai priimtinu būdu</w:t>
      </w:r>
      <w:r w:rsidRPr="00322415">
        <w:rPr>
          <w:rFonts w:ascii="Arial" w:hAnsi="Arial" w:cs="Arial"/>
          <w:lang w:eastAsia="lt-LT"/>
        </w:rPr>
        <w:t xml:space="preserve">, </w:t>
      </w:r>
      <w:r w:rsidRPr="00322415">
        <w:rPr>
          <w:rFonts w:ascii="Arial" w:hAnsi="Arial" w:cs="Arial"/>
          <w:szCs w:val="24"/>
        </w:rPr>
        <w:t>išvengti elgesio, kuris neatitinka socialinio, kultūrinio, situacinio ar fizinės aplinkos, kurioje jis vyksta, konteksto bei gali būti laikomas neįprastu, netinkamu arba trikdančiu dėl aplinkos, kurioje jis pasireiškia, (toliau – konteksto neatitinkantis elgesys) pasireiškimų, veikiant tiksliai pagal išankstinius susitarimus, pasireiškus konteksto neatitinkančiam elgesiui, padėti sustabdyti jį arba pasišalinti iš elgesį išprovokavusios aplinkos, teikti informaciją po konteksto neatitinkančio elgesio pasireiškimo, aptariant taikytų veiksmų efektyvumą su švietimo pagalbą teikiančiais specialistais;</w:t>
      </w:r>
    </w:p>
    <w:p w14:paraId="493BD452" w14:textId="77777777" w:rsidR="001D5FD5" w:rsidRPr="00322415" w:rsidRDefault="001D5FD5" w:rsidP="00322415">
      <w:pPr>
        <w:spacing w:line="276" w:lineRule="auto"/>
        <w:ind w:firstLine="567"/>
        <w:rPr>
          <w:rFonts w:ascii="Arial" w:hAnsi="Arial" w:cs="Arial"/>
          <w:color w:val="000000"/>
          <w:lang w:eastAsia="lt-LT"/>
        </w:rPr>
      </w:pPr>
      <w:r w:rsidRPr="00322415">
        <w:rPr>
          <w:rFonts w:ascii="Arial" w:hAnsi="Arial" w:cs="Arial"/>
          <w:color w:val="000000"/>
          <w:lang w:eastAsia="lt-LT"/>
        </w:rPr>
        <w:t xml:space="preserve">9.10. pagal kompetenciją dalyvauti </w:t>
      </w:r>
      <w:r w:rsidRPr="00322415">
        <w:rPr>
          <w:rFonts w:ascii="Arial" w:hAnsi="Arial" w:cs="Arial"/>
          <w:color w:val="333333"/>
          <w:szCs w:val="24"/>
        </w:rPr>
        <w:t>individualaus ugdymo plano</w:t>
      </w:r>
      <w:r w:rsidRPr="00322415">
        <w:rPr>
          <w:rFonts w:ascii="Arial" w:hAnsi="Arial" w:cs="Arial"/>
          <w:color w:val="000000"/>
          <w:lang w:eastAsia="lt-LT"/>
        </w:rPr>
        <w:t xml:space="preserve"> įgyvendinimo aptarimuose;</w:t>
      </w:r>
    </w:p>
    <w:p w14:paraId="174D2768"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color w:val="000000"/>
          <w:szCs w:val="24"/>
          <w:lang w:eastAsia="lt-LT"/>
        </w:rPr>
        <w:t>9.11. bendradarbiauti su mokytojais, kitais švietimo pagalbą teikiančiais specialistais;</w:t>
      </w:r>
    </w:p>
    <w:p w14:paraId="05ED7D8D" w14:textId="77777777" w:rsidR="001D5FD5" w:rsidRPr="00322415" w:rsidRDefault="001D5FD5" w:rsidP="00322415">
      <w:pPr>
        <w:spacing w:line="276" w:lineRule="auto"/>
        <w:ind w:firstLine="567"/>
        <w:rPr>
          <w:rFonts w:ascii="Arial" w:hAnsi="Arial" w:cs="Arial"/>
          <w:szCs w:val="24"/>
          <w:lang w:eastAsia="lt-LT"/>
        </w:rPr>
      </w:pPr>
      <w:r w:rsidRPr="00322415">
        <w:rPr>
          <w:rFonts w:ascii="Arial" w:hAnsi="Arial" w:cs="Arial"/>
          <w:color w:val="000000"/>
          <w:szCs w:val="24"/>
          <w:lang w:eastAsia="lt-LT"/>
        </w:rPr>
        <w:t xml:space="preserve">9.12. dalyvauti nacionaliniuose mokymosi pasiekimų patikrinimuose, pagrindinio ugdymo pasiekimų patikrinimuose ir brandos egzaminuose, kuriuose dalyvauja mokinys, kuriam teikiama Pagalba, juose vykdyti </w:t>
      </w:r>
      <w:r w:rsidRPr="00322415">
        <w:rPr>
          <w:rFonts w:ascii="Arial" w:hAnsi="Arial" w:cs="Arial"/>
          <w:szCs w:val="24"/>
          <w:lang w:eastAsia="lt-LT"/>
        </w:rPr>
        <w:t>pedagoginės psichologinės tarnybos rekomendacijas;</w:t>
      </w:r>
    </w:p>
    <w:p w14:paraId="02F6499E" w14:textId="77777777" w:rsidR="001D5FD5" w:rsidRPr="00322415" w:rsidRDefault="001D5FD5" w:rsidP="00322415">
      <w:pPr>
        <w:spacing w:line="276" w:lineRule="auto"/>
        <w:ind w:firstLine="567"/>
        <w:rPr>
          <w:rFonts w:ascii="Arial" w:hAnsi="Arial" w:cs="Arial"/>
          <w:szCs w:val="24"/>
          <w:lang w:eastAsia="lt-LT"/>
        </w:rPr>
      </w:pPr>
      <w:r w:rsidRPr="00322415">
        <w:rPr>
          <w:rFonts w:ascii="Arial" w:hAnsi="Arial" w:cs="Arial"/>
          <w:szCs w:val="24"/>
          <w:lang w:eastAsia="lt-LT"/>
        </w:rPr>
        <w:t xml:space="preserve">9.13. </w:t>
      </w:r>
      <w:r w:rsidRPr="00322415">
        <w:rPr>
          <w:rFonts w:ascii="Arial" w:hAnsi="Arial" w:cs="Arial"/>
          <w:szCs w:val="24"/>
        </w:rPr>
        <w:t>vadovaujantis švietimo pagalbos specialistų rekomendacijomis padėti mokiniui integruotis į mokyklos bendruomenę, palaikyti draugystę su bendraamžiais, skatinti bendravimą ir bendradarbiavimą; </w:t>
      </w:r>
    </w:p>
    <w:p w14:paraId="3D72D923" w14:textId="77777777" w:rsidR="001D5FD5" w:rsidRPr="00322415" w:rsidRDefault="001D5FD5" w:rsidP="00322415">
      <w:pPr>
        <w:spacing w:line="276" w:lineRule="auto"/>
        <w:ind w:firstLine="567"/>
        <w:rPr>
          <w:rFonts w:ascii="Arial" w:hAnsi="Arial" w:cs="Arial"/>
          <w:color w:val="000000"/>
          <w:szCs w:val="24"/>
          <w:lang w:eastAsia="lt-LT"/>
        </w:rPr>
      </w:pPr>
      <w:r w:rsidRPr="00322415">
        <w:rPr>
          <w:rFonts w:ascii="Arial" w:hAnsi="Arial" w:cs="Arial"/>
          <w:szCs w:val="24"/>
          <w:lang w:eastAsia="lt-LT"/>
        </w:rPr>
        <w:t xml:space="preserve">9.14. </w:t>
      </w:r>
      <w:r w:rsidRPr="00322415">
        <w:rPr>
          <w:rFonts w:ascii="Arial" w:hAnsi="Arial" w:cs="Arial"/>
          <w:szCs w:val="24"/>
        </w:rPr>
        <w:t xml:space="preserve">padėti įgyvendinti savirūpos </w:t>
      </w:r>
      <w:r w:rsidRPr="00322415">
        <w:rPr>
          <w:rFonts w:ascii="Arial" w:hAnsi="Arial" w:cs="Arial"/>
          <w:color w:val="000000"/>
          <w:szCs w:val="24"/>
        </w:rPr>
        <w:t>planą</w:t>
      </w:r>
      <w:r w:rsidRPr="00322415">
        <w:rPr>
          <w:rFonts w:ascii="Arial" w:hAnsi="Arial" w:cs="Arial"/>
          <w:color w:val="000000"/>
          <w:szCs w:val="24"/>
          <w:lang w:eastAsia="lt-LT"/>
        </w:rPr>
        <w:t>.</w:t>
      </w:r>
    </w:p>
    <w:p w14:paraId="7A00EA08" w14:textId="77777777" w:rsidR="001D5FD5" w:rsidRPr="00322415" w:rsidRDefault="001D5FD5" w:rsidP="00322415">
      <w:pPr>
        <w:widowControl w:val="0"/>
        <w:suppressAutoHyphens/>
        <w:spacing w:line="276" w:lineRule="auto"/>
        <w:jc w:val="center"/>
        <w:rPr>
          <w:rFonts w:ascii="Arial" w:hAnsi="Arial" w:cs="Arial"/>
          <w:color w:val="000000"/>
        </w:rPr>
      </w:pPr>
    </w:p>
    <w:p w14:paraId="101F2F58" w14:textId="77777777" w:rsidR="001D5FD5" w:rsidRPr="00322415" w:rsidRDefault="001D5FD5" w:rsidP="00322415">
      <w:pPr>
        <w:keepLines/>
        <w:widowControl w:val="0"/>
        <w:suppressAutoHyphens/>
        <w:spacing w:line="276" w:lineRule="auto"/>
        <w:jc w:val="center"/>
        <w:rPr>
          <w:rFonts w:ascii="Arial" w:hAnsi="Arial" w:cs="Arial"/>
          <w:b/>
          <w:bCs/>
          <w:color w:val="000000"/>
          <w:szCs w:val="24"/>
        </w:rPr>
      </w:pPr>
      <w:r w:rsidRPr="00322415">
        <w:rPr>
          <w:rFonts w:ascii="Arial" w:hAnsi="Arial" w:cs="Arial"/>
          <w:b/>
          <w:bCs/>
          <w:caps/>
          <w:color w:val="000000"/>
        </w:rPr>
        <w:t xml:space="preserve">III </w:t>
      </w:r>
      <w:r w:rsidRPr="00322415">
        <w:rPr>
          <w:rFonts w:ascii="Arial" w:hAnsi="Arial" w:cs="Arial"/>
          <w:b/>
          <w:bCs/>
          <w:color w:val="000000"/>
          <w:szCs w:val="24"/>
        </w:rPr>
        <w:t>SKYRIUS</w:t>
      </w:r>
    </w:p>
    <w:p w14:paraId="1767EEF4" w14:textId="77777777" w:rsidR="001D5FD5" w:rsidRPr="00322415" w:rsidRDefault="001D5FD5" w:rsidP="00322415">
      <w:pPr>
        <w:keepLines/>
        <w:widowControl w:val="0"/>
        <w:suppressAutoHyphens/>
        <w:spacing w:line="276" w:lineRule="auto"/>
        <w:jc w:val="center"/>
        <w:rPr>
          <w:rFonts w:ascii="Arial" w:hAnsi="Arial" w:cs="Arial"/>
          <w:b/>
          <w:bCs/>
          <w:caps/>
          <w:color w:val="000000"/>
        </w:rPr>
      </w:pPr>
      <w:r w:rsidRPr="00322415">
        <w:rPr>
          <w:rFonts w:ascii="Arial" w:hAnsi="Arial" w:cs="Arial"/>
          <w:b/>
          <w:bCs/>
          <w:caps/>
          <w:color w:val="000000"/>
        </w:rPr>
        <w:t>PAGALBOS ORGANIZAVIMAS</w:t>
      </w:r>
    </w:p>
    <w:p w14:paraId="0946D206" w14:textId="77777777" w:rsidR="001D5FD5" w:rsidRPr="00322415" w:rsidRDefault="001D5FD5" w:rsidP="00322415">
      <w:pPr>
        <w:widowControl w:val="0"/>
        <w:suppressAutoHyphens/>
        <w:spacing w:line="276" w:lineRule="auto"/>
        <w:ind w:firstLine="851"/>
        <w:rPr>
          <w:rFonts w:ascii="Arial" w:hAnsi="Arial" w:cs="Arial"/>
          <w:color w:val="000000"/>
        </w:rPr>
      </w:pPr>
    </w:p>
    <w:p w14:paraId="7CF3D950" w14:textId="77777777" w:rsidR="001D5FD5" w:rsidRPr="00322415" w:rsidRDefault="002E0ADC" w:rsidP="00322415">
      <w:pPr>
        <w:widowControl w:val="0"/>
        <w:suppressAutoHyphens/>
        <w:spacing w:line="276" w:lineRule="auto"/>
        <w:ind w:firstLine="567"/>
        <w:rPr>
          <w:rFonts w:ascii="Arial" w:hAnsi="Arial" w:cs="Arial"/>
          <w:color w:val="000000"/>
        </w:rPr>
      </w:pPr>
      <w:r w:rsidRPr="00322415">
        <w:rPr>
          <w:rFonts w:ascii="Arial" w:hAnsi="Arial" w:cs="Arial"/>
          <w:color w:val="000000"/>
        </w:rPr>
        <w:t>10</w:t>
      </w:r>
      <w:r w:rsidR="001D5FD5" w:rsidRPr="00322415">
        <w:rPr>
          <w:rFonts w:ascii="Arial" w:hAnsi="Arial" w:cs="Arial"/>
          <w:color w:val="000000"/>
        </w:rPr>
        <w:t xml:space="preserve">. Pagalbos reikalingumą mokiniui įvertina </w:t>
      </w:r>
      <w:r w:rsidRPr="00322415">
        <w:rPr>
          <w:rFonts w:ascii="Arial" w:hAnsi="Arial" w:cs="Arial"/>
          <w:color w:val="000000"/>
        </w:rPr>
        <w:t>gimnazijos</w:t>
      </w:r>
      <w:r w:rsidR="001D5FD5" w:rsidRPr="00322415">
        <w:rPr>
          <w:rFonts w:ascii="Arial" w:hAnsi="Arial" w:cs="Arial"/>
          <w:color w:val="000000"/>
        </w:rPr>
        <w:t xml:space="preserve"> vaiko gerovės komisija ir (ar) pedagoginė psichologinė tarnyba. </w:t>
      </w:r>
    </w:p>
    <w:p w14:paraId="31E4C78D" w14:textId="77777777" w:rsidR="001D5FD5" w:rsidRPr="00322415" w:rsidRDefault="001D5FD5" w:rsidP="00322415">
      <w:pPr>
        <w:spacing w:line="276" w:lineRule="auto"/>
        <w:ind w:firstLine="567"/>
        <w:textAlignment w:val="top"/>
        <w:rPr>
          <w:rFonts w:ascii="Arial" w:hAnsi="Arial" w:cs="Arial"/>
          <w:color w:val="000000"/>
        </w:rPr>
      </w:pPr>
      <w:r w:rsidRPr="00322415">
        <w:rPr>
          <w:rFonts w:ascii="Arial" w:hAnsi="Arial" w:cs="Arial"/>
          <w:color w:val="000000"/>
        </w:rPr>
        <w:t>1</w:t>
      </w:r>
      <w:r w:rsidR="002E0ADC" w:rsidRPr="00322415">
        <w:rPr>
          <w:rFonts w:ascii="Arial" w:hAnsi="Arial" w:cs="Arial"/>
          <w:color w:val="000000"/>
        </w:rPr>
        <w:t>1</w:t>
      </w:r>
      <w:r w:rsidRPr="00322415">
        <w:rPr>
          <w:rFonts w:ascii="Arial" w:hAnsi="Arial" w:cs="Arial"/>
          <w:color w:val="000000"/>
        </w:rPr>
        <w:t xml:space="preserve">. Pagalba mokiniams teikiama ugdymo proceso metu. Prireikus ji teikiama pavežant mokinį į mokyklą ir iš jos, pertraukų tarp pamokų metu ar dalyvaujant </w:t>
      </w:r>
      <w:r w:rsidR="002E0ADC" w:rsidRPr="00322415">
        <w:rPr>
          <w:rFonts w:ascii="Arial" w:hAnsi="Arial" w:cs="Arial"/>
          <w:color w:val="000000"/>
        </w:rPr>
        <w:t>kitose</w:t>
      </w:r>
      <w:r w:rsidRPr="00322415">
        <w:rPr>
          <w:rFonts w:ascii="Arial" w:hAnsi="Arial" w:cs="Arial"/>
          <w:color w:val="000000"/>
        </w:rPr>
        <w:t xml:space="preserve"> veiklose.</w:t>
      </w:r>
    </w:p>
    <w:p w14:paraId="30C83EDF" w14:textId="77777777" w:rsidR="001D5FD5" w:rsidRPr="00322415" w:rsidRDefault="001D5FD5" w:rsidP="00322415">
      <w:pPr>
        <w:keepLines/>
        <w:widowControl w:val="0"/>
        <w:suppressAutoHyphens/>
        <w:spacing w:line="276" w:lineRule="auto"/>
        <w:jc w:val="center"/>
        <w:rPr>
          <w:rFonts w:ascii="Arial" w:hAnsi="Arial" w:cs="Arial"/>
          <w:b/>
          <w:bCs/>
          <w:color w:val="000000"/>
        </w:rPr>
      </w:pPr>
    </w:p>
    <w:p w14:paraId="0D20B1E7" w14:textId="77777777" w:rsidR="001D5FD5" w:rsidRPr="00322415" w:rsidRDefault="001D5FD5" w:rsidP="00322415">
      <w:pPr>
        <w:keepLines/>
        <w:widowControl w:val="0"/>
        <w:suppressAutoHyphens/>
        <w:spacing w:line="276" w:lineRule="auto"/>
        <w:jc w:val="center"/>
        <w:rPr>
          <w:rFonts w:ascii="Arial" w:hAnsi="Arial" w:cs="Arial"/>
          <w:b/>
          <w:bCs/>
          <w:color w:val="000000"/>
          <w:szCs w:val="24"/>
        </w:rPr>
      </w:pPr>
      <w:r w:rsidRPr="00322415">
        <w:rPr>
          <w:rFonts w:ascii="Arial" w:hAnsi="Arial" w:cs="Arial"/>
          <w:b/>
          <w:bCs/>
          <w:color w:val="000000"/>
        </w:rPr>
        <w:t>IV</w:t>
      </w:r>
      <w:r w:rsidRPr="00322415">
        <w:rPr>
          <w:rFonts w:ascii="Arial" w:hAnsi="Arial" w:cs="Arial"/>
          <w:b/>
          <w:bCs/>
          <w:caps/>
          <w:color w:val="000000"/>
        </w:rPr>
        <w:t xml:space="preserve"> </w:t>
      </w:r>
      <w:r w:rsidRPr="00322415">
        <w:rPr>
          <w:rFonts w:ascii="Arial" w:hAnsi="Arial" w:cs="Arial"/>
          <w:b/>
          <w:bCs/>
          <w:color w:val="000000"/>
          <w:szCs w:val="24"/>
        </w:rPr>
        <w:t>SKYRIUS</w:t>
      </w:r>
    </w:p>
    <w:p w14:paraId="3A55A9EF" w14:textId="77777777" w:rsidR="001D5FD5" w:rsidRPr="00322415" w:rsidRDefault="001D5FD5" w:rsidP="00322415">
      <w:pPr>
        <w:keepLines/>
        <w:widowControl w:val="0"/>
        <w:suppressAutoHyphens/>
        <w:spacing w:line="276" w:lineRule="auto"/>
        <w:jc w:val="center"/>
        <w:rPr>
          <w:rFonts w:ascii="Arial" w:hAnsi="Arial" w:cs="Arial"/>
          <w:b/>
          <w:bCs/>
          <w:caps/>
          <w:color w:val="000000"/>
        </w:rPr>
      </w:pPr>
      <w:r w:rsidRPr="00322415">
        <w:rPr>
          <w:rFonts w:ascii="Arial" w:hAnsi="Arial" w:cs="Arial"/>
          <w:b/>
          <w:bCs/>
          <w:caps/>
          <w:color w:val="000000"/>
        </w:rPr>
        <w:t>REIKALAVIMAI PAGALBOS TEIkĖjams</w:t>
      </w:r>
    </w:p>
    <w:p w14:paraId="03650673" w14:textId="77777777" w:rsidR="001D5FD5" w:rsidRPr="00322415" w:rsidRDefault="001D5FD5" w:rsidP="00322415">
      <w:pPr>
        <w:keepLines/>
        <w:widowControl w:val="0"/>
        <w:suppressAutoHyphens/>
        <w:spacing w:line="276" w:lineRule="auto"/>
        <w:rPr>
          <w:rFonts w:ascii="Arial" w:hAnsi="Arial" w:cs="Arial"/>
          <w:b/>
          <w:bCs/>
          <w:caps/>
          <w:color w:val="000000"/>
        </w:rPr>
      </w:pPr>
    </w:p>
    <w:p w14:paraId="55B52E56" w14:textId="77777777" w:rsidR="001D5FD5" w:rsidRPr="00322415" w:rsidRDefault="001D5FD5" w:rsidP="00322415">
      <w:pPr>
        <w:spacing w:line="276" w:lineRule="auto"/>
        <w:ind w:firstLine="567"/>
        <w:rPr>
          <w:rFonts w:ascii="Arial" w:hAnsi="Arial" w:cs="Arial"/>
          <w:color w:val="000000"/>
          <w:szCs w:val="24"/>
        </w:rPr>
      </w:pPr>
      <w:r w:rsidRPr="00322415">
        <w:rPr>
          <w:rFonts w:ascii="Arial" w:hAnsi="Arial" w:cs="Arial"/>
          <w:szCs w:val="24"/>
        </w:rPr>
        <w:t>1</w:t>
      </w:r>
      <w:r w:rsidR="002E0ADC" w:rsidRPr="00322415">
        <w:rPr>
          <w:rFonts w:ascii="Arial" w:hAnsi="Arial" w:cs="Arial"/>
          <w:szCs w:val="24"/>
        </w:rPr>
        <w:t>2</w:t>
      </w:r>
      <w:r w:rsidRPr="00322415">
        <w:rPr>
          <w:rFonts w:ascii="Arial" w:hAnsi="Arial" w:cs="Arial"/>
          <w:szCs w:val="24"/>
        </w:rPr>
        <w:t xml:space="preserve">. </w:t>
      </w:r>
      <w:r w:rsidRPr="00322415">
        <w:rPr>
          <w:rFonts w:ascii="Arial" w:hAnsi="Arial" w:cs="Arial"/>
          <w:color w:val="000000"/>
          <w:szCs w:val="24"/>
          <w:shd w:val="clear" w:color="auto" w:fill="FFFFFF"/>
        </w:rPr>
        <w:t>Dirbti</w:t>
      </w:r>
      <w:r w:rsidRPr="00322415">
        <w:rPr>
          <w:rFonts w:ascii="Arial" w:hAnsi="Arial" w:cs="Arial"/>
          <w:color w:val="000000"/>
          <w:szCs w:val="24"/>
        </w:rPr>
        <w:t xml:space="preserve"> mokinio padėjėju turi teisę:</w:t>
      </w:r>
    </w:p>
    <w:p w14:paraId="22BF7ACD" w14:textId="77777777" w:rsidR="001D5FD5" w:rsidRPr="00322415" w:rsidRDefault="001D5FD5" w:rsidP="00322415">
      <w:pPr>
        <w:spacing w:line="276" w:lineRule="auto"/>
        <w:ind w:firstLine="567"/>
        <w:rPr>
          <w:rFonts w:ascii="Arial" w:hAnsi="Arial" w:cs="Arial"/>
          <w:color w:val="000000"/>
          <w:spacing w:val="-2"/>
          <w:szCs w:val="24"/>
          <w:lang w:eastAsia="lt-LT"/>
        </w:rPr>
      </w:pPr>
      <w:r w:rsidRPr="00322415">
        <w:rPr>
          <w:rFonts w:ascii="Arial" w:hAnsi="Arial" w:cs="Arial"/>
          <w:color w:val="000000"/>
          <w:szCs w:val="24"/>
        </w:rPr>
        <w:t>1</w:t>
      </w:r>
      <w:r w:rsidR="002E0ADC" w:rsidRPr="00322415">
        <w:rPr>
          <w:rFonts w:ascii="Arial" w:hAnsi="Arial" w:cs="Arial"/>
          <w:color w:val="000000"/>
          <w:szCs w:val="24"/>
        </w:rPr>
        <w:t>2</w:t>
      </w:r>
      <w:r w:rsidRPr="00322415">
        <w:rPr>
          <w:rFonts w:ascii="Arial" w:hAnsi="Arial" w:cs="Arial"/>
          <w:color w:val="000000"/>
          <w:szCs w:val="24"/>
        </w:rPr>
        <w:t xml:space="preserve">.1. asmuo, įgijęs ne žemesnį nei vidurinį išsilavinimą. Šis asmuo </w:t>
      </w:r>
      <w:r w:rsidRPr="00322415">
        <w:rPr>
          <w:rFonts w:ascii="Arial" w:hAnsi="Arial" w:cs="Arial"/>
          <w:szCs w:val="24"/>
        </w:rPr>
        <w:t xml:space="preserve">per 2 metus nuo darbo mokinio padėjėju pradžios </w:t>
      </w:r>
      <w:r w:rsidRPr="00322415">
        <w:rPr>
          <w:rFonts w:ascii="Arial" w:hAnsi="Arial" w:cs="Arial"/>
          <w:color w:val="000000"/>
          <w:szCs w:val="24"/>
        </w:rPr>
        <w:t xml:space="preserve">turi išklausyti ne mažiau nei 16 valandų </w:t>
      </w:r>
      <w:r w:rsidRPr="00322415">
        <w:rPr>
          <w:rFonts w:ascii="Arial" w:hAnsi="Arial" w:cs="Arial"/>
          <w:color w:val="232323"/>
          <w:szCs w:val="24"/>
          <w:shd w:val="clear" w:color="auto" w:fill="FFFFFF"/>
        </w:rPr>
        <w:t>mokymus dėl darbo su specialiųjų ugdymosi poreikių turinčiais mokiniais</w:t>
      </w:r>
      <w:r w:rsidRPr="00322415">
        <w:rPr>
          <w:rFonts w:ascii="Arial" w:hAnsi="Arial" w:cs="Arial"/>
          <w:color w:val="000000"/>
          <w:spacing w:val="-2"/>
          <w:szCs w:val="24"/>
          <w:lang w:eastAsia="lt-LT"/>
        </w:rPr>
        <w:t>;</w:t>
      </w:r>
    </w:p>
    <w:p w14:paraId="26D6D0FB" w14:textId="77777777" w:rsidR="001D5FD5" w:rsidRPr="00322415" w:rsidRDefault="002E0ADC" w:rsidP="00322415">
      <w:pPr>
        <w:spacing w:line="276" w:lineRule="auto"/>
        <w:ind w:firstLine="567"/>
        <w:textAlignment w:val="top"/>
        <w:rPr>
          <w:rFonts w:ascii="Arial" w:hAnsi="Arial" w:cs="Arial"/>
          <w:color w:val="000000"/>
          <w:spacing w:val="-2"/>
          <w:szCs w:val="24"/>
          <w:lang w:eastAsia="lt-LT"/>
        </w:rPr>
      </w:pPr>
      <w:r w:rsidRPr="00322415">
        <w:rPr>
          <w:rFonts w:ascii="Arial" w:hAnsi="Arial" w:cs="Arial"/>
          <w:color w:val="000000"/>
          <w:spacing w:val="-2"/>
          <w:szCs w:val="24"/>
          <w:lang w:eastAsia="lt-LT"/>
        </w:rPr>
        <w:t>12</w:t>
      </w:r>
      <w:r w:rsidR="001D5FD5" w:rsidRPr="00322415">
        <w:rPr>
          <w:rFonts w:ascii="Arial" w:hAnsi="Arial" w:cs="Arial"/>
          <w:color w:val="000000"/>
          <w:spacing w:val="-2"/>
          <w:szCs w:val="24"/>
          <w:lang w:eastAsia="lt-LT"/>
        </w:rPr>
        <w:t>.2. asmuo, turintis pedagogo kvalifikaciją</w:t>
      </w:r>
      <w:r w:rsidR="001D5FD5" w:rsidRPr="00322415">
        <w:rPr>
          <w:rFonts w:ascii="Arial" w:hAnsi="Arial" w:cs="Arial"/>
          <w:color w:val="000000"/>
          <w:szCs w:val="24"/>
        </w:rPr>
        <w:t xml:space="preserve">. Šis asmuo per 2 metus </w:t>
      </w:r>
      <w:r w:rsidR="001D5FD5" w:rsidRPr="00322415">
        <w:rPr>
          <w:rFonts w:ascii="Arial" w:hAnsi="Arial" w:cs="Arial"/>
          <w:szCs w:val="24"/>
        </w:rPr>
        <w:t xml:space="preserve">nuo darbo mokinio padėjėju pradžios </w:t>
      </w:r>
      <w:r w:rsidR="001D5FD5" w:rsidRPr="00322415">
        <w:rPr>
          <w:rFonts w:ascii="Arial" w:hAnsi="Arial" w:cs="Arial"/>
          <w:color w:val="000000"/>
          <w:szCs w:val="24"/>
        </w:rPr>
        <w:t xml:space="preserve">turi išklausyti ne mažiau nei 8 valandų </w:t>
      </w:r>
      <w:r w:rsidR="001D5FD5" w:rsidRPr="00322415">
        <w:rPr>
          <w:rFonts w:ascii="Arial" w:hAnsi="Arial" w:cs="Arial"/>
          <w:color w:val="232323"/>
          <w:szCs w:val="24"/>
          <w:shd w:val="clear" w:color="auto" w:fill="FFFFFF"/>
        </w:rPr>
        <w:t>mokymus dėl darbo su specialiųjų ugdymosi poreikių turinčiais mokiniais</w:t>
      </w:r>
      <w:r w:rsidR="001D5FD5" w:rsidRPr="00322415">
        <w:rPr>
          <w:rFonts w:ascii="Arial" w:hAnsi="Arial" w:cs="Arial"/>
          <w:color w:val="000000"/>
          <w:spacing w:val="-2"/>
          <w:szCs w:val="24"/>
          <w:lang w:eastAsia="lt-LT"/>
        </w:rPr>
        <w:t>;</w:t>
      </w:r>
    </w:p>
    <w:p w14:paraId="1A1C041A" w14:textId="77777777" w:rsidR="001D5FD5" w:rsidRPr="00322415" w:rsidRDefault="002E0ADC" w:rsidP="00322415">
      <w:pPr>
        <w:spacing w:line="276" w:lineRule="auto"/>
        <w:ind w:firstLine="567"/>
        <w:textAlignment w:val="top"/>
        <w:rPr>
          <w:rFonts w:ascii="Arial" w:hAnsi="Arial" w:cs="Arial"/>
          <w:color w:val="000000"/>
          <w:szCs w:val="24"/>
        </w:rPr>
      </w:pPr>
      <w:r w:rsidRPr="00322415">
        <w:rPr>
          <w:rFonts w:ascii="Arial" w:hAnsi="Arial" w:cs="Arial"/>
          <w:color w:val="000000"/>
          <w:szCs w:val="24"/>
        </w:rPr>
        <w:t>12</w:t>
      </w:r>
      <w:r w:rsidR="001D5FD5" w:rsidRPr="00322415">
        <w:rPr>
          <w:rFonts w:ascii="Arial" w:hAnsi="Arial" w:cs="Arial"/>
          <w:color w:val="000000"/>
          <w:szCs w:val="24"/>
        </w:rPr>
        <w:t>.3. asmuo, turintis pedagogo padėjėjo kvalifikaciją.</w:t>
      </w:r>
    </w:p>
    <w:p w14:paraId="3FD627E5" w14:textId="77777777" w:rsidR="001D5FD5" w:rsidRPr="00322415" w:rsidRDefault="001D5FD5" w:rsidP="00322415">
      <w:pPr>
        <w:tabs>
          <w:tab w:val="left" w:pos="426"/>
          <w:tab w:val="left" w:pos="993"/>
        </w:tabs>
        <w:spacing w:line="276" w:lineRule="auto"/>
        <w:jc w:val="center"/>
        <w:rPr>
          <w:rFonts w:ascii="Arial" w:hAnsi="Arial" w:cs="Arial"/>
          <w:b/>
          <w:bCs/>
          <w:color w:val="000000"/>
        </w:rPr>
      </w:pPr>
    </w:p>
    <w:p w14:paraId="15C55CDA" w14:textId="77777777" w:rsidR="001D5FD5" w:rsidRPr="00322415" w:rsidRDefault="001D5FD5" w:rsidP="00322415">
      <w:pPr>
        <w:tabs>
          <w:tab w:val="left" w:pos="426"/>
          <w:tab w:val="left" w:pos="993"/>
        </w:tabs>
        <w:spacing w:line="276" w:lineRule="auto"/>
        <w:jc w:val="center"/>
        <w:rPr>
          <w:rFonts w:ascii="Arial" w:hAnsi="Arial" w:cs="Arial"/>
          <w:b/>
          <w:bCs/>
          <w:color w:val="000000"/>
        </w:rPr>
      </w:pPr>
      <w:r w:rsidRPr="00322415">
        <w:rPr>
          <w:rFonts w:ascii="Arial" w:hAnsi="Arial" w:cs="Arial"/>
          <w:b/>
          <w:bCs/>
          <w:color w:val="000000"/>
        </w:rPr>
        <w:lastRenderedPageBreak/>
        <w:t>V SKYRIUS</w:t>
      </w:r>
    </w:p>
    <w:p w14:paraId="4F87D6CF" w14:textId="77777777" w:rsidR="001D5FD5" w:rsidRPr="00322415" w:rsidRDefault="001D5FD5" w:rsidP="00322415">
      <w:pPr>
        <w:spacing w:line="276" w:lineRule="auto"/>
        <w:jc w:val="center"/>
        <w:rPr>
          <w:rFonts w:ascii="Arial" w:hAnsi="Arial" w:cs="Arial"/>
          <w:color w:val="232323"/>
          <w:shd w:val="clear" w:color="auto" w:fill="FFFFFF"/>
        </w:rPr>
      </w:pPr>
      <w:r w:rsidRPr="00322415">
        <w:rPr>
          <w:rFonts w:ascii="Arial" w:hAnsi="Arial" w:cs="Arial"/>
          <w:b/>
          <w:bCs/>
          <w:caps/>
          <w:color w:val="000000"/>
          <w:lang w:eastAsia="en-GB"/>
        </w:rPr>
        <w:t>BAIGIAMOSIOS NUOSTATOS</w:t>
      </w:r>
    </w:p>
    <w:p w14:paraId="2948A535" w14:textId="77777777" w:rsidR="001D5FD5" w:rsidRPr="00322415" w:rsidRDefault="001D5FD5" w:rsidP="00322415">
      <w:pPr>
        <w:spacing w:line="276" w:lineRule="auto"/>
        <w:ind w:firstLine="851"/>
        <w:jc w:val="both"/>
        <w:rPr>
          <w:rFonts w:ascii="Arial" w:hAnsi="Arial" w:cs="Arial"/>
        </w:rPr>
      </w:pPr>
    </w:p>
    <w:p w14:paraId="62F6AC35" w14:textId="77777777" w:rsidR="001D5FD5" w:rsidRPr="00322415" w:rsidRDefault="001D5FD5" w:rsidP="00322415">
      <w:pPr>
        <w:spacing w:line="276" w:lineRule="auto"/>
        <w:ind w:firstLine="567"/>
        <w:rPr>
          <w:rFonts w:ascii="Arial" w:hAnsi="Arial" w:cs="Arial"/>
        </w:rPr>
      </w:pPr>
      <w:r w:rsidRPr="00322415">
        <w:rPr>
          <w:rFonts w:ascii="Arial" w:hAnsi="Arial" w:cs="Arial"/>
        </w:rPr>
        <w:t>1</w:t>
      </w:r>
      <w:r w:rsidR="002E0ADC" w:rsidRPr="00322415">
        <w:rPr>
          <w:rFonts w:ascii="Arial" w:hAnsi="Arial" w:cs="Arial"/>
        </w:rPr>
        <w:t>3</w:t>
      </w:r>
      <w:r w:rsidRPr="00322415">
        <w:rPr>
          <w:rFonts w:ascii="Arial" w:hAnsi="Arial" w:cs="Arial"/>
        </w:rPr>
        <w:t>. Pagalbos teikimas mokiniui derinamas su ugdymo procesu, kita švietimo pagalba.</w:t>
      </w:r>
    </w:p>
    <w:p w14:paraId="2C3951CF" w14:textId="77777777" w:rsidR="001D5FD5" w:rsidRPr="00322415" w:rsidRDefault="002E0ADC" w:rsidP="00322415">
      <w:pPr>
        <w:spacing w:line="276" w:lineRule="auto"/>
        <w:ind w:firstLine="567"/>
        <w:rPr>
          <w:rFonts w:ascii="Arial" w:hAnsi="Arial" w:cs="Arial"/>
          <w:shd w:val="clear" w:color="auto" w:fill="FFFFFF"/>
        </w:rPr>
      </w:pPr>
      <w:r w:rsidRPr="00322415">
        <w:rPr>
          <w:rFonts w:ascii="Arial" w:hAnsi="Arial" w:cs="Arial"/>
          <w:shd w:val="clear" w:color="auto" w:fill="FFFFFF"/>
        </w:rPr>
        <w:t>14</w:t>
      </w:r>
      <w:r w:rsidR="001D5FD5" w:rsidRPr="00322415">
        <w:rPr>
          <w:rFonts w:ascii="Arial" w:hAnsi="Arial" w:cs="Arial"/>
          <w:shd w:val="clear" w:color="auto" w:fill="FFFFFF"/>
        </w:rPr>
        <w:t xml:space="preserve">. Jei mokinio tėvai (globėjai, rūpintojai) nebendradarbiauja su </w:t>
      </w:r>
      <w:r w:rsidRPr="00322415">
        <w:rPr>
          <w:rFonts w:ascii="Arial" w:hAnsi="Arial" w:cs="Arial"/>
          <w:shd w:val="clear" w:color="auto" w:fill="FFFFFF"/>
        </w:rPr>
        <w:t>gimnazija</w:t>
      </w:r>
      <w:r w:rsidR="001D5FD5" w:rsidRPr="00322415">
        <w:rPr>
          <w:rFonts w:ascii="Arial" w:hAnsi="Arial" w:cs="Arial"/>
          <w:shd w:val="clear" w:color="auto" w:fill="FFFFFF"/>
        </w:rPr>
        <w:t xml:space="preserve"> dėl mokiniui reikalingos Pagalbos užtikrinimo ir pritaikius visas motyvavimo ir kitas mokiniui ir jo tėvams (globėjams, rūpintojams) skirtas Pagalbos priemones situacija dėl Pagalbos mokiniui užtikrinimo nesikeičia, </w:t>
      </w:r>
      <w:r w:rsidRPr="00322415">
        <w:rPr>
          <w:rFonts w:ascii="Arial" w:hAnsi="Arial" w:cs="Arial"/>
          <w:shd w:val="clear" w:color="auto" w:fill="FFFFFF"/>
        </w:rPr>
        <w:t>gimnazijos direktorius</w:t>
      </w:r>
      <w:r w:rsidR="001D5FD5" w:rsidRPr="00322415">
        <w:rPr>
          <w:rFonts w:ascii="Arial" w:hAnsi="Arial" w:cs="Arial"/>
          <w:shd w:val="clear" w:color="auto" w:fill="FFFFFF"/>
        </w:rPr>
        <w:t xml:space="preserve"> informuoja Valstybės vaiko teisių apsaugos ir įvaikinimo tarnyb</w:t>
      </w:r>
      <w:r w:rsidRPr="00322415">
        <w:rPr>
          <w:rFonts w:ascii="Arial" w:hAnsi="Arial" w:cs="Arial"/>
          <w:shd w:val="clear" w:color="auto" w:fill="FFFFFF"/>
        </w:rPr>
        <w:t>os</w:t>
      </w:r>
      <w:r w:rsidR="001D5FD5" w:rsidRPr="00322415">
        <w:rPr>
          <w:rFonts w:ascii="Arial" w:hAnsi="Arial" w:cs="Arial"/>
          <w:shd w:val="clear" w:color="auto" w:fill="FFFFFF"/>
        </w:rPr>
        <w:t xml:space="preserve"> įgaliotą teritorinį skyrių dėl vaiko teisių užtikrinimo ir jo teisėtų interesų gauti reikalingą Pagalbą.</w:t>
      </w:r>
    </w:p>
    <w:p w14:paraId="2E0442E6" w14:textId="77777777" w:rsidR="001D5FD5" w:rsidRPr="00322415" w:rsidRDefault="002E0ADC" w:rsidP="00322415">
      <w:pPr>
        <w:spacing w:line="276" w:lineRule="auto"/>
        <w:ind w:firstLine="567"/>
        <w:rPr>
          <w:rFonts w:ascii="Arial" w:hAnsi="Arial" w:cs="Arial"/>
        </w:rPr>
      </w:pPr>
      <w:r w:rsidRPr="00322415">
        <w:rPr>
          <w:rFonts w:ascii="Arial" w:hAnsi="Arial" w:cs="Arial"/>
          <w:spacing w:val="-2"/>
        </w:rPr>
        <w:t>15</w:t>
      </w:r>
      <w:r w:rsidR="001D5FD5" w:rsidRPr="00322415">
        <w:rPr>
          <w:rFonts w:ascii="Arial" w:hAnsi="Arial" w:cs="Arial"/>
          <w:spacing w:val="-2"/>
        </w:rPr>
        <w:t>. O</w:t>
      </w:r>
      <w:r w:rsidR="001D5FD5" w:rsidRPr="00322415">
        <w:rPr>
          <w:rFonts w:ascii="Arial" w:hAnsi="Arial" w:cs="Arial"/>
        </w:rPr>
        <w:t>rganizuojant Pagalbos mokiniams teikimą,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pagalbos teikimo užtikrinimas. Duomenų subjektų teisės įgyvendinamos Bendrojo duomenų apsaugos reglamento ir duomenų valdytojų, į kuriuos kreipiamasi dėl duomenų subjekto teisių įgyvendinimo, nustatyta tvarka.</w:t>
      </w:r>
    </w:p>
    <w:p w14:paraId="74873D14" w14:textId="6B0E915E" w:rsidR="001D5FD5" w:rsidRDefault="002E0ADC" w:rsidP="00322415">
      <w:pPr>
        <w:spacing w:line="276" w:lineRule="auto"/>
        <w:ind w:firstLine="567"/>
        <w:rPr>
          <w:rFonts w:ascii="Arial" w:hAnsi="Arial" w:cs="Arial"/>
        </w:rPr>
      </w:pPr>
      <w:r w:rsidRPr="00322415">
        <w:rPr>
          <w:rFonts w:ascii="Arial" w:hAnsi="Arial" w:cs="Arial"/>
        </w:rPr>
        <w:t>16</w:t>
      </w:r>
      <w:r w:rsidR="001D5FD5" w:rsidRPr="00322415">
        <w:rPr>
          <w:rFonts w:ascii="Arial" w:hAnsi="Arial" w:cs="Arial"/>
        </w:rPr>
        <w:t>. Dokumentai saugomi vadovaujantis Lietuvos Respublikos dokumentų ir archyvų įstatymu ir Lietuvos vyriausiojo archyvaro nustatyta tvarka.</w:t>
      </w:r>
    </w:p>
    <w:p w14:paraId="1E318A79" w14:textId="65B1A4DD" w:rsidR="00E319FA" w:rsidRDefault="00E319FA" w:rsidP="00322415">
      <w:pPr>
        <w:spacing w:line="276" w:lineRule="auto"/>
        <w:ind w:firstLine="567"/>
        <w:rPr>
          <w:rFonts w:ascii="Arial" w:hAnsi="Arial" w:cs="Arial"/>
        </w:rPr>
      </w:pPr>
      <w:r>
        <w:rPr>
          <w:rFonts w:ascii="Arial" w:hAnsi="Arial" w:cs="Arial"/>
        </w:rPr>
        <w:t xml:space="preserve">17. </w:t>
      </w:r>
      <w:r w:rsidRPr="00E319FA">
        <w:rPr>
          <w:rFonts w:ascii="Arial" w:hAnsi="Arial" w:cs="Arial"/>
        </w:rPr>
        <w:t>Šis aprašas galioja nuo jo patvirtinimo dienos ir privalomas visiems gimnazijos darbuotojams, kurie su aprašu ar jo pakeitimais supažindinami DVS Kontoroje. Darbuotojai, kurie neturi paskyrų DVS Kontoroje, supažindinami pasirašytinai.</w:t>
      </w:r>
    </w:p>
    <w:p w14:paraId="6944839C" w14:textId="77777777" w:rsidR="00322415" w:rsidRPr="00322415" w:rsidRDefault="00322415" w:rsidP="00322415">
      <w:pPr>
        <w:spacing w:line="276" w:lineRule="auto"/>
        <w:ind w:firstLine="567"/>
        <w:rPr>
          <w:rFonts w:ascii="Arial" w:hAnsi="Arial" w:cs="Arial"/>
        </w:rPr>
      </w:pPr>
    </w:p>
    <w:p w14:paraId="033F2C12" w14:textId="77777777" w:rsidR="001D5FD5" w:rsidRPr="00322415" w:rsidRDefault="001D5FD5" w:rsidP="00322415">
      <w:pPr>
        <w:widowControl w:val="0"/>
        <w:suppressAutoHyphens/>
        <w:spacing w:line="276" w:lineRule="auto"/>
        <w:jc w:val="center"/>
        <w:rPr>
          <w:rFonts w:ascii="Arial" w:hAnsi="Arial" w:cs="Arial"/>
        </w:rPr>
      </w:pPr>
      <w:r w:rsidRPr="00322415">
        <w:rPr>
          <w:rFonts w:ascii="Arial" w:hAnsi="Arial" w:cs="Arial"/>
          <w:color w:val="000000"/>
        </w:rPr>
        <w:t>_________________</w:t>
      </w:r>
    </w:p>
    <w:p w14:paraId="298A4F22" w14:textId="77777777" w:rsidR="001D5FD5" w:rsidRPr="00322415" w:rsidRDefault="001D5FD5" w:rsidP="00322415">
      <w:pPr>
        <w:spacing w:line="276" w:lineRule="auto"/>
        <w:rPr>
          <w:rFonts w:ascii="Arial" w:hAnsi="Arial" w:cs="Arial"/>
        </w:rPr>
      </w:pPr>
    </w:p>
    <w:p w14:paraId="3A0AA5B8" w14:textId="77777777" w:rsidR="008B7EC7" w:rsidRDefault="008B7EC7"/>
    <w:sectPr w:rsidR="008B7EC7" w:rsidSect="0032241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FD5"/>
    <w:rsid w:val="00080B53"/>
    <w:rsid w:val="001D5FD5"/>
    <w:rsid w:val="002E0ADC"/>
    <w:rsid w:val="00322415"/>
    <w:rsid w:val="00546AAB"/>
    <w:rsid w:val="00601E1C"/>
    <w:rsid w:val="00654C2E"/>
    <w:rsid w:val="008B7EC7"/>
    <w:rsid w:val="00E319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AEB6A"/>
  <w15:docId w15:val="{ADB7EF6C-2F6F-426E-8146-DC661D52B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5FD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698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4100</Words>
  <Characters>2338</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Jurga</dc:creator>
  <cp:lastModifiedBy>Vidmantas Sutnikas</cp:lastModifiedBy>
  <cp:revision>3</cp:revision>
  <dcterms:created xsi:type="dcterms:W3CDTF">2024-08-26T08:32:00Z</dcterms:created>
  <dcterms:modified xsi:type="dcterms:W3CDTF">2024-08-27T05:36:00Z</dcterms:modified>
</cp:coreProperties>
</file>