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BE412" w14:textId="6EC697D0" w:rsidR="00D658CD" w:rsidRPr="00D658CD" w:rsidRDefault="00D658CD" w:rsidP="00D658CD">
      <w:pPr>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PRITARTA</w:t>
      </w:r>
    </w:p>
    <w:p w14:paraId="50A96EEA" w14:textId="77777777" w:rsidR="00D658CD" w:rsidRPr="00D658CD" w:rsidRDefault="00D658CD" w:rsidP="00D658CD">
      <w:pPr>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Joniškio „Aušros“ gimnazijos</w:t>
      </w:r>
    </w:p>
    <w:p w14:paraId="0F10E1E6" w14:textId="7F2D472D" w:rsidR="00D658CD" w:rsidRPr="00D658CD" w:rsidRDefault="00D658CD" w:rsidP="00D658CD">
      <w:pPr>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tarybos 2024 m. vasario 7 d.</w:t>
      </w:r>
    </w:p>
    <w:p w14:paraId="15B6F4B2" w14:textId="77777777" w:rsidR="00D658CD" w:rsidRPr="00D658CD" w:rsidRDefault="00D658CD" w:rsidP="00D658CD">
      <w:pPr>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protokolu Nr. GTP-1(2.1)</w:t>
      </w:r>
    </w:p>
    <w:p w14:paraId="7E328AAC" w14:textId="77777777" w:rsidR="00D658CD" w:rsidRPr="00D658CD" w:rsidRDefault="00D658CD" w:rsidP="00413E70">
      <w:pPr>
        <w:spacing w:after="0"/>
        <w:rPr>
          <w:rFonts w:ascii="Arial" w:eastAsia="Times New Roman" w:hAnsi="Arial" w:cs="Arial"/>
          <w:sz w:val="20"/>
          <w:szCs w:val="20"/>
        </w:rPr>
      </w:pPr>
    </w:p>
    <w:p w14:paraId="73FEF605" w14:textId="77777777" w:rsidR="00D658CD" w:rsidRPr="00D658CD" w:rsidRDefault="00D658CD" w:rsidP="00D658CD">
      <w:pPr>
        <w:tabs>
          <w:tab w:val="left" w:pos="2835"/>
        </w:tabs>
        <w:suppressAutoHyphens w:val="0"/>
        <w:spacing w:after="0"/>
        <w:ind w:left="2552" w:firstLine="3402"/>
        <w:rPr>
          <w:rFonts w:ascii="Arial" w:eastAsia="Times New Roman" w:hAnsi="Arial" w:cs="Arial"/>
          <w:sz w:val="24"/>
          <w:szCs w:val="24"/>
        </w:rPr>
      </w:pPr>
      <w:bookmarkStart w:id="0" w:name="_Hlk121985399"/>
      <w:bookmarkStart w:id="1" w:name="_Hlk121985400"/>
      <w:bookmarkStart w:id="2" w:name="_Hlk121985401"/>
      <w:bookmarkStart w:id="3" w:name="_Hlk121985402"/>
      <w:r w:rsidRPr="00D658CD">
        <w:rPr>
          <w:rFonts w:ascii="Arial" w:eastAsia="Times New Roman" w:hAnsi="Arial" w:cs="Arial"/>
          <w:sz w:val="24"/>
          <w:szCs w:val="24"/>
        </w:rPr>
        <w:t>PATVIRTINTA</w:t>
      </w:r>
    </w:p>
    <w:p w14:paraId="173122AB" w14:textId="77777777" w:rsidR="00D658CD" w:rsidRPr="00D658CD" w:rsidRDefault="00D658CD" w:rsidP="00D658CD">
      <w:pPr>
        <w:tabs>
          <w:tab w:val="left" w:pos="2835"/>
        </w:tabs>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Joniškio „Aušros“ gimnazijos</w:t>
      </w:r>
    </w:p>
    <w:p w14:paraId="530BAF8B" w14:textId="12D1FB05" w:rsidR="00D658CD" w:rsidRPr="00D658CD" w:rsidRDefault="00D658CD" w:rsidP="00D658CD">
      <w:pPr>
        <w:tabs>
          <w:tab w:val="left" w:pos="2835"/>
        </w:tabs>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direktoriaus 2024 m. vasario 21 d.</w:t>
      </w:r>
    </w:p>
    <w:p w14:paraId="025A54E5" w14:textId="05198402" w:rsidR="00D658CD" w:rsidRPr="00D658CD" w:rsidRDefault="00D658CD" w:rsidP="00D658CD">
      <w:pPr>
        <w:tabs>
          <w:tab w:val="left" w:pos="2835"/>
        </w:tabs>
        <w:suppressAutoHyphens w:val="0"/>
        <w:spacing w:after="0"/>
        <w:ind w:left="2552" w:firstLine="3402"/>
        <w:rPr>
          <w:rFonts w:ascii="Arial" w:eastAsia="Times New Roman" w:hAnsi="Arial" w:cs="Arial"/>
          <w:sz w:val="24"/>
          <w:szCs w:val="24"/>
        </w:rPr>
      </w:pPr>
      <w:r w:rsidRPr="00D658CD">
        <w:rPr>
          <w:rFonts w:ascii="Arial" w:eastAsia="Times New Roman" w:hAnsi="Arial" w:cs="Arial"/>
          <w:sz w:val="24"/>
          <w:szCs w:val="24"/>
        </w:rPr>
        <w:t>įsakymu Nr. V-</w:t>
      </w:r>
      <w:bookmarkEnd w:id="0"/>
      <w:bookmarkEnd w:id="1"/>
      <w:bookmarkEnd w:id="2"/>
      <w:bookmarkEnd w:id="3"/>
      <w:r w:rsidRPr="00D658CD">
        <w:rPr>
          <w:rFonts w:ascii="Arial" w:eastAsia="Times New Roman" w:hAnsi="Arial" w:cs="Arial"/>
          <w:sz w:val="24"/>
          <w:szCs w:val="24"/>
        </w:rPr>
        <w:t>21</w:t>
      </w:r>
    </w:p>
    <w:p w14:paraId="7F1F0871" w14:textId="77777777" w:rsidR="00D658CD" w:rsidRDefault="00D658CD" w:rsidP="008970CD">
      <w:pPr>
        <w:spacing w:after="0"/>
        <w:jc w:val="center"/>
        <w:rPr>
          <w:rFonts w:ascii="Times New Roman" w:eastAsia="Times New Roman" w:hAnsi="Times New Roman"/>
          <w:b/>
          <w:sz w:val="24"/>
          <w:szCs w:val="24"/>
        </w:rPr>
      </w:pPr>
    </w:p>
    <w:p w14:paraId="14CA2067" w14:textId="77777777" w:rsidR="00D658CD" w:rsidRDefault="00D658CD" w:rsidP="008970CD">
      <w:pPr>
        <w:spacing w:after="0"/>
        <w:jc w:val="center"/>
        <w:rPr>
          <w:rFonts w:ascii="Times New Roman" w:eastAsia="Times New Roman" w:hAnsi="Times New Roman"/>
          <w:b/>
          <w:sz w:val="24"/>
          <w:szCs w:val="24"/>
        </w:rPr>
      </w:pPr>
    </w:p>
    <w:p w14:paraId="6C0EFB56" w14:textId="6493CA70" w:rsidR="00035DEC" w:rsidRPr="008970CD" w:rsidRDefault="00BD6FD1" w:rsidP="008970CD">
      <w:pPr>
        <w:spacing w:after="0"/>
        <w:jc w:val="center"/>
        <w:rPr>
          <w:rFonts w:ascii="Arial" w:eastAsia="Times New Roman" w:hAnsi="Arial" w:cs="Arial"/>
          <w:b/>
          <w:sz w:val="26"/>
          <w:szCs w:val="26"/>
        </w:rPr>
      </w:pPr>
      <w:r w:rsidRPr="008970CD">
        <w:rPr>
          <w:rFonts w:ascii="Arial" w:eastAsia="Times New Roman" w:hAnsi="Arial" w:cs="Arial"/>
          <w:b/>
          <w:sz w:val="26"/>
          <w:szCs w:val="26"/>
        </w:rPr>
        <w:t>JONIŠKIO „AUŠROS“ GIMNAZIJA</w:t>
      </w:r>
    </w:p>
    <w:p w14:paraId="75834597" w14:textId="77777777" w:rsidR="00035DEC" w:rsidRDefault="00BD6FD1" w:rsidP="008970CD">
      <w:pPr>
        <w:spacing w:after="0"/>
        <w:jc w:val="center"/>
        <w:rPr>
          <w:rFonts w:ascii="Arial" w:eastAsia="Times New Roman" w:hAnsi="Arial" w:cs="Arial"/>
          <w:b/>
          <w:sz w:val="26"/>
          <w:szCs w:val="26"/>
        </w:rPr>
      </w:pPr>
      <w:r w:rsidRPr="008970CD">
        <w:rPr>
          <w:rFonts w:ascii="Arial" w:eastAsia="Times New Roman" w:hAnsi="Arial" w:cs="Arial"/>
          <w:b/>
          <w:sz w:val="26"/>
          <w:szCs w:val="26"/>
        </w:rPr>
        <w:t>2024 m. VEIKLOS PLANAS</w:t>
      </w:r>
    </w:p>
    <w:p w14:paraId="3D0A2A5E" w14:textId="77777777" w:rsidR="008970CD" w:rsidRPr="008970CD" w:rsidRDefault="008970CD" w:rsidP="008970CD">
      <w:pPr>
        <w:spacing w:after="0"/>
        <w:jc w:val="center"/>
        <w:rPr>
          <w:rFonts w:ascii="Arial" w:eastAsia="Times New Roman" w:hAnsi="Arial" w:cs="Arial"/>
          <w:b/>
          <w:sz w:val="26"/>
          <w:szCs w:val="26"/>
        </w:rPr>
      </w:pPr>
    </w:p>
    <w:p w14:paraId="6ABA91AE" w14:textId="51533ECF" w:rsidR="00035DEC" w:rsidRPr="00D658CD" w:rsidRDefault="00BD6FD1" w:rsidP="008970CD">
      <w:pPr>
        <w:spacing w:after="0"/>
        <w:jc w:val="center"/>
        <w:rPr>
          <w:rFonts w:ascii="Arial" w:eastAsia="Times New Roman" w:hAnsi="Arial" w:cs="Arial"/>
          <w:b/>
          <w:sz w:val="24"/>
          <w:szCs w:val="24"/>
        </w:rPr>
      </w:pPr>
      <w:r w:rsidRPr="00D658CD">
        <w:rPr>
          <w:rFonts w:ascii="Arial" w:eastAsia="Times New Roman" w:hAnsi="Arial" w:cs="Arial"/>
          <w:b/>
          <w:sz w:val="24"/>
          <w:szCs w:val="24"/>
        </w:rPr>
        <w:t>BENDROSIOS NUOSTATOS</w:t>
      </w:r>
    </w:p>
    <w:p w14:paraId="12739FAC" w14:textId="77777777" w:rsidR="00035DEC" w:rsidRPr="00002EBB" w:rsidRDefault="00035DEC">
      <w:pPr>
        <w:spacing w:after="0" w:line="240" w:lineRule="auto"/>
        <w:rPr>
          <w:rFonts w:ascii="Times New Roman" w:eastAsia="Times New Roman" w:hAnsi="Times New Roman"/>
          <w:sz w:val="24"/>
          <w:szCs w:val="24"/>
        </w:rPr>
      </w:pPr>
      <w:bookmarkStart w:id="4" w:name="_heading=h.gjdgxs" w:colFirst="0" w:colLast="0"/>
      <w:bookmarkEnd w:id="4"/>
    </w:p>
    <w:p w14:paraId="78C14CB1" w14:textId="77777777"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1. Joniškio „Aušros“ gimnazijos 2024 m. veiklos planas, atsižvelgus į strateginius gimnazijos planus, švietimo būklę, bendruomenės poreikius, nustato metinius gimnazijos tikslus bei uždavinius, apibrėžia prioritetus ir priemones uždaviniams vykdyti.</w:t>
      </w:r>
    </w:p>
    <w:p w14:paraId="2AA81FE2" w14:textId="77777777" w:rsidR="00035DEC" w:rsidRPr="00D658CD" w:rsidRDefault="00BD6FD1" w:rsidP="008970CD">
      <w:pPr>
        <w:spacing w:after="0"/>
        <w:ind w:firstLine="709"/>
        <w:rPr>
          <w:rFonts w:ascii="Arial" w:hAnsi="Arial" w:cs="Arial"/>
        </w:rPr>
      </w:pPr>
      <w:r w:rsidRPr="00D658CD">
        <w:rPr>
          <w:rFonts w:ascii="Arial" w:eastAsia="Times New Roman" w:hAnsi="Arial" w:cs="Arial"/>
          <w:sz w:val="24"/>
          <w:szCs w:val="24"/>
        </w:rPr>
        <w:t>2. Veiklos planas parengtas atsižvelgus į Jo</w:t>
      </w:r>
      <w:r w:rsidR="005E1A47" w:rsidRPr="00D658CD">
        <w:rPr>
          <w:rFonts w:ascii="Arial" w:eastAsia="Times New Roman" w:hAnsi="Arial" w:cs="Arial"/>
          <w:sz w:val="24"/>
          <w:szCs w:val="24"/>
        </w:rPr>
        <w:t xml:space="preserve">niškio rajono savivaldybės  2024–2026 </w:t>
      </w:r>
      <w:r w:rsidRPr="00D658CD">
        <w:rPr>
          <w:rFonts w:ascii="Arial" w:eastAsia="Times New Roman" w:hAnsi="Arial" w:cs="Arial"/>
          <w:sz w:val="24"/>
          <w:szCs w:val="24"/>
        </w:rPr>
        <w:t>metų strateginio veiklos plano prioritetus, Joniškio rajono savivaldybės 2021–2027 metų strateginį plėtros planą, Joniškio „Aušros” gimnazijos 2021-2025 metų strateginį planą, Gimnazijos ugdymo planą 2023–2025 m. m.</w:t>
      </w:r>
    </w:p>
    <w:p w14:paraId="0EDBE511" w14:textId="77777777" w:rsidR="00035DEC" w:rsidRPr="00D658CD" w:rsidRDefault="00BD6FD1" w:rsidP="008970CD">
      <w:pPr>
        <w:spacing w:after="0"/>
        <w:ind w:firstLine="709"/>
        <w:rPr>
          <w:rFonts w:ascii="Arial" w:hAnsi="Arial" w:cs="Arial"/>
        </w:rPr>
      </w:pPr>
      <w:r w:rsidRPr="00D658CD">
        <w:rPr>
          <w:rFonts w:ascii="Arial" w:eastAsia="Times New Roman" w:hAnsi="Arial" w:cs="Arial"/>
          <w:sz w:val="24"/>
          <w:szCs w:val="24"/>
        </w:rPr>
        <w:t xml:space="preserve">3. Veiklos planas atliepia </w:t>
      </w:r>
      <w:r w:rsidRPr="00D658CD">
        <w:rPr>
          <w:rFonts w:ascii="Arial" w:eastAsia="Times New Roman" w:hAnsi="Arial" w:cs="Arial"/>
        </w:rPr>
        <w:t xml:space="preserve">LIETUVOS RESPUBLIKOS ŠVIETIMO, MOKSLO IR SPORTO MINISTERIJOS 2023–2025 METŲ STRATEGINĮ VEIKLOS PLANĄ, patvirtintą Lietuvos Respublikos švietimo, mokslo ir sporto ministro 2023 m. sausio 19 d. įsakymu Nr. V–62 </w:t>
      </w:r>
      <w:r w:rsidRPr="00D658CD">
        <w:rPr>
          <w:rFonts w:ascii="Arial" w:eastAsia="Times New Roman" w:hAnsi="Arial" w:cs="Arial"/>
          <w:sz w:val="24"/>
          <w:szCs w:val="24"/>
        </w:rPr>
        <w:t xml:space="preserve">, nuostatas, prioritetus. Įgyvendinant valstybinę švietimo politiką siekiama teikti kokybiškas švietimo paslaugas, atitinkančias nuolat kintančias visuomenės reikmes, tenkinti mokinių  ugdymosi poreikius, laiduoti pagrindinio ir vidurinio išsilavinimo įsigijimą, vykdyti neformalųjį švietimą, suaugusiųjų mokymą, racionaliai, taupiai ir tikslingai naudoti švietimui skirtus išteklius, įgyvendinti tūkstantmečio mokyklų planą. </w:t>
      </w:r>
    </w:p>
    <w:p w14:paraId="24EF66FD" w14:textId="77777777" w:rsidR="00035DEC" w:rsidRPr="00D658CD" w:rsidRDefault="00BD6FD1" w:rsidP="008970CD">
      <w:pPr>
        <w:spacing w:after="0"/>
        <w:ind w:firstLine="709"/>
        <w:rPr>
          <w:rFonts w:ascii="Arial" w:hAnsi="Arial" w:cs="Arial"/>
        </w:rPr>
      </w:pPr>
      <w:r w:rsidRPr="00D658CD">
        <w:rPr>
          <w:rFonts w:ascii="Arial" w:eastAsia="Times New Roman" w:hAnsi="Arial" w:cs="Arial"/>
          <w:smallCaps/>
          <w:sz w:val="24"/>
          <w:szCs w:val="24"/>
        </w:rPr>
        <w:t xml:space="preserve">4. </w:t>
      </w:r>
      <w:r w:rsidRPr="00D658CD">
        <w:rPr>
          <w:rFonts w:ascii="Arial" w:eastAsia="Times New Roman" w:hAnsi="Arial" w:cs="Arial"/>
          <w:sz w:val="23"/>
          <w:szCs w:val="23"/>
        </w:rPr>
        <w:t>2024 metų gimnazijos veiklos planas sudarytas siekiant suderinti bendruomenės interesus, įgalinti visus bendruomenės narius prisiimti atsakomybę dėl veiklos veiksmingumo ir nukreipti bendruomenės narių veiklą tikslams ir uždaviniams įgyvendinti.</w:t>
      </w:r>
      <w:r w:rsidRPr="00D658CD">
        <w:rPr>
          <w:rFonts w:ascii="Arial" w:eastAsia="Times New Roman" w:hAnsi="Arial" w:cs="Arial"/>
          <w:sz w:val="24"/>
          <w:szCs w:val="24"/>
        </w:rPr>
        <w:t xml:space="preserve"> </w:t>
      </w:r>
      <w:r w:rsidRPr="00D658CD">
        <w:rPr>
          <w:rFonts w:ascii="Arial" w:eastAsia="Times New Roman" w:hAnsi="Arial" w:cs="Arial"/>
          <w:smallCaps/>
          <w:sz w:val="24"/>
          <w:szCs w:val="24"/>
        </w:rPr>
        <w:t>P</w:t>
      </w:r>
      <w:r w:rsidRPr="00D658CD">
        <w:rPr>
          <w:rFonts w:ascii="Arial" w:eastAsia="Times New Roman" w:hAnsi="Arial" w:cs="Arial"/>
          <w:sz w:val="24"/>
          <w:szCs w:val="24"/>
        </w:rPr>
        <w:t>rogramą  įgyvendins Joniškio „Aušros” gimnazijos administracija, pedagoginiai ir kiti pedagoginiame procese dalyvaujantys specialistai, nepedagoginiai darbuotojai, ugdytiniai ir jų tėvai.</w:t>
      </w:r>
    </w:p>
    <w:p w14:paraId="0F4EB907" w14:textId="77777777"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5. Metinį veiklos planą parengė darbo grupė, patvirtinta direktoriaus 2024 m. sausio 5 d. įsakymu Nr. V-4 .</w:t>
      </w:r>
    </w:p>
    <w:p w14:paraId="5A1CEF19" w14:textId="77777777"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6. Planas parengtas vadovaujantis tęstinumo, veiksmingumo, atsinaujinimo principais.</w:t>
      </w:r>
    </w:p>
    <w:p w14:paraId="230D7CB5" w14:textId="77777777" w:rsidR="00035DEC" w:rsidRDefault="00035DEC" w:rsidP="00D658CD">
      <w:pPr>
        <w:spacing w:after="0"/>
        <w:rPr>
          <w:rFonts w:ascii="Arial" w:eastAsia="Times New Roman" w:hAnsi="Arial" w:cs="Arial"/>
          <w:sz w:val="24"/>
          <w:szCs w:val="24"/>
        </w:rPr>
      </w:pPr>
    </w:p>
    <w:p w14:paraId="144CB1E0" w14:textId="77777777" w:rsidR="00413E70" w:rsidRPr="00D658CD" w:rsidRDefault="00413E70" w:rsidP="00D658CD">
      <w:pPr>
        <w:spacing w:after="0"/>
        <w:rPr>
          <w:rFonts w:ascii="Arial" w:eastAsia="Times New Roman" w:hAnsi="Arial" w:cs="Arial"/>
          <w:sz w:val="24"/>
          <w:szCs w:val="24"/>
        </w:rPr>
      </w:pPr>
    </w:p>
    <w:p w14:paraId="687EDCC5" w14:textId="77777777" w:rsidR="00D658CD" w:rsidRPr="00D658CD" w:rsidRDefault="00BD6FD1" w:rsidP="00D658CD">
      <w:pPr>
        <w:spacing w:after="0"/>
        <w:ind w:firstLine="851"/>
        <w:jc w:val="center"/>
        <w:rPr>
          <w:rFonts w:ascii="Arial" w:eastAsia="Times New Roman" w:hAnsi="Arial" w:cs="Arial"/>
          <w:b/>
          <w:sz w:val="24"/>
          <w:szCs w:val="24"/>
        </w:rPr>
      </w:pPr>
      <w:r w:rsidRPr="00D658CD">
        <w:rPr>
          <w:rFonts w:ascii="Arial" w:eastAsia="Times New Roman" w:hAnsi="Arial" w:cs="Arial"/>
          <w:b/>
          <w:sz w:val="24"/>
          <w:szCs w:val="24"/>
        </w:rPr>
        <w:lastRenderedPageBreak/>
        <w:t>II SKYRIUS</w:t>
      </w:r>
    </w:p>
    <w:p w14:paraId="5775F170" w14:textId="368D5EE9" w:rsidR="00035DEC" w:rsidRPr="00D658CD" w:rsidRDefault="00BD6FD1" w:rsidP="00D658CD">
      <w:pPr>
        <w:spacing w:after="0"/>
        <w:ind w:firstLine="851"/>
        <w:jc w:val="center"/>
        <w:rPr>
          <w:rFonts w:ascii="Arial" w:eastAsia="Times New Roman" w:hAnsi="Arial" w:cs="Arial"/>
          <w:b/>
          <w:sz w:val="24"/>
          <w:szCs w:val="24"/>
        </w:rPr>
      </w:pPr>
      <w:r w:rsidRPr="00D658CD">
        <w:rPr>
          <w:rFonts w:ascii="Arial" w:eastAsia="Times New Roman" w:hAnsi="Arial" w:cs="Arial"/>
          <w:b/>
          <w:sz w:val="24"/>
          <w:szCs w:val="24"/>
        </w:rPr>
        <w:t>GIMNAZIJOS VEIKLOS STRATEGIJA</w:t>
      </w:r>
    </w:p>
    <w:p w14:paraId="62BC2CAD" w14:textId="77777777" w:rsidR="00035DEC" w:rsidRPr="00002EBB" w:rsidRDefault="00035DEC">
      <w:pPr>
        <w:spacing w:after="0" w:line="240" w:lineRule="auto"/>
        <w:ind w:firstLine="851"/>
        <w:jc w:val="center"/>
        <w:rPr>
          <w:rFonts w:ascii="Times New Roman" w:eastAsia="Times New Roman" w:hAnsi="Times New Roman"/>
          <w:b/>
          <w:sz w:val="24"/>
          <w:szCs w:val="24"/>
        </w:rPr>
      </w:pPr>
    </w:p>
    <w:p w14:paraId="680AE4A1" w14:textId="4F9A65F3"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 xml:space="preserve">7. </w:t>
      </w:r>
      <w:r w:rsidRPr="00D658CD">
        <w:rPr>
          <w:rFonts w:ascii="Arial" w:eastAsia="Times New Roman" w:hAnsi="Arial" w:cs="Arial"/>
          <w:b/>
          <w:sz w:val="24"/>
          <w:szCs w:val="24"/>
        </w:rPr>
        <w:t>Gimnazijos vizija</w:t>
      </w:r>
      <w:r w:rsidRPr="00D658CD">
        <w:rPr>
          <w:rFonts w:ascii="Arial" w:eastAsia="Times New Roman" w:hAnsi="Arial" w:cs="Arial"/>
          <w:sz w:val="24"/>
          <w:szCs w:val="24"/>
        </w:rPr>
        <w:t xml:space="preserve"> - atvira, demokratiška, motyvuojanti, turinti gerą materialinę bazę, teikianti kokybiškas švietimo paslaugas gimnazija, ugdanti savarankišką, nuolat tobulėjantį, vertinantį dvasines bei dorovines vertybes, puoselėjantį tradicijas,  teisingą, kritiškai mąstantį Lietuvos pilietį.</w:t>
      </w:r>
    </w:p>
    <w:p w14:paraId="04F1D107" w14:textId="77777777"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 xml:space="preserve">8. </w:t>
      </w:r>
      <w:r w:rsidRPr="00D658CD">
        <w:rPr>
          <w:rFonts w:ascii="Arial" w:eastAsia="Times New Roman" w:hAnsi="Arial" w:cs="Arial"/>
          <w:b/>
          <w:sz w:val="24"/>
          <w:szCs w:val="24"/>
        </w:rPr>
        <w:t>Gimnazijos misija</w:t>
      </w:r>
      <w:r w:rsidRPr="00D658CD">
        <w:rPr>
          <w:rFonts w:ascii="Arial" w:eastAsia="Times New Roman" w:hAnsi="Arial" w:cs="Arial"/>
          <w:sz w:val="24"/>
          <w:szCs w:val="24"/>
        </w:rPr>
        <w:t xml:space="preserve"> -  gimnazija, teikianti pagrindinį bei vidurinį išsilavinimą, sudaranti geras sąlygas siekti aukštos ugdymo ir ugdymosi kokybės, atsižvelgiant į kiekvieno mokinio poreikius ir galimybes, bendraujanti ir bendradarbiaujanti su mokinių tėvais, socialiniais partneriais, atvira visuomenei, rengianti nuolat tobulėjantį mokinį.</w:t>
      </w:r>
    </w:p>
    <w:p w14:paraId="4BECB988" w14:textId="77777777" w:rsidR="00035DEC" w:rsidRPr="00D658CD" w:rsidRDefault="00BD6FD1" w:rsidP="008970CD">
      <w:pPr>
        <w:spacing w:after="0"/>
        <w:ind w:firstLine="709"/>
        <w:rPr>
          <w:rFonts w:ascii="Arial" w:hAnsi="Arial" w:cs="Arial"/>
        </w:rPr>
      </w:pPr>
      <w:r w:rsidRPr="00D658CD">
        <w:rPr>
          <w:rFonts w:ascii="Arial" w:eastAsia="Times New Roman" w:hAnsi="Arial" w:cs="Arial"/>
          <w:sz w:val="24"/>
          <w:szCs w:val="24"/>
        </w:rPr>
        <w:t xml:space="preserve">9. </w:t>
      </w:r>
      <w:r w:rsidRPr="00D658CD">
        <w:rPr>
          <w:rFonts w:ascii="Arial" w:eastAsia="Times New Roman" w:hAnsi="Arial" w:cs="Arial"/>
          <w:b/>
          <w:sz w:val="24"/>
          <w:szCs w:val="24"/>
        </w:rPr>
        <w:t>Gimnazijos strateginis tikslas</w:t>
      </w:r>
      <w:r w:rsidRPr="00D658CD">
        <w:rPr>
          <w:rFonts w:ascii="Arial" w:eastAsia="Times New Roman" w:hAnsi="Arial" w:cs="Arial"/>
          <w:sz w:val="24"/>
          <w:szCs w:val="24"/>
        </w:rPr>
        <w:t xml:space="preserve"> - gerinti ugdymosi kokybę, kurti saugią, modernią, puoselėjančią kultūrą, tradicijas gimnaziją.</w:t>
      </w:r>
    </w:p>
    <w:p w14:paraId="539674E4" w14:textId="77777777" w:rsidR="00035DEC" w:rsidRPr="00002EBB" w:rsidRDefault="00035DEC">
      <w:pPr>
        <w:spacing w:after="0" w:line="240" w:lineRule="auto"/>
        <w:ind w:firstLine="851"/>
        <w:jc w:val="center"/>
        <w:rPr>
          <w:rFonts w:ascii="Times New Roman" w:eastAsia="Times New Roman" w:hAnsi="Times New Roman"/>
          <w:sz w:val="24"/>
          <w:szCs w:val="24"/>
        </w:rPr>
      </w:pPr>
    </w:p>
    <w:p w14:paraId="556D6F99" w14:textId="77777777" w:rsidR="00D658CD" w:rsidRPr="00413E70" w:rsidRDefault="00BD6FD1" w:rsidP="00413E70">
      <w:pPr>
        <w:spacing w:after="0"/>
        <w:jc w:val="center"/>
        <w:rPr>
          <w:rFonts w:ascii="Arial" w:eastAsia="Times New Roman" w:hAnsi="Arial" w:cs="Arial"/>
          <w:b/>
          <w:sz w:val="24"/>
          <w:szCs w:val="24"/>
        </w:rPr>
      </w:pPr>
      <w:r w:rsidRPr="00413E70">
        <w:rPr>
          <w:rFonts w:ascii="Arial" w:eastAsia="Times New Roman" w:hAnsi="Arial" w:cs="Arial"/>
          <w:b/>
          <w:sz w:val="24"/>
          <w:szCs w:val="24"/>
        </w:rPr>
        <w:t xml:space="preserve">III SKYRIUS </w:t>
      </w:r>
    </w:p>
    <w:p w14:paraId="4E0F2A8A" w14:textId="625F15A0" w:rsidR="00035DEC" w:rsidRPr="00413E70" w:rsidRDefault="00BD6FD1" w:rsidP="00413E70">
      <w:pPr>
        <w:spacing w:after="0"/>
        <w:jc w:val="center"/>
        <w:rPr>
          <w:rFonts w:ascii="Arial" w:eastAsia="Times New Roman" w:hAnsi="Arial" w:cs="Arial"/>
          <w:b/>
          <w:sz w:val="24"/>
          <w:szCs w:val="24"/>
        </w:rPr>
      </w:pPr>
      <w:r w:rsidRPr="00413E70">
        <w:rPr>
          <w:rFonts w:ascii="Arial" w:eastAsia="Times New Roman" w:hAnsi="Arial" w:cs="Arial"/>
          <w:b/>
          <w:sz w:val="24"/>
          <w:szCs w:val="24"/>
        </w:rPr>
        <w:t>2023 M. VEIKLOS PLANO ANALIZĖ</w:t>
      </w:r>
    </w:p>
    <w:p w14:paraId="36DFD690" w14:textId="77777777" w:rsidR="00035DEC" w:rsidRPr="00002EBB" w:rsidRDefault="00035DEC">
      <w:pPr>
        <w:spacing w:after="0" w:line="240" w:lineRule="auto"/>
        <w:jc w:val="center"/>
        <w:rPr>
          <w:rFonts w:ascii="Times New Roman" w:eastAsia="Times New Roman" w:hAnsi="Times New Roman"/>
          <w:b/>
          <w:sz w:val="24"/>
          <w:szCs w:val="24"/>
        </w:rPr>
      </w:pPr>
    </w:p>
    <w:p w14:paraId="0FA37403" w14:textId="01554BB4" w:rsidR="00035DEC" w:rsidRPr="00413E70"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Joniškio „Aušros“ gimnazija atvira, demokratiška, motyvuojanti, turinti gerą materialinę bazę, teikianti kokybiškas švietimo paslaugas Gimnazija.</w:t>
      </w:r>
    </w:p>
    <w:p w14:paraId="0CA65788" w14:textId="460E7990"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 xml:space="preserve">2023 metais  Gimnazijoje veikla vykdyta vadovaujantis Joniškio „Aušros“ gimnazijos 2021–2025 metų strateginiame plane, 2023 veiklos plane iškeltais tikslais ir uždaviniais. </w:t>
      </w:r>
    </w:p>
    <w:p w14:paraId="6478B7F9" w14:textId="77777777" w:rsidR="00035DEC" w:rsidRPr="00D658CD" w:rsidRDefault="00BD6FD1" w:rsidP="00D658CD">
      <w:pPr>
        <w:spacing w:after="0"/>
        <w:rPr>
          <w:rFonts w:ascii="Arial" w:eastAsia="Times New Roman" w:hAnsi="Arial" w:cs="Arial"/>
          <w:sz w:val="24"/>
          <w:szCs w:val="24"/>
        </w:rPr>
      </w:pPr>
      <w:r w:rsidRPr="00D658CD">
        <w:rPr>
          <w:rFonts w:ascii="Arial" w:eastAsia="Times New Roman" w:hAnsi="Arial" w:cs="Arial"/>
          <w:sz w:val="24"/>
          <w:szCs w:val="24"/>
        </w:rPr>
        <w:t>Įgyvendinant strateginio plano pirmąjį tikslą: kokybiško ugdymo organizavimas, siekiant kiekvieno mokinio individualios pažangos</w:t>
      </w:r>
      <w:r w:rsidRPr="00D658CD">
        <w:rPr>
          <w:rFonts w:ascii="Arial" w:eastAsia="Times New Roman" w:hAnsi="Arial" w:cs="Arial"/>
          <w:b/>
          <w:sz w:val="24"/>
          <w:szCs w:val="24"/>
        </w:rPr>
        <w:t xml:space="preserve">, </w:t>
      </w:r>
      <w:r w:rsidRPr="00D658CD">
        <w:rPr>
          <w:rFonts w:ascii="Arial" w:eastAsia="Times New Roman" w:hAnsi="Arial" w:cs="Arial"/>
          <w:sz w:val="24"/>
          <w:szCs w:val="24"/>
        </w:rPr>
        <w:t>2023 metų veiklos plane buvo suformuluoti uždaviniai:</w:t>
      </w:r>
    </w:p>
    <w:p w14:paraId="0636B4CF" w14:textId="4045EC64" w:rsidR="00035DEC" w:rsidRPr="00D658CD" w:rsidRDefault="00BD6FD1" w:rsidP="00D658CD">
      <w:pPr>
        <w:spacing w:after="0"/>
        <w:rPr>
          <w:rFonts w:ascii="Arial" w:eastAsia="Times New Roman" w:hAnsi="Arial" w:cs="Arial"/>
          <w:sz w:val="24"/>
          <w:szCs w:val="24"/>
        </w:rPr>
      </w:pPr>
      <w:r w:rsidRPr="00D658CD">
        <w:rPr>
          <w:rFonts w:ascii="Arial" w:eastAsia="Times New Roman" w:hAnsi="Arial" w:cs="Arial"/>
          <w:sz w:val="24"/>
          <w:szCs w:val="24"/>
        </w:rPr>
        <w:t>1.1. Kurti tyrinėti ir mokytis motyvuojančią aplinką.</w:t>
      </w:r>
    </w:p>
    <w:p w14:paraId="7BC32B82" w14:textId="77777777" w:rsidR="00035DEC" w:rsidRPr="00D658CD" w:rsidRDefault="00BD6FD1" w:rsidP="00D658CD">
      <w:pPr>
        <w:spacing w:after="0"/>
        <w:rPr>
          <w:rFonts w:ascii="Arial" w:eastAsia="Times New Roman" w:hAnsi="Arial" w:cs="Arial"/>
          <w:sz w:val="24"/>
          <w:szCs w:val="24"/>
        </w:rPr>
      </w:pPr>
      <w:r w:rsidRPr="00D658CD">
        <w:rPr>
          <w:rFonts w:ascii="Arial" w:eastAsia="Times New Roman" w:hAnsi="Arial" w:cs="Arial"/>
          <w:sz w:val="24"/>
          <w:szCs w:val="24"/>
        </w:rPr>
        <w:t>1.2. Lankstus UP, ugdymo turinio, pamokos planavim</w:t>
      </w:r>
      <w:r w:rsidR="004E4137" w:rsidRPr="00D658CD">
        <w:rPr>
          <w:rFonts w:ascii="Arial" w:eastAsia="Times New Roman" w:hAnsi="Arial" w:cs="Arial"/>
          <w:sz w:val="24"/>
          <w:szCs w:val="24"/>
        </w:rPr>
        <w:t>o panaudojimas mokinių ugdymo personalizavimui ir pagalbai mokiniui</w:t>
      </w:r>
    </w:p>
    <w:p w14:paraId="096910EB" w14:textId="77777777" w:rsidR="00035DEC" w:rsidRPr="00D658CD" w:rsidRDefault="00BD6FD1" w:rsidP="00D658CD">
      <w:pPr>
        <w:spacing w:after="0"/>
        <w:rPr>
          <w:rFonts w:ascii="Arial" w:eastAsia="Times New Roman" w:hAnsi="Arial" w:cs="Arial"/>
          <w:sz w:val="24"/>
          <w:szCs w:val="24"/>
        </w:rPr>
      </w:pPr>
      <w:r w:rsidRPr="00D658CD">
        <w:rPr>
          <w:rFonts w:ascii="Arial" w:eastAsia="Times New Roman" w:hAnsi="Arial" w:cs="Arial"/>
          <w:sz w:val="24"/>
          <w:szCs w:val="24"/>
        </w:rPr>
        <w:t xml:space="preserve">1.3. </w:t>
      </w:r>
      <w:proofErr w:type="spellStart"/>
      <w:r w:rsidR="004E4137" w:rsidRPr="00D658CD">
        <w:rPr>
          <w:rFonts w:ascii="Arial" w:eastAsia="Times New Roman" w:hAnsi="Arial" w:cs="Arial"/>
          <w:sz w:val="24"/>
          <w:szCs w:val="24"/>
        </w:rPr>
        <w:t>Praktino</w:t>
      </w:r>
      <w:proofErr w:type="spellEnd"/>
      <w:r w:rsidR="004E4137" w:rsidRPr="00D658CD">
        <w:rPr>
          <w:rFonts w:ascii="Arial" w:eastAsia="Times New Roman" w:hAnsi="Arial" w:cs="Arial"/>
          <w:sz w:val="24"/>
          <w:szCs w:val="24"/>
        </w:rPr>
        <w:t xml:space="preserve">, </w:t>
      </w:r>
      <w:proofErr w:type="spellStart"/>
      <w:r w:rsidR="004E4137" w:rsidRPr="00D658CD">
        <w:rPr>
          <w:rFonts w:ascii="Arial" w:eastAsia="Times New Roman" w:hAnsi="Arial" w:cs="Arial"/>
          <w:sz w:val="24"/>
          <w:szCs w:val="24"/>
        </w:rPr>
        <w:t>patyriminio</w:t>
      </w:r>
      <w:proofErr w:type="spellEnd"/>
      <w:r w:rsidR="004E4137" w:rsidRPr="00D658CD">
        <w:rPr>
          <w:rFonts w:ascii="Arial" w:eastAsia="Times New Roman" w:hAnsi="Arial" w:cs="Arial"/>
          <w:sz w:val="24"/>
          <w:szCs w:val="24"/>
        </w:rPr>
        <w:t xml:space="preserve"> ir integruoto mokymo plėtra</w:t>
      </w:r>
    </w:p>
    <w:p w14:paraId="1EBAB00F" w14:textId="77777777" w:rsidR="00035DEC" w:rsidRPr="00D658CD" w:rsidRDefault="00BD6FD1" w:rsidP="00D658CD">
      <w:pPr>
        <w:spacing w:after="0"/>
        <w:rPr>
          <w:rFonts w:ascii="Arial" w:eastAsia="Times New Roman" w:hAnsi="Arial" w:cs="Arial"/>
          <w:sz w:val="24"/>
          <w:szCs w:val="24"/>
        </w:rPr>
      </w:pPr>
      <w:r w:rsidRPr="00D658CD">
        <w:rPr>
          <w:rFonts w:ascii="Arial" w:eastAsia="Times New Roman" w:hAnsi="Arial" w:cs="Arial"/>
          <w:sz w:val="24"/>
          <w:szCs w:val="24"/>
        </w:rPr>
        <w:t>1.4. Gabių vaikų formalaus ir neformalaus ugdymo plėtojimas.</w:t>
      </w:r>
    </w:p>
    <w:p w14:paraId="7B00FB20" w14:textId="77777777" w:rsidR="00035DEC" w:rsidRPr="00D658CD" w:rsidRDefault="00035DEC" w:rsidP="00D658CD">
      <w:pPr>
        <w:spacing w:after="0"/>
        <w:ind w:left="900"/>
        <w:jc w:val="center"/>
        <w:rPr>
          <w:rFonts w:ascii="Arial" w:eastAsia="Times New Roman" w:hAnsi="Arial" w:cs="Arial"/>
          <w:sz w:val="24"/>
          <w:szCs w:val="24"/>
        </w:rPr>
      </w:pPr>
    </w:p>
    <w:p w14:paraId="6FAEE5FF" w14:textId="77777777" w:rsidR="00035DEC" w:rsidRPr="00D658CD" w:rsidRDefault="00BD6FD1" w:rsidP="00D658CD">
      <w:pPr>
        <w:spacing w:after="0"/>
        <w:ind w:left="900"/>
        <w:jc w:val="center"/>
        <w:rPr>
          <w:rFonts w:ascii="Arial" w:eastAsia="Times New Roman" w:hAnsi="Arial" w:cs="Arial"/>
          <w:sz w:val="24"/>
          <w:szCs w:val="24"/>
        </w:rPr>
      </w:pPr>
      <w:r w:rsidRPr="00D658CD">
        <w:rPr>
          <w:rFonts w:ascii="Arial" w:eastAsia="Times New Roman" w:hAnsi="Arial" w:cs="Arial"/>
          <w:sz w:val="24"/>
          <w:szCs w:val="24"/>
        </w:rPr>
        <w:t>Mokinių skaičiaus pokyčiai gimnazijoje</w:t>
      </w:r>
    </w:p>
    <w:p w14:paraId="23BA4CB8" w14:textId="77777777" w:rsidR="00035DEC" w:rsidRPr="00D658CD" w:rsidRDefault="00035DEC" w:rsidP="00D658CD">
      <w:pPr>
        <w:spacing w:after="0"/>
        <w:ind w:left="900"/>
        <w:jc w:val="center"/>
        <w:rPr>
          <w:rFonts w:ascii="Arial" w:eastAsia="Times New Roman" w:hAnsi="Arial" w:cs="Arial"/>
          <w:sz w:val="24"/>
          <w:szCs w:val="24"/>
        </w:rPr>
      </w:pPr>
    </w:p>
    <w:p w14:paraId="3D1DE3AB" w14:textId="77777777" w:rsidR="00035DEC" w:rsidRPr="00D658CD" w:rsidRDefault="00BD6FD1" w:rsidP="008970CD">
      <w:pPr>
        <w:spacing w:after="0"/>
        <w:rPr>
          <w:rFonts w:ascii="Arial" w:eastAsia="Times New Roman" w:hAnsi="Arial" w:cs="Arial"/>
          <w:sz w:val="24"/>
          <w:szCs w:val="24"/>
        </w:rPr>
      </w:pPr>
      <w:r w:rsidRPr="00D658CD">
        <w:rPr>
          <w:rFonts w:ascii="Arial" w:eastAsia="Times New Roman" w:hAnsi="Arial" w:cs="Arial"/>
          <w:sz w:val="24"/>
          <w:szCs w:val="24"/>
        </w:rPr>
        <w:t>2020 – 2021 m. m. – 413 mokinių, 15 klasių komplektų / 2 komplektai suaugusiųjų skyriuje.</w:t>
      </w:r>
    </w:p>
    <w:p w14:paraId="3EB3F322" w14:textId="77777777" w:rsidR="00035DEC" w:rsidRPr="00D658CD" w:rsidRDefault="00BD6FD1" w:rsidP="008970CD">
      <w:pPr>
        <w:spacing w:after="0"/>
        <w:rPr>
          <w:rFonts w:ascii="Arial" w:eastAsia="Times New Roman" w:hAnsi="Arial" w:cs="Arial"/>
          <w:sz w:val="24"/>
          <w:szCs w:val="24"/>
        </w:rPr>
      </w:pPr>
      <w:r w:rsidRPr="00D658CD">
        <w:rPr>
          <w:rFonts w:ascii="Arial" w:eastAsia="Times New Roman" w:hAnsi="Arial" w:cs="Arial"/>
          <w:sz w:val="24"/>
          <w:szCs w:val="24"/>
        </w:rPr>
        <w:t>2021 – 2022 m. m. – 404 mokiniai, 14 klasių komplektų / 2 komplektai suaugusiųjų skyriuje.</w:t>
      </w:r>
    </w:p>
    <w:p w14:paraId="18833B4B" w14:textId="77777777" w:rsidR="00035DEC" w:rsidRPr="00D658CD" w:rsidRDefault="00BD6FD1" w:rsidP="008970CD">
      <w:pPr>
        <w:spacing w:after="0"/>
        <w:rPr>
          <w:rFonts w:ascii="Arial" w:eastAsia="Times New Roman" w:hAnsi="Arial" w:cs="Arial"/>
          <w:sz w:val="24"/>
          <w:szCs w:val="24"/>
        </w:rPr>
      </w:pPr>
      <w:r w:rsidRPr="00D658CD">
        <w:rPr>
          <w:rFonts w:ascii="Arial" w:eastAsia="Times New Roman" w:hAnsi="Arial" w:cs="Arial"/>
          <w:sz w:val="24"/>
          <w:szCs w:val="24"/>
        </w:rPr>
        <w:t>2022 – 2023 m. m. –  402 mokiniai, 15 klasių komplektų / 2 komplektai suaugusiųjų skyriuje.</w:t>
      </w:r>
    </w:p>
    <w:p w14:paraId="7D865AD9" w14:textId="77777777" w:rsidR="005A0FB0" w:rsidRPr="00D658CD" w:rsidRDefault="005A0FB0" w:rsidP="008970CD">
      <w:pPr>
        <w:spacing w:after="0"/>
        <w:rPr>
          <w:rFonts w:ascii="Arial" w:eastAsia="Times New Roman" w:hAnsi="Arial" w:cs="Arial"/>
          <w:sz w:val="24"/>
          <w:szCs w:val="24"/>
        </w:rPr>
      </w:pPr>
      <w:r w:rsidRPr="00D658CD">
        <w:rPr>
          <w:rFonts w:ascii="Arial" w:eastAsia="Times New Roman" w:hAnsi="Arial" w:cs="Arial"/>
          <w:sz w:val="24"/>
          <w:szCs w:val="24"/>
        </w:rPr>
        <w:t>2023 – 2024 m. m. – 381 mokinys, 15 klasių komplektų / 1 komplektas suaugusiųjų skyriuje</w:t>
      </w:r>
    </w:p>
    <w:p w14:paraId="26583649" w14:textId="77777777" w:rsidR="00035DEC" w:rsidRPr="00D658CD" w:rsidRDefault="00BD6FD1" w:rsidP="008970CD">
      <w:pPr>
        <w:spacing w:after="0"/>
        <w:ind w:firstLine="709"/>
        <w:rPr>
          <w:rFonts w:ascii="Arial" w:eastAsia="Times New Roman" w:hAnsi="Arial" w:cs="Arial"/>
          <w:sz w:val="24"/>
          <w:szCs w:val="24"/>
        </w:rPr>
      </w:pPr>
      <w:r w:rsidRPr="00D658CD">
        <w:rPr>
          <w:rFonts w:ascii="Arial" w:eastAsia="Times New Roman" w:hAnsi="Arial" w:cs="Arial"/>
          <w:sz w:val="24"/>
          <w:szCs w:val="24"/>
        </w:rPr>
        <w:t>Vidutinis mokinių skaičius kl</w:t>
      </w:r>
      <w:r w:rsidR="005A0FB0" w:rsidRPr="00D658CD">
        <w:rPr>
          <w:rFonts w:ascii="Arial" w:eastAsia="Times New Roman" w:hAnsi="Arial" w:cs="Arial"/>
          <w:sz w:val="24"/>
          <w:szCs w:val="24"/>
        </w:rPr>
        <w:t>asių komplekte: 1 klasėse – 25,25; 2 klasėse – 26,66; 3 klasėse – 25 ; 4 klasėse – 22,5</w:t>
      </w:r>
      <w:r w:rsidRPr="00D658CD">
        <w:rPr>
          <w:rFonts w:ascii="Arial" w:eastAsia="Times New Roman" w:hAnsi="Arial" w:cs="Arial"/>
          <w:sz w:val="24"/>
          <w:szCs w:val="24"/>
        </w:rPr>
        <w:t>.</w:t>
      </w:r>
    </w:p>
    <w:p w14:paraId="21276750" w14:textId="77777777" w:rsidR="00EB573F" w:rsidRPr="00D658CD" w:rsidRDefault="00EB573F" w:rsidP="008970CD">
      <w:pPr>
        <w:suppressAutoHyphens w:val="0"/>
        <w:autoSpaceDN/>
        <w:ind w:firstLine="709"/>
        <w:rPr>
          <w:rFonts w:ascii="Arial" w:eastAsiaTheme="minorHAnsi" w:hAnsi="Arial" w:cs="Arial"/>
          <w:sz w:val="24"/>
          <w:szCs w:val="24"/>
          <w:lang w:eastAsia="lt-LT"/>
        </w:rPr>
      </w:pPr>
      <w:r w:rsidRPr="00D658CD">
        <w:rPr>
          <w:rFonts w:ascii="Arial" w:eastAsiaTheme="minorHAnsi" w:hAnsi="Arial" w:cs="Arial"/>
          <w:sz w:val="24"/>
          <w:szCs w:val="24"/>
          <w:lang w:eastAsia="lt-LT"/>
        </w:rPr>
        <w:lastRenderedPageBreak/>
        <w:t xml:space="preserve">Ugdymo planas buvo parengtas 2023 – 2025 mokslo metams, atsižvelgiant į ateinančių metų ugdymo poreikius bei ugdymo kokybės gerinimą. 2023 metai buvo ir įprasto ugdymo proceso vyksmo laikas, ir rengimosi darbui su atnaujintomis ugdymo programomis I ir III gimnazijos klasėse. Dalykų teminiai planai buvo rengiami pagal klasių ir grupių pajėgumus, skatinantys mokymosi motyvaciją ir darantys įtaką geresnių rezultatų siekimui. Ugdymo proceso tobulinimui ir geresnių akademinių rezultatų pasiekimui įtaką daro gilus situacijos išanalizavimas ir supratimas. Atlikta diagnostinių kontrolinių darbų pirmose gimnazijos klasėse,  pagrindinio ugdymo pasiekimų patikrinimo ir brandos egzaminų rezultatų analizė teikia galimybę koreguoti ugdymo proceso organizavimą. </w:t>
      </w:r>
    </w:p>
    <w:p w14:paraId="7FB324E7" w14:textId="77777777" w:rsidR="00EB573F" w:rsidRPr="00002EBB" w:rsidRDefault="00EB573F" w:rsidP="00EB573F">
      <w:pPr>
        <w:spacing w:after="0" w:line="240" w:lineRule="auto"/>
        <w:textAlignment w:val="baseline"/>
        <w:rPr>
          <w:rFonts w:ascii="Times New Roman" w:eastAsia="Times New Roman" w:hAnsi="Times New Roman"/>
          <w:sz w:val="24"/>
          <w:szCs w:val="24"/>
          <w:lang w:eastAsia="lt-LT"/>
        </w:rPr>
      </w:pPr>
    </w:p>
    <w:tbl>
      <w:tblPr>
        <w:tblStyle w:val="Lentelstinklelis1"/>
        <w:tblW w:w="10284" w:type="dxa"/>
        <w:tblLayout w:type="fixed"/>
        <w:tblLook w:val="04A0" w:firstRow="1" w:lastRow="0" w:firstColumn="1" w:lastColumn="0" w:noHBand="0" w:noVBand="1"/>
      </w:tblPr>
      <w:tblGrid>
        <w:gridCol w:w="2733"/>
        <w:gridCol w:w="2733"/>
        <w:gridCol w:w="2733"/>
        <w:gridCol w:w="2085"/>
      </w:tblGrid>
      <w:tr w:rsidR="00002EBB" w:rsidRPr="00002EBB" w14:paraId="6DB2572D" w14:textId="77777777" w:rsidTr="001F42D3">
        <w:tc>
          <w:tcPr>
            <w:tcW w:w="2733" w:type="dxa"/>
          </w:tcPr>
          <w:p w14:paraId="169B9EA4" w14:textId="77777777" w:rsidR="00EB573F" w:rsidRPr="00D658CD" w:rsidRDefault="00EB573F" w:rsidP="00EB573F">
            <w:pPr>
              <w:ind w:left="-142"/>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Dalykas</w:t>
            </w:r>
            <w:proofErr w:type="spellEnd"/>
          </w:p>
        </w:tc>
        <w:tc>
          <w:tcPr>
            <w:tcW w:w="2733" w:type="dxa"/>
          </w:tcPr>
          <w:p w14:paraId="6B21C2A2"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Mokinių</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skaičius</w:t>
            </w:r>
            <w:proofErr w:type="spellEnd"/>
          </w:p>
        </w:tc>
        <w:tc>
          <w:tcPr>
            <w:tcW w:w="2733" w:type="dxa"/>
          </w:tcPr>
          <w:p w14:paraId="09349E84"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Rezultato</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procentinis</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vidurkis</w:t>
            </w:r>
            <w:proofErr w:type="spellEnd"/>
            <w:r w:rsidRPr="00D658CD">
              <w:rPr>
                <w:rFonts w:ascii="Arial" w:eastAsia="Times New Roman" w:hAnsi="Arial" w:cs="Arial"/>
                <w:sz w:val="24"/>
                <w:szCs w:val="24"/>
                <w:lang w:eastAsia="lt-LT"/>
              </w:rPr>
              <w:t xml:space="preserve"> </w:t>
            </w:r>
          </w:p>
        </w:tc>
        <w:tc>
          <w:tcPr>
            <w:tcW w:w="2085" w:type="dxa"/>
          </w:tcPr>
          <w:p w14:paraId="42B1E387"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Maksimalus</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galimas</w:t>
            </w:r>
            <w:proofErr w:type="spellEnd"/>
          </w:p>
          <w:p w14:paraId="3D728703"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procentas</w:t>
            </w:r>
            <w:proofErr w:type="spellEnd"/>
          </w:p>
        </w:tc>
      </w:tr>
      <w:tr w:rsidR="00002EBB" w:rsidRPr="00002EBB" w14:paraId="3015F12B" w14:textId="77777777" w:rsidTr="001F42D3">
        <w:tc>
          <w:tcPr>
            <w:tcW w:w="2733" w:type="dxa"/>
          </w:tcPr>
          <w:p w14:paraId="6DC7586C"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Lietuvių</w:t>
            </w:r>
            <w:proofErr w:type="spellEnd"/>
            <w:r w:rsidRPr="00D658CD">
              <w:rPr>
                <w:rFonts w:ascii="Arial" w:eastAsia="Times New Roman" w:hAnsi="Arial" w:cs="Arial"/>
                <w:sz w:val="24"/>
                <w:szCs w:val="24"/>
                <w:lang w:eastAsia="lt-LT"/>
              </w:rPr>
              <w:t xml:space="preserve"> k. </w:t>
            </w:r>
            <w:proofErr w:type="spellStart"/>
            <w:r w:rsidRPr="00D658CD">
              <w:rPr>
                <w:rFonts w:ascii="Arial" w:eastAsia="Times New Roman" w:hAnsi="Arial" w:cs="Arial"/>
                <w:sz w:val="24"/>
                <w:szCs w:val="24"/>
                <w:lang w:eastAsia="lt-LT"/>
              </w:rPr>
              <w:t>ir</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literatūra</w:t>
            </w:r>
            <w:proofErr w:type="spellEnd"/>
          </w:p>
        </w:tc>
        <w:tc>
          <w:tcPr>
            <w:tcW w:w="2733" w:type="dxa"/>
          </w:tcPr>
          <w:p w14:paraId="139829D6"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92</w:t>
            </w:r>
          </w:p>
        </w:tc>
        <w:tc>
          <w:tcPr>
            <w:tcW w:w="2733" w:type="dxa"/>
          </w:tcPr>
          <w:p w14:paraId="4F89C14C"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67,4</w:t>
            </w:r>
          </w:p>
        </w:tc>
        <w:tc>
          <w:tcPr>
            <w:tcW w:w="2085" w:type="dxa"/>
          </w:tcPr>
          <w:p w14:paraId="72C9502E"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100</w:t>
            </w:r>
          </w:p>
        </w:tc>
      </w:tr>
      <w:tr w:rsidR="00002EBB" w:rsidRPr="00002EBB" w14:paraId="453F4FAF" w14:textId="77777777" w:rsidTr="001F42D3">
        <w:tc>
          <w:tcPr>
            <w:tcW w:w="2733" w:type="dxa"/>
          </w:tcPr>
          <w:p w14:paraId="54D1CD38"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Matematika</w:t>
            </w:r>
            <w:proofErr w:type="spellEnd"/>
          </w:p>
        </w:tc>
        <w:tc>
          <w:tcPr>
            <w:tcW w:w="2733" w:type="dxa"/>
          </w:tcPr>
          <w:p w14:paraId="0FBACBF1"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92</w:t>
            </w:r>
          </w:p>
        </w:tc>
        <w:tc>
          <w:tcPr>
            <w:tcW w:w="2733" w:type="dxa"/>
          </w:tcPr>
          <w:p w14:paraId="0C2E93ED"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57,5</w:t>
            </w:r>
          </w:p>
        </w:tc>
        <w:tc>
          <w:tcPr>
            <w:tcW w:w="2085" w:type="dxa"/>
          </w:tcPr>
          <w:p w14:paraId="71EDA77D"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100</w:t>
            </w:r>
          </w:p>
        </w:tc>
      </w:tr>
      <w:tr w:rsidR="00EB573F" w:rsidRPr="00002EBB" w14:paraId="20841E5A" w14:textId="77777777" w:rsidTr="001F42D3">
        <w:trPr>
          <w:trHeight w:val="313"/>
        </w:trPr>
        <w:tc>
          <w:tcPr>
            <w:tcW w:w="2733" w:type="dxa"/>
          </w:tcPr>
          <w:p w14:paraId="28E0CE5B" w14:textId="77777777" w:rsidR="00EB573F" w:rsidRPr="00D658CD" w:rsidRDefault="00EB573F" w:rsidP="00EB573F">
            <w:pPr>
              <w:jc w:val="center"/>
              <w:rPr>
                <w:rFonts w:ascii="Arial" w:eastAsia="Times New Roman" w:hAnsi="Arial" w:cs="Arial"/>
                <w:sz w:val="24"/>
                <w:szCs w:val="24"/>
                <w:lang w:eastAsia="lt-LT"/>
              </w:rPr>
            </w:pPr>
            <w:proofErr w:type="spellStart"/>
            <w:r w:rsidRPr="00D658CD">
              <w:rPr>
                <w:rFonts w:ascii="Arial" w:eastAsia="Times New Roman" w:hAnsi="Arial" w:cs="Arial"/>
                <w:sz w:val="24"/>
                <w:szCs w:val="24"/>
                <w:lang w:eastAsia="lt-LT"/>
              </w:rPr>
              <w:t>Iš</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viso</w:t>
            </w:r>
            <w:proofErr w:type="spellEnd"/>
            <w:r w:rsidRPr="00D658CD">
              <w:rPr>
                <w:rFonts w:ascii="Arial" w:eastAsia="Times New Roman" w:hAnsi="Arial" w:cs="Arial"/>
                <w:sz w:val="24"/>
                <w:szCs w:val="24"/>
                <w:lang w:eastAsia="lt-LT"/>
              </w:rPr>
              <w:t xml:space="preserve"> </w:t>
            </w:r>
            <w:proofErr w:type="spellStart"/>
            <w:r w:rsidRPr="00D658CD">
              <w:rPr>
                <w:rFonts w:ascii="Arial" w:eastAsia="Times New Roman" w:hAnsi="Arial" w:cs="Arial"/>
                <w:sz w:val="24"/>
                <w:szCs w:val="24"/>
                <w:lang w:eastAsia="lt-LT"/>
              </w:rPr>
              <w:t>mokykloje</w:t>
            </w:r>
            <w:proofErr w:type="spellEnd"/>
          </w:p>
        </w:tc>
        <w:tc>
          <w:tcPr>
            <w:tcW w:w="2733" w:type="dxa"/>
          </w:tcPr>
          <w:p w14:paraId="53595478" w14:textId="77777777" w:rsidR="00EB573F" w:rsidRPr="00D658CD" w:rsidRDefault="00EB573F" w:rsidP="00EB573F">
            <w:pPr>
              <w:jc w:val="center"/>
              <w:rPr>
                <w:rFonts w:ascii="Arial" w:eastAsia="Times New Roman" w:hAnsi="Arial" w:cs="Arial"/>
                <w:sz w:val="24"/>
                <w:szCs w:val="24"/>
                <w:lang w:eastAsia="lt-LT"/>
              </w:rPr>
            </w:pPr>
          </w:p>
        </w:tc>
        <w:tc>
          <w:tcPr>
            <w:tcW w:w="2733" w:type="dxa"/>
          </w:tcPr>
          <w:p w14:paraId="250A7083"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w:t>
            </w:r>
          </w:p>
        </w:tc>
        <w:tc>
          <w:tcPr>
            <w:tcW w:w="2085" w:type="dxa"/>
          </w:tcPr>
          <w:p w14:paraId="1C8B212B" w14:textId="77777777" w:rsidR="00EB573F" w:rsidRPr="00D658CD" w:rsidRDefault="00EB573F" w:rsidP="00EB573F">
            <w:pPr>
              <w:jc w:val="center"/>
              <w:rPr>
                <w:rFonts w:ascii="Arial" w:eastAsia="Times New Roman" w:hAnsi="Arial" w:cs="Arial"/>
                <w:sz w:val="24"/>
                <w:szCs w:val="24"/>
                <w:lang w:eastAsia="lt-LT"/>
              </w:rPr>
            </w:pPr>
            <w:r w:rsidRPr="00D658CD">
              <w:rPr>
                <w:rFonts w:ascii="Arial" w:eastAsia="Times New Roman" w:hAnsi="Arial" w:cs="Arial"/>
                <w:sz w:val="24"/>
                <w:szCs w:val="24"/>
                <w:lang w:eastAsia="lt-LT"/>
              </w:rPr>
              <w:t>-</w:t>
            </w:r>
          </w:p>
        </w:tc>
      </w:tr>
    </w:tbl>
    <w:p w14:paraId="078D3139" w14:textId="77777777" w:rsidR="00EB573F" w:rsidRPr="00002EBB" w:rsidRDefault="00EB573F" w:rsidP="00EB573F">
      <w:pPr>
        <w:spacing w:after="0"/>
        <w:rPr>
          <w:rFonts w:ascii="Times New Roman" w:eastAsia="Times New Roman" w:hAnsi="Times New Roman"/>
          <w:sz w:val="24"/>
          <w:szCs w:val="24"/>
          <w:lang w:eastAsia="lt-LT"/>
        </w:rPr>
      </w:pPr>
    </w:p>
    <w:p w14:paraId="4EA618F8" w14:textId="77777777" w:rsidR="001C0038" w:rsidRPr="00D658CD" w:rsidRDefault="001C0038" w:rsidP="001C0038">
      <w:pPr>
        <w:spacing w:after="0" w:line="240" w:lineRule="auto"/>
        <w:jc w:val="center"/>
        <w:rPr>
          <w:rFonts w:ascii="Arial" w:eastAsia="Times New Roman" w:hAnsi="Arial" w:cs="Arial"/>
          <w:sz w:val="24"/>
          <w:szCs w:val="24"/>
        </w:rPr>
      </w:pPr>
      <w:r w:rsidRPr="00D658CD">
        <w:rPr>
          <w:rFonts w:ascii="Arial" w:eastAsia="Times New Roman" w:hAnsi="Arial" w:cs="Arial"/>
          <w:sz w:val="24"/>
          <w:szCs w:val="24"/>
        </w:rPr>
        <w:t>Tolimesnė dešimtokų veikla 2022–2023 m. m.</w:t>
      </w:r>
    </w:p>
    <w:p w14:paraId="5518C3F3" w14:textId="77777777" w:rsidR="00EB573F" w:rsidRPr="00D658CD" w:rsidRDefault="00EB573F" w:rsidP="00EB573F">
      <w:pPr>
        <w:suppressAutoHyphens w:val="0"/>
        <w:autoSpaceDN/>
        <w:rPr>
          <w:rFonts w:ascii="Arial" w:eastAsiaTheme="minorHAnsi" w:hAnsi="Arial" w:cs="Arial"/>
          <w:sz w:val="24"/>
          <w:szCs w:val="24"/>
          <w:lang w:eastAsia="lt-LT"/>
        </w:rPr>
      </w:pPr>
    </w:p>
    <w:tbl>
      <w:tblPr>
        <w:tblpPr w:leftFromText="180" w:rightFromText="180"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851"/>
        <w:gridCol w:w="283"/>
        <w:gridCol w:w="814"/>
        <w:gridCol w:w="462"/>
        <w:gridCol w:w="850"/>
        <w:gridCol w:w="389"/>
        <w:gridCol w:w="887"/>
        <w:gridCol w:w="425"/>
        <w:gridCol w:w="956"/>
        <w:gridCol w:w="745"/>
        <w:gridCol w:w="531"/>
        <w:gridCol w:w="603"/>
        <w:gridCol w:w="709"/>
        <w:gridCol w:w="851"/>
      </w:tblGrid>
      <w:tr w:rsidR="00002EBB" w:rsidRPr="00002EBB" w14:paraId="102E63AE" w14:textId="77777777" w:rsidTr="001F42D3">
        <w:trPr>
          <w:cantSplit/>
          <w:trHeight w:val="1167"/>
        </w:trPr>
        <w:tc>
          <w:tcPr>
            <w:tcW w:w="1271" w:type="dxa"/>
            <w:gridSpan w:val="2"/>
            <w:shd w:val="clear" w:color="auto" w:fill="auto"/>
          </w:tcPr>
          <w:p w14:paraId="322223A9"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Gavo išsilavinimo pažymėjimus</w:t>
            </w:r>
          </w:p>
          <w:p w14:paraId="62BED0D3" w14:textId="77777777" w:rsidR="001C0038" w:rsidRPr="00D658CD" w:rsidRDefault="001C0038" w:rsidP="001F42D3">
            <w:pPr>
              <w:jc w:val="center"/>
              <w:rPr>
                <w:rFonts w:ascii="Arial" w:hAnsi="Arial" w:cs="Arial"/>
                <w:sz w:val="18"/>
                <w:szCs w:val="18"/>
              </w:rPr>
            </w:pPr>
          </w:p>
        </w:tc>
        <w:tc>
          <w:tcPr>
            <w:tcW w:w="1134" w:type="dxa"/>
            <w:gridSpan w:val="2"/>
            <w:shd w:val="clear" w:color="auto" w:fill="auto"/>
          </w:tcPr>
          <w:p w14:paraId="4D5E24F7"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Gavo pažymėjimus</w:t>
            </w:r>
          </w:p>
        </w:tc>
        <w:tc>
          <w:tcPr>
            <w:tcW w:w="1276" w:type="dxa"/>
            <w:gridSpan w:val="2"/>
            <w:shd w:val="clear" w:color="auto" w:fill="auto"/>
          </w:tcPr>
          <w:p w14:paraId="2FBCEA4E"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Tęsia mokslą pagal vidurinio ugdymo programą (BUM)</w:t>
            </w:r>
            <w:r w:rsidRPr="00D658CD">
              <w:rPr>
                <w:rFonts w:ascii="Arial" w:hAnsi="Arial" w:cs="Arial"/>
                <w:sz w:val="18"/>
                <w:szCs w:val="18"/>
                <w:vertAlign w:val="superscript"/>
              </w:rPr>
              <w:t>*</w:t>
            </w:r>
            <w:r w:rsidRPr="00D658CD">
              <w:rPr>
                <w:rFonts w:ascii="Arial" w:hAnsi="Arial" w:cs="Arial"/>
                <w:sz w:val="18"/>
                <w:szCs w:val="18"/>
              </w:rPr>
              <w:t>, skaičius</w:t>
            </w:r>
          </w:p>
          <w:p w14:paraId="7D756C41"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2023-09-01</w:t>
            </w:r>
          </w:p>
        </w:tc>
        <w:tc>
          <w:tcPr>
            <w:tcW w:w="1239" w:type="dxa"/>
            <w:gridSpan w:val="2"/>
            <w:shd w:val="clear" w:color="auto" w:fill="auto"/>
          </w:tcPr>
          <w:p w14:paraId="1CC6E31D"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Mokosi</w:t>
            </w:r>
          </w:p>
          <w:p w14:paraId="15039FC9"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profesinėse</w:t>
            </w:r>
          </w:p>
          <w:p w14:paraId="4715AA1A"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mokyklose</w:t>
            </w:r>
          </w:p>
          <w:p w14:paraId="252B773F" w14:textId="77777777" w:rsidR="001C0038" w:rsidRPr="00D658CD" w:rsidRDefault="001C0038" w:rsidP="001F42D3">
            <w:pPr>
              <w:jc w:val="center"/>
              <w:rPr>
                <w:rFonts w:ascii="Arial" w:hAnsi="Arial" w:cs="Arial"/>
                <w:sz w:val="18"/>
                <w:szCs w:val="18"/>
              </w:rPr>
            </w:pPr>
          </w:p>
        </w:tc>
        <w:tc>
          <w:tcPr>
            <w:tcW w:w="1312" w:type="dxa"/>
            <w:gridSpan w:val="2"/>
            <w:shd w:val="clear" w:color="auto" w:fill="auto"/>
          </w:tcPr>
          <w:p w14:paraId="0F8A7086"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Paliko kartoti kursą</w:t>
            </w:r>
          </w:p>
        </w:tc>
        <w:tc>
          <w:tcPr>
            <w:tcW w:w="1701" w:type="dxa"/>
            <w:gridSpan w:val="2"/>
            <w:shd w:val="clear" w:color="auto" w:fill="auto"/>
          </w:tcPr>
          <w:p w14:paraId="4D0B86D7"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Išvyko į užsienį</w:t>
            </w:r>
          </w:p>
        </w:tc>
        <w:tc>
          <w:tcPr>
            <w:tcW w:w="1134" w:type="dxa"/>
            <w:gridSpan w:val="2"/>
            <w:shd w:val="clear" w:color="auto" w:fill="auto"/>
          </w:tcPr>
          <w:p w14:paraId="4E40CEDB"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Kita (mokosi kitose mokyklose)</w:t>
            </w:r>
          </w:p>
        </w:tc>
        <w:tc>
          <w:tcPr>
            <w:tcW w:w="709" w:type="dxa"/>
            <w:vMerge w:val="restart"/>
            <w:shd w:val="clear" w:color="auto" w:fill="auto"/>
            <w:textDirection w:val="btLr"/>
          </w:tcPr>
          <w:p w14:paraId="274C7EDA" w14:textId="77777777" w:rsidR="001C0038" w:rsidRPr="00D658CD" w:rsidRDefault="001C0038" w:rsidP="001F42D3">
            <w:pPr>
              <w:ind w:left="113" w:right="113"/>
              <w:jc w:val="center"/>
              <w:rPr>
                <w:rFonts w:ascii="Arial" w:hAnsi="Arial" w:cs="Arial"/>
                <w:sz w:val="18"/>
                <w:szCs w:val="18"/>
              </w:rPr>
            </w:pPr>
            <w:r w:rsidRPr="00D658CD">
              <w:rPr>
                <w:rFonts w:ascii="Arial" w:hAnsi="Arial" w:cs="Arial"/>
                <w:sz w:val="18"/>
                <w:szCs w:val="18"/>
              </w:rPr>
              <w:t>Išvyko</w:t>
            </w:r>
          </w:p>
        </w:tc>
        <w:tc>
          <w:tcPr>
            <w:tcW w:w="851" w:type="dxa"/>
            <w:vMerge w:val="restart"/>
            <w:shd w:val="clear" w:color="auto" w:fill="auto"/>
            <w:textDirection w:val="btLr"/>
          </w:tcPr>
          <w:p w14:paraId="3CAB3C20" w14:textId="77777777" w:rsidR="001C0038" w:rsidRPr="00D658CD" w:rsidRDefault="001C0038" w:rsidP="001F42D3">
            <w:pPr>
              <w:ind w:left="113" w:right="113"/>
              <w:jc w:val="center"/>
              <w:rPr>
                <w:rFonts w:ascii="Arial" w:hAnsi="Arial" w:cs="Arial"/>
                <w:sz w:val="18"/>
                <w:szCs w:val="18"/>
              </w:rPr>
            </w:pPr>
            <w:r w:rsidRPr="00D658CD">
              <w:rPr>
                <w:rFonts w:ascii="Arial" w:hAnsi="Arial" w:cs="Arial"/>
                <w:sz w:val="18"/>
                <w:szCs w:val="18"/>
              </w:rPr>
              <w:t>Atvyko</w:t>
            </w:r>
          </w:p>
        </w:tc>
      </w:tr>
      <w:tr w:rsidR="00002EBB" w:rsidRPr="00002EBB" w14:paraId="679B60DA" w14:textId="77777777" w:rsidTr="001F42D3">
        <w:trPr>
          <w:cantSplit/>
          <w:trHeight w:val="233"/>
        </w:trPr>
        <w:tc>
          <w:tcPr>
            <w:tcW w:w="704" w:type="dxa"/>
            <w:shd w:val="clear" w:color="auto" w:fill="auto"/>
          </w:tcPr>
          <w:p w14:paraId="5EB2CBB2"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567" w:type="dxa"/>
            <w:shd w:val="clear" w:color="auto" w:fill="auto"/>
          </w:tcPr>
          <w:p w14:paraId="0C3D626E"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851" w:type="dxa"/>
            <w:shd w:val="clear" w:color="auto" w:fill="auto"/>
          </w:tcPr>
          <w:p w14:paraId="29F5C59E"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283" w:type="dxa"/>
            <w:shd w:val="clear" w:color="auto" w:fill="auto"/>
          </w:tcPr>
          <w:p w14:paraId="54AB05F4"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814" w:type="dxa"/>
            <w:shd w:val="clear" w:color="auto" w:fill="auto"/>
          </w:tcPr>
          <w:p w14:paraId="40104D63"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462" w:type="dxa"/>
            <w:shd w:val="clear" w:color="auto" w:fill="auto"/>
          </w:tcPr>
          <w:p w14:paraId="4C75B072"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850" w:type="dxa"/>
            <w:shd w:val="clear" w:color="auto" w:fill="auto"/>
          </w:tcPr>
          <w:p w14:paraId="59FEEB51"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389" w:type="dxa"/>
            <w:shd w:val="clear" w:color="auto" w:fill="auto"/>
          </w:tcPr>
          <w:p w14:paraId="23965D77"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887" w:type="dxa"/>
            <w:shd w:val="clear" w:color="auto" w:fill="auto"/>
          </w:tcPr>
          <w:p w14:paraId="5A8C6C4E"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425" w:type="dxa"/>
            <w:shd w:val="clear" w:color="auto" w:fill="auto"/>
          </w:tcPr>
          <w:p w14:paraId="5823D084"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956" w:type="dxa"/>
            <w:shd w:val="clear" w:color="auto" w:fill="auto"/>
          </w:tcPr>
          <w:p w14:paraId="71032C2B"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745" w:type="dxa"/>
            <w:shd w:val="clear" w:color="auto" w:fill="auto"/>
          </w:tcPr>
          <w:p w14:paraId="21C2741F"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531" w:type="dxa"/>
            <w:shd w:val="clear" w:color="auto" w:fill="auto"/>
          </w:tcPr>
          <w:p w14:paraId="3BED7E89"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Skaičius</w:t>
            </w:r>
          </w:p>
        </w:tc>
        <w:tc>
          <w:tcPr>
            <w:tcW w:w="603" w:type="dxa"/>
            <w:shd w:val="clear" w:color="auto" w:fill="auto"/>
          </w:tcPr>
          <w:p w14:paraId="211C2D3B"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709" w:type="dxa"/>
            <w:vMerge/>
            <w:shd w:val="clear" w:color="auto" w:fill="auto"/>
            <w:textDirection w:val="btLr"/>
          </w:tcPr>
          <w:p w14:paraId="50FFF3A5" w14:textId="77777777" w:rsidR="001C0038" w:rsidRPr="00D658CD" w:rsidRDefault="001C0038" w:rsidP="001F42D3">
            <w:pPr>
              <w:ind w:left="113" w:right="113"/>
              <w:jc w:val="center"/>
              <w:rPr>
                <w:rFonts w:ascii="Arial" w:hAnsi="Arial" w:cs="Arial"/>
                <w:sz w:val="18"/>
                <w:szCs w:val="18"/>
              </w:rPr>
            </w:pPr>
          </w:p>
        </w:tc>
        <w:tc>
          <w:tcPr>
            <w:tcW w:w="851" w:type="dxa"/>
            <w:vMerge/>
            <w:shd w:val="clear" w:color="auto" w:fill="auto"/>
            <w:textDirection w:val="btLr"/>
          </w:tcPr>
          <w:p w14:paraId="0632D829" w14:textId="77777777" w:rsidR="001C0038" w:rsidRPr="00D658CD" w:rsidRDefault="001C0038" w:rsidP="001F42D3">
            <w:pPr>
              <w:ind w:left="113" w:right="113"/>
              <w:jc w:val="center"/>
              <w:rPr>
                <w:rFonts w:ascii="Arial" w:hAnsi="Arial" w:cs="Arial"/>
                <w:sz w:val="18"/>
                <w:szCs w:val="18"/>
              </w:rPr>
            </w:pPr>
          </w:p>
        </w:tc>
      </w:tr>
      <w:tr w:rsidR="00002EBB" w:rsidRPr="00002EBB" w14:paraId="2E9D2A4E" w14:textId="77777777" w:rsidTr="001F42D3">
        <w:trPr>
          <w:trHeight w:val="239"/>
        </w:trPr>
        <w:tc>
          <w:tcPr>
            <w:tcW w:w="704" w:type="dxa"/>
            <w:shd w:val="clear" w:color="auto" w:fill="auto"/>
          </w:tcPr>
          <w:p w14:paraId="4EDF81BB"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92</w:t>
            </w:r>
          </w:p>
        </w:tc>
        <w:tc>
          <w:tcPr>
            <w:tcW w:w="567" w:type="dxa"/>
            <w:shd w:val="clear" w:color="auto" w:fill="auto"/>
          </w:tcPr>
          <w:p w14:paraId="6F80CA68"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100</w:t>
            </w:r>
          </w:p>
        </w:tc>
        <w:tc>
          <w:tcPr>
            <w:tcW w:w="851" w:type="dxa"/>
            <w:shd w:val="clear" w:color="auto" w:fill="auto"/>
          </w:tcPr>
          <w:p w14:paraId="3AE1F211"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283" w:type="dxa"/>
            <w:shd w:val="clear" w:color="auto" w:fill="auto"/>
          </w:tcPr>
          <w:p w14:paraId="09103A70"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814" w:type="dxa"/>
            <w:shd w:val="clear" w:color="auto" w:fill="auto"/>
          </w:tcPr>
          <w:p w14:paraId="4E9EA05F"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89</w:t>
            </w:r>
          </w:p>
        </w:tc>
        <w:tc>
          <w:tcPr>
            <w:tcW w:w="462" w:type="dxa"/>
            <w:shd w:val="clear" w:color="auto" w:fill="auto"/>
          </w:tcPr>
          <w:p w14:paraId="367B3381"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97</w:t>
            </w:r>
          </w:p>
        </w:tc>
        <w:tc>
          <w:tcPr>
            <w:tcW w:w="850" w:type="dxa"/>
            <w:shd w:val="clear" w:color="auto" w:fill="auto"/>
          </w:tcPr>
          <w:p w14:paraId="2F73B148"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2</w:t>
            </w:r>
          </w:p>
        </w:tc>
        <w:tc>
          <w:tcPr>
            <w:tcW w:w="389" w:type="dxa"/>
            <w:shd w:val="clear" w:color="auto" w:fill="auto"/>
          </w:tcPr>
          <w:p w14:paraId="0464F3B2"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2</w:t>
            </w:r>
          </w:p>
        </w:tc>
        <w:tc>
          <w:tcPr>
            <w:tcW w:w="887" w:type="dxa"/>
            <w:shd w:val="clear" w:color="auto" w:fill="auto"/>
          </w:tcPr>
          <w:p w14:paraId="2FE5B3A7"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425" w:type="dxa"/>
            <w:shd w:val="clear" w:color="auto" w:fill="auto"/>
          </w:tcPr>
          <w:p w14:paraId="1A29EC28"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956" w:type="dxa"/>
            <w:shd w:val="clear" w:color="auto" w:fill="auto"/>
          </w:tcPr>
          <w:p w14:paraId="55556FE1"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1</w:t>
            </w:r>
          </w:p>
        </w:tc>
        <w:tc>
          <w:tcPr>
            <w:tcW w:w="745" w:type="dxa"/>
            <w:shd w:val="clear" w:color="auto" w:fill="auto"/>
          </w:tcPr>
          <w:p w14:paraId="49B1F12A"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1</w:t>
            </w:r>
          </w:p>
        </w:tc>
        <w:tc>
          <w:tcPr>
            <w:tcW w:w="531" w:type="dxa"/>
            <w:shd w:val="clear" w:color="auto" w:fill="auto"/>
          </w:tcPr>
          <w:p w14:paraId="4A7DBDB6"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603" w:type="dxa"/>
            <w:shd w:val="clear" w:color="auto" w:fill="auto"/>
          </w:tcPr>
          <w:p w14:paraId="54E3C6B5"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w:t>
            </w:r>
          </w:p>
        </w:tc>
        <w:tc>
          <w:tcPr>
            <w:tcW w:w="709" w:type="dxa"/>
            <w:shd w:val="clear" w:color="auto" w:fill="auto"/>
          </w:tcPr>
          <w:p w14:paraId="414AF48E"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3</w:t>
            </w:r>
          </w:p>
        </w:tc>
        <w:tc>
          <w:tcPr>
            <w:tcW w:w="851" w:type="dxa"/>
            <w:shd w:val="clear" w:color="auto" w:fill="auto"/>
          </w:tcPr>
          <w:p w14:paraId="7394CD84" w14:textId="77777777" w:rsidR="001C0038" w:rsidRPr="00D658CD" w:rsidRDefault="001C0038" w:rsidP="001F42D3">
            <w:pPr>
              <w:jc w:val="center"/>
              <w:rPr>
                <w:rFonts w:ascii="Arial" w:hAnsi="Arial" w:cs="Arial"/>
                <w:sz w:val="18"/>
                <w:szCs w:val="18"/>
              </w:rPr>
            </w:pPr>
            <w:r w:rsidRPr="00D658CD">
              <w:rPr>
                <w:rFonts w:ascii="Arial" w:hAnsi="Arial" w:cs="Arial"/>
                <w:sz w:val="18"/>
                <w:szCs w:val="18"/>
              </w:rPr>
              <w:t>12</w:t>
            </w:r>
          </w:p>
        </w:tc>
      </w:tr>
    </w:tbl>
    <w:p w14:paraId="5E6CB4CC" w14:textId="77777777" w:rsidR="001C0038" w:rsidRPr="00002EBB" w:rsidRDefault="001C0038" w:rsidP="001C0038">
      <w:pPr>
        <w:spacing w:after="0"/>
        <w:rPr>
          <w:rFonts w:ascii="Times New Roman" w:eastAsia="Times New Roman" w:hAnsi="Times New Roman"/>
          <w:sz w:val="24"/>
          <w:szCs w:val="24"/>
          <w:lang w:eastAsia="lt-LT"/>
        </w:rPr>
      </w:pPr>
    </w:p>
    <w:p w14:paraId="0B60D45F" w14:textId="44474960" w:rsidR="00112A6A" w:rsidRPr="00D658CD" w:rsidRDefault="00112A6A" w:rsidP="00D658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2023 metais vidurinio ugdymo programą baigė 105 mokiniai. Visi abiturientai gavo brandos atestatus.</w:t>
      </w:r>
    </w:p>
    <w:p w14:paraId="1CC00752" w14:textId="77777777" w:rsidR="00112A6A" w:rsidRPr="00D658CD" w:rsidRDefault="00112A6A" w:rsidP="00112A6A">
      <w:pPr>
        <w:spacing w:after="0"/>
        <w:ind w:firstLine="720"/>
        <w:rPr>
          <w:rFonts w:ascii="Arial" w:eastAsia="Times New Roman" w:hAnsi="Arial" w:cs="Arial"/>
          <w:sz w:val="24"/>
          <w:szCs w:val="24"/>
          <w:lang w:eastAsia="lt-LT"/>
        </w:rPr>
      </w:pPr>
      <w:r w:rsidRPr="00D658CD">
        <w:rPr>
          <w:rFonts w:ascii="Arial" w:eastAsia="Times New Roman" w:hAnsi="Arial" w:cs="Arial"/>
          <w:sz w:val="24"/>
          <w:szCs w:val="24"/>
          <w:lang w:eastAsia="lt-LT"/>
        </w:rPr>
        <w:t>Brandos egzaminų rezultatai rodo, kad mokinių dalykinės žinios yra geros. Valstybinių egzaminų rezultatai:</w:t>
      </w:r>
    </w:p>
    <w:tbl>
      <w:tblPr>
        <w:tblW w:w="10631" w:type="dxa"/>
        <w:tblLayout w:type="fixed"/>
        <w:tblCellMar>
          <w:left w:w="10" w:type="dxa"/>
          <w:right w:w="10" w:type="dxa"/>
        </w:tblCellMar>
        <w:tblLook w:val="04A0" w:firstRow="1" w:lastRow="0" w:firstColumn="1" w:lastColumn="0" w:noHBand="0" w:noVBand="1"/>
      </w:tblPr>
      <w:tblGrid>
        <w:gridCol w:w="1559"/>
        <w:gridCol w:w="1418"/>
        <w:gridCol w:w="1417"/>
        <w:gridCol w:w="1418"/>
        <w:gridCol w:w="1559"/>
        <w:gridCol w:w="1559"/>
        <w:gridCol w:w="1701"/>
      </w:tblGrid>
      <w:tr w:rsidR="00002EBB" w:rsidRPr="00D658CD" w14:paraId="2EC18AAD"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5A138"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Egzaminas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9F4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Laikė</w:t>
            </w:r>
          </w:p>
          <w:p w14:paraId="24FA7BDB"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 xml:space="preserve">Sk./ </w:t>
            </w:r>
            <w:r w:rsidRPr="00D658CD">
              <w:rPr>
                <w:rFonts w:ascii="Arial" w:eastAsia="Times New Roman" w:hAnsi="Arial" w:cs="Arial"/>
                <w:szCs w:val="24"/>
                <w:lang w:val="en-US" w:eastAsia="lt-LT"/>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E587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Išlaikė</w:t>
            </w:r>
          </w:p>
          <w:p w14:paraId="7C44101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Sk./%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A13CD"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16-35</w:t>
            </w:r>
          </w:p>
          <w:p w14:paraId="1B468A6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8263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36-85</w:t>
            </w:r>
          </w:p>
          <w:p w14:paraId="11202BC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B8879"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86-99</w:t>
            </w:r>
          </w:p>
          <w:p w14:paraId="78EF3902"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Sk. /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B04A1" w14:textId="77777777" w:rsidR="00112A6A" w:rsidRPr="00D658CD" w:rsidRDefault="00112A6A" w:rsidP="00112A6A">
            <w:pPr>
              <w:spacing w:after="0"/>
              <w:ind w:right="-74"/>
              <w:jc w:val="center"/>
              <w:rPr>
                <w:rFonts w:ascii="Arial" w:eastAsia="Times New Roman" w:hAnsi="Arial" w:cs="Arial"/>
                <w:szCs w:val="24"/>
                <w:lang w:eastAsia="lt-LT"/>
              </w:rPr>
            </w:pPr>
            <w:r w:rsidRPr="00D658CD">
              <w:rPr>
                <w:rFonts w:ascii="Arial" w:eastAsia="Times New Roman" w:hAnsi="Arial" w:cs="Arial"/>
                <w:szCs w:val="24"/>
                <w:lang w:eastAsia="lt-LT"/>
              </w:rPr>
              <w:t>100 balų</w:t>
            </w:r>
          </w:p>
          <w:p w14:paraId="009D548E" w14:textId="77777777" w:rsidR="00112A6A" w:rsidRPr="00D658CD" w:rsidRDefault="00112A6A" w:rsidP="00112A6A">
            <w:pPr>
              <w:spacing w:after="0"/>
              <w:ind w:right="-74"/>
              <w:jc w:val="center"/>
              <w:rPr>
                <w:rFonts w:ascii="Arial" w:eastAsia="Times New Roman" w:hAnsi="Arial" w:cs="Arial"/>
                <w:sz w:val="24"/>
                <w:szCs w:val="20"/>
              </w:rPr>
            </w:pPr>
            <w:r w:rsidRPr="00D658CD">
              <w:rPr>
                <w:rFonts w:ascii="Arial" w:eastAsia="Times New Roman" w:hAnsi="Arial" w:cs="Arial"/>
                <w:szCs w:val="24"/>
                <w:lang w:eastAsia="lt-LT"/>
              </w:rPr>
              <w:t>Sk. / %</w:t>
            </w:r>
          </w:p>
        </w:tc>
      </w:tr>
      <w:tr w:rsidR="00002EBB" w:rsidRPr="00D658CD" w14:paraId="1E7E668F"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1E670"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Lietuvių kalba ir literatūra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248FE"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96/91,4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7027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89/93,7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5EF3D"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29/32,5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7BB80"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44/49,4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A0C3C9"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16/18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3EF41"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r>
      <w:tr w:rsidR="00002EBB" w:rsidRPr="00D658CD" w14:paraId="17827690"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13C89"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Matematika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43A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67/63,8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BA56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57/85,1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50415"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36/63,2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A852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19/33,3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2F5D2"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D4C3B"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1/1,8</w:t>
            </w:r>
          </w:p>
        </w:tc>
      </w:tr>
      <w:tr w:rsidR="00002EBB" w:rsidRPr="00D658CD" w14:paraId="787ABF41"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B20F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lastRenderedPageBreak/>
              <w:t>Biologija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D9054"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46/43,8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6E17B"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46/100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4D292"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26/56,5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F0F4C"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18/39,1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8B6E"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2/4,3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3FD5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r>
      <w:tr w:rsidR="00002EBB" w:rsidRPr="00D658CD" w14:paraId="67B30C02"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819DA"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Fizika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46FC7"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0E5E2"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 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FD89C"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5936B"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2/66,6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532E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FC41B"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r>
      <w:tr w:rsidR="00002EBB" w:rsidRPr="00D658CD" w14:paraId="033E50D3"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09E83"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Chemija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F61B"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6/5,7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766F0"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6/100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EC37"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4/66,6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6CA75"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2/33,3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1A120"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F326D"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0</w:t>
            </w:r>
          </w:p>
        </w:tc>
      </w:tr>
      <w:tr w:rsidR="00002EBB" w:rsidRPr="00D658CD" w14:paraId="51056C43"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F5E3C"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Istorija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EE46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39/37,1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C8A77"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39/100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8BFFC"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16/41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A0EB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23/59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2AEF0"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DF2B8"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r>
      <w:tr w:rsidR="00002EBB" w:rsidRPr="00D658CD" w14:paraId="59398D12"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7241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Geografija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FCFA9"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43/41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E494E"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43/100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F170A"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17/39,5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3D571"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25/58,1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01ECD"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A74A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r>
      <w:tr w:rsidR="00002EBB" w:rsidRPr="00D658CD" w14:paraId="6DC8F4BC"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5CF1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79B18"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5/4,8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5E8D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5/100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198EF"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3/60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4B7BA"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94F88"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D0300"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1/20</w:t>
            </w:r>
          </w:p>
        </w:tc>
      </w:tr>
      <w:tr w:rsidR="00002EBB" w:rsidRPr="00D658CD" w14:paraId="3166D170"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1B30D"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Užsienio kalba (anglų)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EE32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97/92,4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CF216"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97/100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00231"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12/12,4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10797"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71/73,2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CF403"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12/12,4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9EDDC" w14:textId="77777777" w:rsidR="00112A6A" w:rsidRPr="00D658CD" w:rsidRDefault="00112A6A" w:rsidP="00112A6A">
            <w:pPr>
              <w:spacing w:after="0"/>
              <w:jc w:val="center"/>
              <w:rPr>
                <w:rFonts w:ascii="Arial" w:eastAsia="Times New Roman" w:hAnsi="Arial" w:cs="Arial"/>
                <w:sz w:val="24"/>
                <w:szCs w:val="20"/>
              </w:rPr>
            </w:pPr>
            <w:r w:rsidRPr="00D658CD">
              <w:rPr>
                <w:rFonts w:ascii="Arial" w:eastAsia="Times New Roman" w:hAnsi="Arial" w:cs="Arial"/>
                <w:szCs w:val="24"/>
                <w:lang w:eastAsia="lt-LT"/>
              </w:rPr>
              <w:t>2/2,1</w:t>
            </w:r>
          </w:p>
        </w:tc>
      </w:tr>
      <w:tr w:rsidR="001F42D3" w:rsidRPr="00D658CD" w14:paraId="768A8855" w14:textId="77777777" w:rsidTr="001F42D3">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D7839"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Užsienio kalba (rusų)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07EF"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5/4,76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F44DF"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5/100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1254"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5E8F9"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4/80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764BC"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1/20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56B1" w14:textId="77777777" w:rsidR="00112A6A" w:rsidRPr="00D658CD" w:rsidRDefault="00112A6A" w:rsidP="00112A6A">
            <w:pPr>
              <w:spacing w:after="0"/>
              <w:jc w:val="center"/>
              <w:rPr>
                <w:rFonts w:ascii="Arial" w:eastAsia="Times New Roman" w:hAnsi="Arial" w:cs="Arial"/>
                <w:szCs w:val="24"/>
                <w:lang w:eastAsia="lt-LT"/>
              </w:rPr>
            </w:pPr>
            <w:r w:rsidRPr="00D658CD">
              <w:rPr>
                <w:rFonts w:ascii="Arial" w:eastAsia="Times New Roman" w:hAnsi="Arial" w:cs="Arial"/>
                <w:szCs w:val="24"/>
                <w:lang w:eastAsia="lt-LT"/>
              </w:rPr>
              <w:t>0</w:t>
            </w:r>
          </w:p>
        </w:tc>
      </w:tr>
    </w:tbl>
    <w:p w14:paraId="3B9D2262" w14:textId="77777777" w:rsidR="001F42D3" w:rsidRPr="00D658CD" w:rsidRDefault="001F42D3" w:rsidP="00201C10">
      <w:pPr>
        <w:spacing w:after="0"/>
        <w:rPr>
          <w:rFonts w:ascii="Arial" w:eastAsia="Times New Roman" w:hAnsi="Arial" w:cs="Arial"/>
          <w:sz w:val="24"/>
          <w:szCs w:val="24"/>
          <w:lang w:eastAsia="lt-LT"/>
        </w:rPr>
      </w:pPr>
    </w:p>
    <w:p w14:paraId="163CED09" w14:textId="77777777" w:rsidR="00201C10" w:rsidRPr="00D658CD" w:rsidRDefault="00201C10" w:rsidP="00413E70">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Gimnazijos 2023 metų valstybinių brandos egzaminų  rezultatai, palyginus su NŠA pateiktais kitų šalies mokyklų duomenimis, yra aukštesni už vidurkį. Į šešiasdešimt geriausių šalies mokyklų patenka pagal IT VBE rezultatus. 2023 metais puikiai (100 balų) įvertinti 2 mokinių užsienio kalbos (anglų) VBE, 1 mokinio matematikos ir 1 mokinio IT VBE.</w:t>
      </w:r>
    </w:p>
    <w:p w14:paraId="49117F9A" w14:textId="7FDD069C" w:rsidR="00201C10" w:rsidRDefault="00201C10" w:rsidP="00D658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Gimnazijos abiturientų, 2023 metais laikiusių VBE procentinių dalių ir vidutinių įvertinimų palyginimas su atitinkamais savivaldybės ir šalies bendrojo ugdymo mokyklų rodikliais pagal egzaminus</w:t>
      </w:r>
      <w:r w:rsidR="00D658CD">
        <w:rPr>
          <w:rFonts w:ascii="Arial" w:eastAsia="Times New Roman" w:hAnsi="Arial" w:cs="Arial"/>
          <w:sz w:val="24"/>
          <w:szCs w:val="24"/>
          <w:lang w:eastAsia="lt-LT"/>
        </w:rPr>
        <w:t>.</w:t>
      </w:r>
    </w:p>
    <w:p w14:paraId="44250F29" w14:textId="77777777" w:rsidR="00D658CD" w:rsidRDefault="00D658CD" w:rsidP="00D658CD">
      <w:pPr>
        <w:spacing w:after="0"/>
        <w:ind w:firstLine="709"/>
        <w:rPr>
          <w:rFonts w:ascii="Arial" w:eastAsia="Times New Roman" w:hAnsi="Arial" w:cs="Arial"/>
          <w:sz w:val="24"/>
          <w:szCs w:val="24"/>
          <w:lang w:eastAsia="lt-LT"/>
        </w:rPr>
      </w:pPr>
    </w:p>
    <w:p w14:paraId="3F590EC3" w14:textId="5CC374F4" w:rsidR="00035DEC" w:rsidRDefault="00D658CD" w:rsidP="00D658CD">
      <w:pPr>
        <w:spacing w:after="0"/>
        <w:ind w:firstLine="709"/>
        <w:rPr>
          <w:rFonts w:ascii="Arial" w:eastAsia="Times New Roman" w:hAnsi="Arial" w:cs="Arial"/>
          <w:sz w:val="24"/>
          <w:szCs w:val="24"/>
          <w:lang w:eastAsia="lt-LT"/>
        </w:rPr>
      </w:pPr>
      <w:r w:rsidRPr="00002EBB">
        <w:rPr>
          <w:rFonts w:ascii="Times New Roman" w:eastAsia="Times New Roman" w:hAnsi="Times New Roman"/>
          <w:noProof/>
          <w:sz w:val="24"/>
          <w:szCs w:val="24"/>
          <w:lang w:val="en-US"/>
        </w:rPr>
        <w:drawing>
          <wp:inline distT="0" distB="0" distL="0" distR="0" wp14:anchorId="5628D12F" wp14:editId="25B06DCF">
            <wp:extent cx="5561330" cy="3152775"/>
            <wp:effectExtent l="0" t="0" r="1270" b="9525"/>
            <wp:docPr id="1" name="Paveikslėlis 1" descr="Paveikslėlis, kuriame yra tekstas, skaičiu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skaičius, ekrano kopija, Šriftas&#10;&#10;Automatiškai sugeneruotas aprašymas"/>
                    <pic:cNvPicPr/>
                  </pic:nvPicPr>
                  <pic:blipFill>
                    <a:blip r:embed="rId7"/>
                    <a:stretch>
                      <a:fillRect/>
                    </a:stretch>
                  </pic:blipFill>
                  <pic:spPr>
                    <a:xfrm>
                      <a:off x="0" y="0"/>
                      <a:ext cx="5587570" cy="3167651"/>
                    </a:xfrm>
                    <a:prstGeom prst="rect">
                      <a:avLst/>
                    </a:prstGeom>
                  </pic:spPr>
                </pic:pic>
              </a:graphicData>
            </a:graphic>
          </wp:inline>
        </w:drawing>
      </w:r>
    </w:p>
    <w:p w14:paraId="2425F6B3" w14:textId="77777777" w:rsidR="00413E70" w:rsidRPr="00D658CD" w:rsidRDefault="00413E70" w:rsidP="00D658CD">
      <w:pPr>
        <w:spacing w:after="0"/>
        <w:ind w:firstLine="709"/>
        <w:rPr>
          <w:rFonts w:ascii="Arial" w:eastAsia="Times New Roman" w:hAnsi="Arial" w:cs="Arial"/>
          <w:sz w:val="24"/>
          <w:szCs w:val="24"/>
          <w:lang w:eastAsia="lt-LT"/>
        </w:rPr>
      </w:pPr>
    </w:p>
    <w:p w14:paraId="5698242F" w14:textId="77777777" w:rsidR="001F42D3" w:rsidRPr="00D658CD" w:rsidRDefault="001F42D3" w:rsidP="00D658CD">
      <w:pPr>
        <w:spacing w:after="0"/>
        <w:jc w:val="center"/>
        <w:rPr>
          <w:rFonts w:ascii="Arial" w:eastAsia="Times New Roman" w:hAnsi="Arial" w:cs="Arial"/>
          <w:b/>
          <w:sz w:val="24"/>
          <w:szCs w:val="24"/>
          <w:lang w:eastAsia="lt-LT"/>
        </w:rPr>
      </w:pPr>
      <w:r w:rsidRPr="00D658CD">
        <w:rPr>
          <w:rFonts w:ascii="Arial" w:eastAsia="Times New Roman" w:hAnsi="Arial" w:cs="Arial"/>
          <w:b/>
          <w:sz w:val="24"/>
          <w:szCs w:val="24"/>
          <w:lang w:eastAsia="lt-LT"/>
        </w:rPr>
        <w:t>2022–2023 mokslo metų tolimesnė abiturientų veikla:</w:t>
      </w:r>
    </w:p>
    <w:p w14:paraId="25B0F4A5" w14:textId="77777777" w:rsidR="001F42D3" w:rsidRPr="00D658CD" w:rsidRDefault="001F42D3" w:rsidP="00413E70">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Įstojo į universitetus 44 mokiniai, į kolegijas 23 mokiniai. Aukštojo išsilavinimo siekia 67 mokiniai arba 64</w:t>
      </w:r>
      <w:r w:rsidRPr="00D658CD">
        <w:rPr>
          <w:rFonts w:ascii="Arial" w:eastAsia="Times New Roman" w:hAnsi="Arial" w:cs="Arial"/>
          <w:szCs w:val="24"/>
          <w:lang w:eastAsia="lt-LT"/>
        </w:rPr>
        <w:t>% visų abiturientų.</w:t>
      </w:r>
    </w:p>
    <w:p w14:paraId="10A6220E" w14:textId="77777777" w:rsidR="001F42D3" w:rsidRPr="00D658CD" w:rsidRDefault="001F42D3" w:rsidP="00D658CD">
      <w:pPr>
        <w:suppressAutoHyphens w:val="0"/>
        <w:autoSpaceDN/>
        <w:spacing w:after="0"/>
        <w:ind w:firstLine="720"/>
        <w:rPr>
          <w:rFonts w:ascii="Arial" w:eastAsia="Times New Roman" w:hAnsi="Arial" w:cs="Arial"/>
          <w:sz w:val="24"/>
          <w:szCs w:val="24"/>
          <w:shd w:val="clear" w:color="auto" w:fill="FFFFFF"/>
        </w:rPr>
      </w:pPr>
      <w:r w:rsidRPr="00D658CD">
        <w:rPr>
          <w:rFonts w:ascii="Arial" w:eastAsia="Times New Roman" w:hAnsi="Arial" w:cs="Arial"/>
          <w:sz w:val="24"/>
          <w:szCs w:val="24"/>
          <w:shd w:val="clear" w:color="auto" w:fill="FFFFFF"/>
        </w:rPr>
        <w:t xml:space="preserve">Vilniaus Universitetas – 16; Mykolo Romerio Universitetas – 6; Vytauto Didžiojo Universitetas </w:t>
      </w:r>
      <w:r w:rsidR="00837265" w:rsidRPr="00D658CD">
        <w:rPr>
          <w:rFonts w:ascii="Arial" w:eastAsia="Times New Roman" w:hAnsi="Arial" w:cs="Arial"/>
          <w:sz w:val="24"/>
          <w:szCs w:val="24"/>
          <w:shd w:val="clear" w:color="auto" w:fill="FFFFFF"/>
        </w:rPr>
        <w:t xml:space="preserve"> – 5; Vilniaus Gedimino technikos Universitetas – 4; Kauno technologijų Universitetas – 4; Lietuvos sveikatos mokslų Universitetas</w:t>
      </w:r>
      <w:r w:rsidRPr="00D658CD">
        <w:rPr>
          <w:rFonts w:ascii="Arial" w:eastAsia="Times New Roman" w:hAnsi="Arial" w:cs="Arial"/>
          <w:sz w:val="24"/>
          <w:szCs w:val="24"/>
          <w:shd w:val="clear" w:color="auto" w:fill="FFFFFF"/>
        </w:rPr>
        <w:t xml:space="preserve"> – 4; VU Šiaulių akademija – 2.</w:t>
      </w:r>
    </w:p>
    <w:p w14:paraId="50752AD5" w14:textId="77777777" w:rsidR="001F42D3" w:rsidRPr="00A26829" w:rsidRDefault="001F42D3" w:rsidP="00D658CD">
      <w:pPr>
        <w:suppressAutoHyphens w:val="0"/>
        <w:autoSpaceDN/>
        <w:spacing w:after="0"/>
        <w:ind w:firstLine="720"/>
        <w:rPr>
          <w:rFonts w:ascii="Arial" w:eastAsia="Times New Roman" w:hAnsi="Arial" w:cs="Arial"/>
          <w:sz w:val="24"/>
          <w:szCs w:val="24"/>
        </w:rPr>
      </w:pPr>
      <w:r w:rsidRPr="00A26829">
        <w:rPr>
          <w:rFonts w:ascii="Arial" w:eastAsia="Times New Roman" w:hAnsi="Arial" w:cs="Arial"/>
          <w:sz w:val="24"/>
          <w:szCs w:val="24"/>
        </w:rPr>
        <w:lastRenderedPageBreak/>
        <w:t>Kauno kolegija – 8; Vilniaus kolegija – 4; Socialinių mokslų kolegija – 3;  Šiaulių valstybinė kolegija – 6; Joniškio ŽŪM – 1.</w:t>
      </w:r>
    </w:p>
    <w:p w14:paraId="39F90C9D" w14:textId="77777777" w:rsidR="00035DEC" w:rsidRPr="00002EBB" w:rsidRDefault="00035DEC" w:rsidP="001F42D3">
      <w:pPr>
        <w:spacing w:after="0"/>
        <w:ind w:firstLine="720"/>
        <w:jc w:val="center"/>
        <w:rPr>
          <w:rFonts w:ascii="Times New Roman" w:eastAsia="Times New Roman" w:hAnsi="Times New Roman"/>
          <w:sz w:val="24"/>
          <w:szCs w:val="24"/>
        </w:rPr>
      </w:pPr>
    </w:p>
    <w:tbl>
      <w:tblPr>
        <w:tblpPr w:leftFromText="180" w:rightFromText="180" w:vertAnchor="text" w:horzAnchor="margin" w:tblpY="-4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785"/>
        <w:gridCol w:w="943"/>
        <w:gridCol w:w="785"/>
        <w:gridCol w:w="943"/>
        <w:gridCol w:w="569"/>
        <w:gridCol w:w="640"/>
        <w:gridCol w:w="768"/>
        <w:gridCol w:w="640"/>
        <w:gridCol w:w="918"/>
        <w:gridCol w:w="1134"/>
        <w:gridCol w:w="1560"/>
      </w:tblGrid>
      <w:tr w:rsidR="00002EBB" w:rsidRPr="00D658CD" w14:paraId="16A7955F" w14:textId="77777777" w:rsidTr="0022796F">
        <w:trPr>
          <w:trHeight w:val="1829"/>
        </w:trPr>
        <w:tc>
          <w:tcPr>
            <w:tcW w:w="942" w:type="dxa"/>
            <w:vMerge w:val="restart"/>
            <w:shd w:val="clear" w:color="auto" w:fill="auto"/>
          </w:tcPr>
          <w:p w14:paraId="2265B7B5" w14:textId="77777777" w:rsidR="0068631F" w:rsidRPr="00D658CD" w:rsidRDefault="0068631F" w:rsidP="0068631F">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 xml:space="preserve">Gavo </w:t>
            </w:r>
            <w:proofErr w:type="spellStart"/>
            <w:r w:rsidRPr="00D658CD">
              <w:rPr>
                <w:rFonts w:ascii="Arial" w:eastAsiaTheme="minorHAnsi" w:hAnsi="Arial" w:cs="Arial"/>
                <w:sz w:val="20"/>
                <w:szCs w:val="20"/>
                <w:lang w:val="en-US"/>
              </w:rPr>
              <w:t>brandos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atestatą</w:t>
            </w:r>
            <w:proofErr w:type="spellEnd"/>
            <w:r w:rsidRPr="00D658CD">
              <w:rPr>
                <w:rFonts w:ascii="Arial" w:eastAsiaTheme="minorHAnsi" w:hAnsi="Arial" w:cs="Arial"/>
                <w:sz w:val="20"/>
                <w:szCs w:val="20"/>
                <w:lang w:val="en-US"/>
              </w:rPr>
              <w:t xml:space="preserve"> </w:t>
            </w:r>
          </w:p>
          <w:p w14:paraId="334557F9" w14:textId="77777777" w:rsidR="0068631F" w:rsidRPr="00D658CD" w:rsidRDefault="0068631F" w:rsidP="0068631F">
            <w:pPr>
              <w:suppressAutoHyphens w:val="0"/>
              <w:autoSpaceDN/>
              <w:rPr>
                <w:rFonts w:ascii="Arial" w:eastAsiaTheme="minorHAnsi" w:hAnsi="Arial" w:cs="Arial"/>
                <w:sz w:val="20"/>
                <w:szCs w:val="20"/>
                <w:lang w:val="en-US"/>
              </w:rPr>
            </w:pPr>
          </w:p>
        </w:tc>
        <w:tc>
          <w:tcPr>
            <w:tcW w:w="1728" w:type="dxa"/>
            <w:gridSpan w:val="2"/>
            <w:shd w:val="clear" w:color="auto" w:fill="auto"/>
          </w:tcPr>
          <w:p w14:paraId="064CAE4C"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Lietuvos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universitetus</w:t>
            </w:r>
            <w:proofErr w:type="spellEnd"/>
          </w:p>
          <w:p w14:paraId="46C74DFC" w14:textId="77777777" w:rsidR="0068631F" w:rsidRPr="00D658CD" w:rsidRDefault="0068631F" w:rsidP="0068631F">
            <w:pPr>
              <w:suppressAutoHyphens w:val="0"/>
              <w:autoSpaceDN/>
              <w:jc w:val="center"/>
              <w:rPr>
                <w:rFonts w:ascii="Arial" w:eastAsiaTheme="minorHAnsi" w:hAnsi="Arial" w:cs="Arial"/>
                <w:sz w:val="20"/>
                <w:szCs w:val="20"/>
                <w:lang w:val="en-US"/>
              </w:rPr>
            </w:pPr>
          </w:p>
        </w:tc>
        <w:tc>
          <w:tcPr>
            <w:tcW w:w="1728" w:type="dxa"/>
            <w:gridSpan w:val="2"/>
            <w:shd w:val="clear" w:color="auto" w:fill="auto"/>
          </w:tcPr>
          <w:p w14:paraId="6707951C"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Lietuvos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kolegijas</w:t>
            </w:r>
            <w:proofErr w:type="spellEnd"/>
          </w:p>
        </w:tc>
        <w:tc>
          <w:tcPr>
            <w:tcW w:w="1209" w:type="dxa"/>
            <w:gridSpan w:val="2"/>
            <w:shd w:val="clear" w:color="auto" w:fill="auto"/>
          </w:tcPr>
          <w:p w14:paraId="28F047D6"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Mokosi</w:t>
            </w:r>
            <w:proofErr w:type="spellEnd"/>
          </w:p>
          <w:p w14:paraId="2500AF77"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profesinėse</w:t>
            </w:r>
            <w:proofErr w:type="spellEnd"/>
          </w:p>
          <w:p w14:paraId="26583017"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mokyklose</w:t>
            </w:r>
            <w:proofErr w:type="spellEnd"/>
          </w:p>
        </w:tc>
        <w:tc>
          <w:tcPr>
            <w:tcW w:w="768" w:type="dxa"/>
            <w:shd w:val="clear" w:color="auto" w:fill="auto"/>
          </w:tcPr>
          <w:p w14:paraId="20399D40"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užsienio</w:t>
            </w:r>
            <w:proofErr w:type="spellEnd"/>
          </w:p>
          <w:p w14:paraId="5D52713F"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universitetus</w:t>
            </w:r>
            <w:proofErr w:type="spellEnd"/>
            <w:r w:rsidRPr="00D658CD">
              <w:rPr>
                <w:rFonts w:ascii="Arial" w:eastAsiaTheme="minorHAnsi" w:hAnsi="Arial" w:cs="Arial"/>
                <w:sz w:val="20"/>
                <w:szCs w:val="20"/>
                <w:lang w:val="en-US"/>
              </w:rPr>
              <w:t xml:space="preserve"> </w:t>
            </w:r>
          </w:p>
        </w:tc>
        <w:tc>
          <w:tcPr>
            <w:tcW w:w="640" w:type="dxa"/>
            <w:vMerge w:val="restart"/>
            <w:shd w:val="clear" w:color="auto" w:fill="auto"/>
          </w:tcPr>
          <w:p w14:paraId="3ECF654A"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Dirba</w:t>
            </w:r>
            <w:proofErr w:type="spellEnd"/>
            <w:r w:rsidRPr="00D658CD">
              <w:rPr>
                <w:rFonts w:ascii="Arial" w:eastAsiaTheme="minorHAnsi" w:hAnsi="Arial" w:cs="Arial"/>
                <w:sz w:val="20"/>
                <w:szCs w:val="20"/>
                <w:lang w:val="en-US"/>
              </w:rPr>
              <w:t xml:space="preserve"> Lietu-</w:t>
            </w:r>
            <w:proofErr w:type="spellStart"/>
            <w:r w:rsidRPr="00D658CD">
              <w:rPr>
                <w:rFonts w:ascii="Arial" w:eastAsiaTheme="minorHAnsi" w:hAnsi="Arial" w:cs="Arial"/>
                <w:sz w:val="20"/>
                <w:szCs w:val="20"/>
                <w:lang w:val="en-US"/>
              </w:rPr>
              <w:t>voje</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skaičius</w:t>
            </w:r>
            <w:proofErr w:type="spellEnd"/>
          </w:p>
        </w:tc>
        <w:tc>
          <w:tcPr>
            <w:tcW w:w="918" w:type="dxa"/>
            <w:vMerge w:val="restart"/>
            <w:shd w:val="clear" w:color="auto" w:fill="auto"/>
          </w:tcPr>
          <w:p w14:paraId="356D94D6"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Nesimo</w:t>
            </w:r>
            <w:proofErr w:type="spellEnd"/>
            <w:r w:rsidRPr="00D658CD">
              <w:rPr>
                <w:rFonts w:ascii="Arial" w:eastAsiaTheme="minorHAnsi" w:hAnsi="Arial" w:cs="Arial"/>
                <w:sz w:val="20"/>
                <w:szCs w:val="20"/>
                <w:lang w:val="en-US"/>
              </w:rPr>
              <w:t xml:space="preserve">-ko </w:t>
            </w:r>
            <w:proofErr w:type="spellStart"/>
            <w:r w:rsidRPr="00D658CD">
              <w:rPr>
                <w:rFonts w:ascii="Arial" w:eastAsiaTheme="minorHAnsi" w:hAnsi="Arial" w:cs="Arial"/>
                <w:sz w:val="20"/>
                <w:szCs w:val="20"/>
                <w:lang w:val="en-US"/>
              </w:rPr>
              <w:t>ir</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nedirba</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skaičius</w:t>
            </w:r>
            <w:proofErr w:type="spellEnd"/>
          </w:p>
        </w:tc>
        <w:tc>
          <w:tcPr>
            <w:tcW w:w="1134" w:type="dxa"/>
            <w:vMerge w:val="restart"/>
            <w:shd w:val="clear" w:color="auto" w:fill="auto"/>
          </w:tcPr>
          <w:p w14:paraId="47F39E1F"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Išvyko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užsienį</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skaičius</w:t>
            </w:r>
            <w:proofErr w:type="spellEnd"/>
          </w:p>
        </w:tc>
        <w:tc>
          <w:tcPr>
            <w:tcW w:w="1560" w:type="dxa"/>
            <w:vMerge w:val="restart"/>
            <w:shd w:val="clear" w:color="auto" w:fill="auto"/>
          </w:tcPr>
          <w:p w14:paraId="6805F6EE" w14:textId="77777777" w:rsidR="0068631F" w:rsidRPr="00D658CD" w:rsidRDefault="0068631F" w:rsidP="0068631F">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 xml:space="preserve">Kita  </w:t>
            </w:r>
            <w:proofErr w:type="spellStart"/>
            <w:r w:rsidRPr="00D658CD">
              <w:rPr>
                <w:rFonts w:ascii="Arial" w:eastAsiaTheme="minorHAnsi" w:hAnsi="Arial" w:cs="Arial"/>
                <w:sz w:val="20"/>
                <w:szCs w:val="20"/>
                <w:lang w:val="en-US"/>
              </w:rPr>
              <w:t>Savanoriauja</w:t>
            </w:r>
            <w:proofErr w:type="spellEnd"/>
          </w:p>
          <w:p w14:paraId="47DF0956" w14:textId="77777777" w:rsidR="0068631F" w:rsidRPr="00D658CD" w:rsidRDefault="0068631F" w:rsidP="0068631F">
            <w:pPr>
              <w:suppressAutoHyphens w:val="0"/>
              <w:autoSpaceDN/>
              <w:rPr>
                <w:rFonts w:ascii="Arial" w:eastAsiaTheme="minorHAnsi" w:hAnsi="Arial" w:cs="Arial"/>
                <w:b/>
                <w:sz w:val="20"/>
                <w:szCs w:val="20"/>
                <w:lang w:val="en-US"/>
              </w:rPr>
            </w:pPr>
            <w:r w:rsidRPr="00D658CD">
              <w:rPr>
                <w:rFonts w:ascii="Arial" w:eastAsiaTheme="minorHAnsi" w:hAnsi="Arial" w:cs="Arial"/>
                <w:sz w:val="20"/>
                <w:szCs w:val="20"/>
                <w:lang w:val="en-US"/>
              </w:rPr>
              <w:t xml:space="preserve">     </w:t>
            </w:r>
            <w:r w:rsidRPr="00D658CD">
              <w:rPr>
                <w:rFonts w:ascii="Arial" w:eastAsiaTheme="minorHAnsi" w:hAnsi="Arial" w:cs="Arial"/>
                <w:b/>
                <w:sz w:val="20"/>
                <w:szCs w:val="20"/>
                <w:lang w:val="en-US"/>
              </w:rPr>
              <w:t>/</w:t>
            </w:r>
          </w:p>
          <w:p w14:paraId="52761244"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Tarnauja</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kariuomenėje</w:t>
            </w:r>
            <w:proofErr w:type="spellEnd"/>
          </w:p>
        </w:tc>
      </w:tr>
      <w:tr w:rsidR="00002EBB" w:rsidRPr="00D658CD" w14:paraId="7C57D830" w14:textId="77777777" w:rsidTr="0022796F">
        <w:trPr>
          <w:trHeight w:val="2385"/>
        </w:trPr>
        <w:tc>
          <w:tcPr>
            <w:tcW w:w="942" w:type="dxa"/>
            <w:vMerge/>
            <w:shd w:val="clear" w:color="auto" w:fill="auto"/>
          </w:tcPr>
          <w:p w14:paraId="361A08BF" w14:textId="77777777" w:rsidR="0068631F" w:rsidRPr="00D658CD" w:rsidRDefault="0068631F" w:rsidP="0068631F">
            <w:pPr>
              <w:suppressAutoHyphens w:val="0"/>
              <w:autoSpaceDN/>
              <w:rPr>
                <w:rFonts w:ascii="Arial" w:eastAsiaTheme="minorHAnsi" w:hAnsi="Arial" w:cs="Arial"/>
                <w:sz w:val="20"/>
                <w:szCs w:val="20"/>
                <w:lang w:val="en-US"/>
              </w:rPr>
            </w:pPr>
          </w:p>
        </w:tc>
        <w:tc>
          <w:tcPr>
            <w:tcW w:w="785" w:type="dxa"/>
            <w:shd w:val="clear" w:color="auto" w:fill="auto"/>
          </w:tcPr>
          <w:p w14:paraId="1FCE59CF"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r w:rsidRPr="00D658CD">
              <w:rPr>
                <w:rFonts w:ascii="Arial" w:eastAsiaTheme="minorHAnsi" w:hAnsi="Arial" w:cs="Arial"/>
                <w:sz w:val="20"/>
                <w:szCs w:val="20"/>
                <w:lang w:val="en-US"/>
              </w:rPr>
              <w:t>/ (</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943" w:type="dxa"/>
            <w:shd w:val="clear" w:color="auto" w:fill="auto"/>
          </w:tcPr>
          <w:p w14:paraId="4A582C8C"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p w14:paraId="33B1C23D" w14:textId="77777777" w:rsidR="0068631F" w:rsidRPr="00D658CD" w:rsidRDefault="0068631F" w:rsidP="0068631F">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785" w:type="dxa"/>
            <w:shd w:val="clear" w:color="auto" w:fill="auto"/>
          </w:tcPr>
          <w:p w14:paraId="45756DA9" w14:textId="77777777" w:rsidR="0068631F" w:rsidRPr="00D658CD" w:rsidRDefault="0068631F" w:rsidP="0068631F">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943" w:type="dxa"/>
            <w:shd w:val="clear" w:color="auto" w:fill="auto"/>
          </w:tcPr>
          <w:p w14:paraId="44FCBB85"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p w14:paraId="2EB2AFF7" w14:textId="77777777" w:rsidR="0068631F" w:rsidRPr="00D658CD" w:rsidRDefault="0068631F" w:rsidP="0068631F">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569" w:type="dxa"/>
            <w:shd w:val="clear" w:color="auto" w:fill="auto"/>
          </w:tcPr>
          <w:p w14:paraId="1815579F"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p>
        </w:tc>
        <w:tc>
          <w:tcPr>
            <w:tcW w:w="640" w:type="dxa"/>
            <w:shd w:val="clear" w:color="auto" w:fill="auto"/>
          </w:tcPr>
          <w:p w14:paraId="05CF2DC8"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tc>
        <w:tc>
          <w:tcPr>
            <w:tcW w:w="768" w:type="dxa"/>
            <w:shd w:val="clear" w:color="auto" w:fill="auto"/>
          </w:tcPr>
          <w:p w14:paraId="781BFBEA" w14:textId="77777777" w:rsidR="0068631F" w:rsidRPr="00D658CD" w:rsidRDefault="0068631F" w:rsidP="0068631F">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p>
        </w:tc>
        <w:tc>
          <w:tcPr>
            <w:tcW w:w="640" w:type="dxa"/>
            <w:vMerge/>
            <w:shd w:val="clear" w:color="auto" w:fill="auto"/>
          </w:tcPr>
          <w:p w14:paraId="649C2AEE" w14:textId="77777777" w:rsidR="0068631F" w:rsidRPr="00D658CD" w:rsidRDefault="0068631F" w:rsidP="0068631F">
            <w:pPr>
              <w:suppressAutoHyphens w:val="0"/>
              <w:autoSpaceDN/>
              <w:rPr>
                <w:rFonts w:ascii="Arial" w:eastAsiaTheme="minorHAnsi" w:hAnsi="Arial" w:cs="Arial"/>
                <w:sz w:val="20"/>
                <w:szCs w:val="20"/>
                <w:lang w:val="en-US"/>
              </w:rPr>
            </w:pPr>
          </w:p>
        </w:tc>
        <w:tc>
          <w:tcPr>
            <w:tcW w:w="918" w:type="dxa"/>
            <w:vMerge/>
            <w:shd w:val="clear" w:color="auto" w:fill="auto"/>
          </w:tcPr>
          <w:p w14:paraId="5627CE17" w14:textId="77777777" w:rsidR="0068631F" w:rsidRPr="00D658CD" w:rsidRDefault="0068631F" w:rsidP="0068631F">
            <w:pPr>
              <w:suppressAutoHyphens w:val="0"/>
              <w:autoSpaceDN/>
              <w:rPr>
                <w:rFonts w:ascii="Arial" w:eastAsiaTheme="minorHAnsi" w:hAnsi="Arial" w:cs="Arial"/>
                <w:sz w:val="20"/>
                <w:szCs w:val="20"/>
                <w:lang w:val="en-US"/>
              </w:rPr>
            </w:pPr>
          </w:p>
        </w:tc>
        <w:tc>
          <w:tcPr>
            <w:tcW w:w="1134" w:type="dxa"/>
            <w:vMerge/>
            <w:shd w:val="clear" w:color="auto" w:fill="auto"/>
          </w:tcPr>
          <w:p w14:paraId="501A3C32" w14:textId="77777777" w:rsidR="0068631F" w:rsidRPr="00D658CD" w:rsidRDefault="0068631F" w:rsidP="0068631F">
            <w:pPr>
              <w:suppressAutoHyphens w:val="0"/>
              <w:autoSpaceDN/>
              <w:rPr>
                <w:rFonts w:ascii="Arial" w:eastAsiaTheme="minorHAnsi" w:hAnsi="Arial" w:cs="Arial"/>
                <w:sz w:val="20"/>
                <w:szCs w:val="20"/>
                <w:lang w:val="en-US"/>
              </w:rPr>
            </w:pPr>
          </w:p>
        </w:tc>
        <w:tc>
          <w:tcPr>
            <w:tcW w:w="1560" w:type="dxa"/>
            <w:vMerge/>
            <w:shd w:val="clear" w:color="auto" w:fill="auto"/>
          </w:tcPr>
          <w:p w14:paraId="19841CF6" w14:textId="77777777" w:rsidR="0068631F" w:rsidRPr="00D658CD" w:rsidRDefault="0068631F" w:rsidP="0068631F">
            <w:pPr>
              <w:suppressAutoHyphens w:val="0"/>
              <w:autoSpaceDN/>
              <w:rPr>
                <w:rFonts w:ascii="Arial" w:eastAsiaTheme="minorHAnsi" w:hAnsi="Arial" w:cs="Arial"/>
                <w:sz w:val="20"/>
                <w:szCs w:val="20"/>
                <w:lang w:val="en-US"/>
              </w:rPr>
            </w:pPr>
          </w:p>
        </w:tc>
      </w:tr>
      <w:tr w:rsidR="00002EBB" w:rsidRPr="00D658CD" w14:paraId="4C6C4E32" w14:textId="77777777" w:rsidTr="0022796F">
        <w:trPr>
          <w:trHeight w:val="284"/>
        </w:trPr>
        <w:tc>
          <w:tcPr>
            <w:tcW w:w="942" w:type="dxa"/>
            <w:shd w:val="clear" w:color="auto" w:fill="auto"/>
          </w:tcPr>
          <w:p w14:paraId="510DACF0"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105</w:t>
            </w:r>
          </w:p>
        </w:tc>
        <w:tc>
          <w:tcPr>
            <w:tcW w:w="785" w:type="dxa"/>
            <w:shd w:val="clear" w:color="auto" w:fill="auto"/>
          </w:tcPr>
          <w:p w14:paraId="14B044A3"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44/43</w:t>
            </w:r>
          </w:p>
        </w:tc>
        <w:tc>
          <w:tcPr>
            <w:tcW w:w="943" w:type="dxa"/>
            <w:shd w:val="clear" w:color="auto" w:fill="auto"/>
          </w:tcPr>
          <w:p w14:paraId="4945E5B3"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42/31</w:t>
            </w:r>
          </w:p>
        </w:tc>
        <w:tc>
          <w:tcPr>
            <w:tcW w:w="785" w:type="dxa"/>
            <w:shd w:val="clear" w:color="auto" w:fill="auto"/>
          </w:tcPr>
          <w:p w14:paraId="1989DE9E"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23/11</w:t>
            </w:r>
          </w:p>
        </w:tc>
        <w:tc>
          <w:tcPr>
            <w:tcW w:w="943" w:type="dxa"/>
            <w:shd w:val="clear" w:color="auto" w:fill="auto"/>
          </w:tcPr>
          <w:p w14:paraId="592E1E07"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22/10</w:t>
            </w:r>
          </w:p>
        </w:tc>
        <w:tc>
          <w:tcPr>
            <w:tcW w:w="569" w:type="dxa"/>
            <w:shd w:val="clear" w:color="auto" w:fill="auto"/>
          </w:tcPr>
          <w:p w14:paraId="5942C915"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8</w:t>
            </w:r>
          </w:p>
        </w:tc>
        <w:tc>
          <w:tcPr>
            <w:tcW w:w="640" w:type="dxa"/>
            <w:tcBorders>
              <w:bottom w:val="single" w:sz="4" w:space="0" w:color="auto"/>
            </w:tcBorders>
            <w:shd w:val="clear" w:color="auto" w:fill="auto"/>
          </w:tcPr>
          <w:p w14:paraId="722922F6"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7</w:t>
            </w:r>
          </w:p>
        </w:tc>
        <w:tc>
          <w:tcPr>
            <w:tcW w:w="768" w:type="dxa"/>
            <w:tcBorders>
              <w:bottom w:val="single" w:sz="4" w:space="0" w:color="auto"/>
            </w:tcBorders>
            <w:shd w:val="clear" w:color="auto" w:fill="auto"/>
          </w:tcPr>
          <w:p w14:paraId="2F2F2CA2"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w:t>
            </w:r>
          </w:p>
        </w:tc>
        <w:tc>
          <w:tcPr>
            <w:tcW w:w="640" w:type="dxa"/>
            <w:shd w:val="clear" w:color="auto" w:fill="auto"/>
          </w:tcPr>
          <w:p w14:paraId="3FD000AB"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16</w:t>
            </w:r>
          </w:p>
        </w:tc>
        <w:tc>
          <w:tcPr>
            <w:tcW w:w="918" w:type="dxa"/>
            <w:shd w:val="clear" w:color="auto" w:fill="auto"/>
          </w:tcPr>
          <w:p w14:paraId="29B67458"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2</w:t>
            </w:r>
          </w:p>
        </w:tc>
        <w:tc>
          <w:tcPr>
            <w:tcW w:w="1134" w:type="dxa"/>
            <w:shd w:val="clear" w:color="auto" w:fill="auto"/>
          </w:tcPr>
          <w:p w14:paraId="579A0DBD"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6</w:t>
            </w:r>
          </w:p>
        </w:tc>
        <w:tc>
          <w:tcPr>
            <w:tcW w:w="1560" w:type="dxa"/>
            <w:shd w:val="clear" w:color="auto" w:fill="auto"/>
          </w:tcPr>
          <w:p w14:paraId="4C0DE739" w14:textId="77777777" w:rsidR="0068631F" w:rsidRPr="00D658CD" w:rsidRDefault="0068631F" w:rsidP="0068631F">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6</w:t>
            </w:r>
          </w:p>
        </w:tc>
      </w:tr>
    </w:tbl>
    <w:p w14:paraId="577685C2" w14:textId="77777777" w:rsidR="00026960" w:rsidRPr="00002EBB" w:rsidRDefault="00026960" w:rsidP="00D658CD">
      <w:pPr>
        <w:suppressAutoHyphens w:val="0"/>
        <w:spacing w:after="0"/>
        <w:rPr>
          <w:rFonts w:ascii="Times New Roman" w:eastAsia="Times New Roman" w:hAnsi="Times New Roman"/>
          <w:b/>
          <w:sz w:val="24"/>
          <w:szCs w:val="24"/>
          <w:lang w:eastAsia="lt-LT"/>
        </w:rPr>
      </w:pPr>
    </w:p>
    <w:p w14:paraId="78F64F38" w14:textId="77777777" w:rsidR="00026960" w:rsidRPr="00D658CD" w:rsidRDefault="00026960" w:rsidP="00026960">
      <w:pPr>
        <w:suppressAutoHyphens w:val="0"/>
        <w:spacing w:after="0"/>
        <w:jc w:val="center"/>
        <w:rPr>
          <w:rFonts w:ascii="Arial" w:hAnsi="Arial" w:cs="Arial"/>
          <w:sz w:val="24"/>
          <w:szCs w:val="24"/>
        </w:rPr>
      </w:pPr>
      <w:r w:rsidRPr="00D658CD">
        <w:rPr>
          <w:rFonts w:ascii="Arial" w:eastAsia="Times New Roman" w:hAnsi="Arial" w:cs="Arial"/>
          <w:b/>
          <w:sz w:val="24"/>
          <w:szCs w:val="24"/>
          <w:lang w:eastAsia="lt-LT"/>
        </w:rPr>
        <w:t>Joniškio „Aušros“ gimnazijos Suaugusiųjų mokymo skyrius</w:t>
      </w:r>
    </w:p>
    <w:p w14:paraId="1C4A1F31" w14:textId="77777777" w:rsidR="00026960" w:rsidRPr="00D658CD" w:rsidRDefault="00026960" w:rsidP="00D658CD">
      <w:pPr>
        <w:suppressAutoHyphens w:val="0"/>
        <w:spacing w:after="0"/>
        <w:rPr>
          <w:rFonts w:ascii="Arial" w:hAnsi="Arial" w:cs="Arial"/>
          <w:sz w:val="24"/>
          <w:szCs w:val="24"/>
        </w:rPr>
      </w:pPr>
    </w:p>
    <w:p w14:paraId="629B5A6A" w14:textId="77777777" w:rsidR="00026960" w:rsidRPr="00D658CD" w:rsidRDefault="00026960" w:rsidP="00413E70">
      <w:pPr>
        <w:suppressAutoHyphens w:val="0"/>
        <w:spacing w:after="0"/>
        <w:ind w:firstLine="709"/>
        <w:jc w:val="both"/>
        <w:rPr>
          <w:rFonts w:ascii="Arial" w:eastAsia="Times New Roman" w:hAnsi="Arial" w:cs="Arial"/>
          <w:sz w:val="24"/>
          <w:szCs w:val="20"/>
        </w:rPr>
      </w:pPr>
      <w:r w:rsidRPr="00D658CD">
        <w:rPr>
          <w:rFonts w:ascii="Arial" w:hAnsi="Arial" w:cs="Arial"/>
          <w:sz w:val="24"/>
          <w:szCs w:val="24"/>
        </w:rPr>
        <w:t xml:space="preserve">2022 </w:t>
      </w:r>
      <w:r w:rsidRPr="00D658CD">
        <w:rPr>
          <w:rFonts w:ascii="Arial" w:eastAsia="Times New Roman" w:hAnsi="Arial" w:cs="Arial"/>
          <w:sz w:val="24"/>
          <w:szCs w:val="24"/>
        </w:rPr>
        <w:t xml:space="preserve">– </w:t>
      </w:r>
      <w:r w:rsidRPr="00D658CD">
        <w:rPr>
          <w:rFonts w:ascii="Arial" w:hAnsi="Arial" w:cs="Arial"/>
          <w:sz w:val="24"/>
          <w:szCs w:val="24"/>
        </w:rPr>
        <w:t>2023 m. m. pradžioje, trečioje ir ketvirtoje gimnazijos klasėse mokėsi – 29 mokiniai. Mokslo metus baigė 16 mokinių. Tokią mokinių kaitą lemia per didelis pasitikėjimas savo jėgomis, nepamatuoti lūkesčiai, nesugebėjimas derinti mokymosi ir darbo.</w:t>
      </w:r>
    </w:p>
    <w:p w14:paraId="7CE87683" w14:textId="77777777" w:rsidR="00026960" w:rsidRPr="00D658CD" w:rsidRDefault="00026960" w:rsidP="00413E70">
      <w:pPr>
        <w:suppressAutoHyphens w:val="0"/>
        <w:spacing w:after="0"/>
        <w:ind w:firstLine="709"/>
        <w:jc w:val="both"/>
        <w:rPr>
          <w:rFonts w:ascii="Arial" w:eastAsia="Times New Roman" w:hAnsi="Arial" w:cs="Arial"/>
          <w:sz w:val="24"/>
          <w:szCs w:val="20"/>
        </w:rPr>
      </w:pPr>
      <w:r w:rsidRPr="00D658CD">
        <w:rPr>
          <w:rFonts w:ascii="Arial" w:hAnsi="Arial" w:cs="Arial"/>
          <w:sz w:val="24"/>
          <w:szCs w:val="24"/>
        </w:rPr>
        <w:t>2022–2023 m. m. mokinių pažangumo rodikliai palyginus su 2021</w:t>
      </w:r>
      <w:r w:rsidRPr="00D658CD">
        <w:rPr>
          <w:rFonts w:ascii="Arial" w:eastAsia="Times New Roman" w:hAnsi="Arial" w:cs="Arial"/>
          <w:sz w:val="24"/>
          <w:szCs w:val="24"/>
        </w:rPr>
        <w:t>–</w:t>
      </w:r>
      <w:r w:rsidRPr="00D658CD">
        <w:rPr>
          <w:rFonts w:ascii="Arial" w:hAnsi="Arial" w:cs="Arial"/>
          <w:sz w:val="24"/>
          <w:szCs w:val="24"/>
        </w:rPr>
        <w:t>2022 m. m. pagerėjo, tačiau dar nėra pakankamai geri. Mokinių turimus nepatenkinamus įvertinimus lemia menka mokymosi motyvacija, žinių spragos, žinios įsimenamos trumpam, netaikomos ir nesiejamos su tomis pačiomis temomis kituose dalykuose, nuolatinis darbas, moterims – mažamečių vaikų sergamumas, atsakomybės, savarankiškumo stoka, turimi gebėjimai, lankomumas.</w:t>
      </w:r>
    </w:p>
    <w:p w14:paraId="7D176FE7" w14:textId="77777777" w:rsidR="00026960" w:rsidRPr="00D658CD" w:rsidRDefault="00026960" w:rsidP="00413E70">
      <w:pPr>
        <w:suppressAutoHyphens w:val="0"/>
        <w:spacing w:after="0"/>
        <w:ind w:firstLine="709"/>
        <w:jc w:val="both"/>
        <w:rPr>
          <w:rFonts w:ascii="Arial" w:hAnsi="Arial" w:cs="Arial"/>
          <w:sz w:val="24"/>
          <w:szCs w:val="24"/>
        </w:rPr>
      </w:pPr>
      <w:r w:rsidRPr="00D658CD">
        <w:rPr>
          <w:rFonts w:ascii="Arial" w:hAnsi="Arial" w:cs="Arial"/>
          <w:sz w:val="24"/>
          <w:szCs w:val="24"/>
        </w:rPr>
        <w:t xml:space="preserve">Septyni abiturientai rinkosi laikyti mokyklinį lietuvių k. ir literatūros brandos egzaminą (visi išlaikė), viena – valstybinį lietuvių k. ir literatūros egzaminą, dvi – anglų k. valstybinį brandos egzaminą, viena – matematikos valstybinį brandos egzaminą, dvi – biologijos valstybinį brandos egzaminą, šeši – technologijų MBE. Viena mokinė neišlaikė biologijos valstybinio brandos egzamino, kita buvo įvertinta pagrindiniu lygiu. Technologijų MBE rezultatai buvo įvertinti pagrindiniu ir aukštesniuoju lygiais, lietuvių kalbos ir literatūros MBE – patenkinamu ir pagrindiniu lygiu, VBE – pagrindiniu lygiu. Anglų k. VBE – pagrindiniu ir aukštesniuoju lygiu. </w:t>
      </w:r>
    </w:p>
    <w:p w14:paraId="072CFBEA" w14:textId="77777777" w:rsidR="00026960" w:rsidRPr="00002EBB" w:rsidRDefault="00026960" w:rsidP="00026960">
      <w:pPr>
        <w:suppressAutoHyphens w:val="0"/>
        <w:spacing w:after="0"/>
        <w:jc w:val="center"/>
        <w:rPr>
          <w:rFonts w:ascii="Times New Roman" w:hAnsi="Times New Roman"/>
          <w:sz w:val="24"/>
          <w:szCs w:val="24"/>
        </w:rPr>
      </w:pPr>
    </w:p>
    <w:p w14:paraId="63C8F162" w14:textId="77777777" w:rsidR="00026960" w:rsidRPr="00002EBB" w:rsidRDefault="00026960" w:rsidP="00026960">
      <w:pPr>
        <w:suppressAutoHyphens w:val="0"/>
        <w:spacing w:after="0"/>
        <w:jc w:val="center"/>
        <w:rPr>
          <w:rFonts w:ascii="Times New Roman" w:eastAsia="Times New Roman" w:hAnsi="Times New Roman"/>
          <w:bCs/>
          <w:sz w:val="24"/>
          <w:szCs w:val="24"/>
          <w:lang w:eastAsia="lt-LT"/>
        </w:rPr>
      </w:pPr>
    </w:p>
    <w:tbl>
      <w:tblPr>
        <w:tblpPr w:leftFromText="180" w:rightFromText="180" w:vertAnchor="text" w:horzAnchor="margin" w:tblpY="-4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39"/>
        <w:gridCol w:w="943"/>
        <w:gridCol w:w="785"/>
        <w:gridCol w:w="1218"/>
        <w:gridCol w:w="992"/>
        <w:gridCol w:w="1276"/>
        <w:gridCol w:w="1701"/>
        <w:gridCol w:w="1843"/>
      </w:tblGrid>
      <w:tr w:rsidR="00002EBB" w:rsidRPr="00002EBB" w14:paraId="47E13D9A" w14:textId="77777777" w:rsidTr="0022796F">
        <w:trPr>
          <w:trHeight w:val="1119"/>
        </w:trPr>
        <w:tc>
          <w:tcPr>
            <w:tcW w:w="988" w:type="dxa"/>
            <w:vMerge w:val="restart"/>
            <w:shd w:val="clear" w:color="auto" w:fill="auto"/>
          </w:tcPr>
          <w:p w14:paraId="2EE13157" w14:textId="77777777" w:rsidR="00026960" w:rsidRPr="00D658CD" w:rsidRDefault="00026960" w:rsidP="00026960">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 xml:space="preserve">Gavo </w:t>
            </w:r>
            <w:proofErr w:type="spellStart"/>
            <w:r w:rsidRPr="00D658CD">
              <w:rPr>
                <w:rFonts w:ascii="Arial" w:eastAsiaTheme="minorHAnsi" w:hAnsi="Arial" w:cs="Arial"/>
                <w:sz w:val="20"/>
                <w:szCs w:val="20"/>
                <w:lang w:val="en-US"/>
              </w:rPr>
              <w:t>brandos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atestatą</w:t>
            </w:r>
            <w:proofErr w:type="spellEnd"/>
            <w:r w:rsidRPr="00D658CD">
              <w:rPr>
                <w:rFonts w:ascii="Arial" w:eastAsiaTheme="minorHAnsi" w:hAnsi="Arial" w:cs="Arial"/>
                <w:sz w:val="20"/>
                <w:szCs w:val="20"/>
                <w:lang w:val="en-US"/>
              </w:rPr>
              <w:t xml:space="preserve"> </w:t>
            </w:r>
          </w:p>
          <w:p w14:paraId="102EB04C" w14:textId="77777777" w:rsidR="00026960" w:rsidRPr="00D658CD" w:rsidRDefault="00026960" w:rsidP="00026960">
            <w:pPr>
              <w:suppressAutoHyphens w:val="0"/>
              <w:autoSpaceDN/>
              <w:rPr>
                <w:rFonts w:ascii="Arial" w:eastAsiaTheme="minorHAnsi" w:hAnsi="Arial" w:cs="Arial"/>
                <w:sz w:val="20"/>
                <w:szCs w:val="20"/>
                <w:lang w:val="en-US"/>
              </w:rPr>
            </w:pPr>
          </w:p>
        </w:tc>
        <w:tc>
          <w:tcPr>
            <w:tcW w:w="1682" w:type="dxa"/>
            <w:gridSpan w:val="2"/>
            <w:shd w:val="clear" w:color="auto" w:fill="auto"/>
          </w:tcPr>
          <w:p w14:paraId="6A2E1758"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Lietuvos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universitetus</w:t>
            </w:r>
            <w:proofErr w:type="spellEnd"/>
          </w:p>
          <w:p w14:paraId="05426C9B" w14:textId="77777777" w:rsidR="00026960" w:rsidRPr="00D658CD" w:rsidRDefault="00026960" w:rsidP="00026960">
            <w:pPr>
              <w:suppressAutoHyphens w:val="0"/>
              <w:autoSpaceDN/>
              <w:jc w:val="center"/>
              <w:rPr>
                <w:rFonts w:ascii="Arial" w:eastAsiaTheme="minorHAnsi" w:hAnsi="Arial" w:cs="Arial"/>
                <w:sz w:val="20"/>
                <w:szCs w:val="20"/>
                <w:lang w:val="en-US"/>
              </w:rPr>
            </w:pPr>
          </w:p>
        </w:tc>
        <w:tc>
          <w:tcPr>
            <w:tcW w:w="2003" w:type="dxa"/>
            <w:gridSpan w:val="2"/>
            <w:shd w:val="clear" w:color="auto" w:fill="auto"/>
          </w:tcPr>
          <w:p w14:paraId="604D1D6B"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Lietuvos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kolegijas</w:t>
            </w:r>
            <w:proofErr w:type="spellEnd"/>
          </w:p>
        </w:tc>
        <w:tc>
          <w:tcPr>
            <w:tcW w:w="2268" w:type="dxa"/>
            <w:gridSpan w:val="2"/>
            <w:shd w:val="clear" w:color="auto" w:fill="auto"/>
          </w:tcPr>
          <w:p w14:paraId="096E8B09"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Mokosi</w:t>
            </w:r>
            <w:proofErr w:type="spellEnd"/>
          </w:p>
          <w:p w14:paraId="70D880BA"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profesinėse</w:t>
            </w:r>
            <w:proofErr w:type="spellEnd"/>
          </w:p>
          <w:p w14:paraId="3CCF6312"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mokyklose</w:t>
            </w:r>
            <w:proofErr w:type="spellEnd"/>
          </w:p>
        </w:tc>
        <w:tc>
          <w:tcPr>
            <w:tcW w:w="1701" w:type="dxa"/>
            <w:shd w:val="clear" w:color="auto" w:fill="auto"/>
          </w:tcPr>
          <w:p w14:paraId="7B187AFC"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Įstojo</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užsienio</w:t>
            </w:r>
            <w:proofErr w:type="spellEnd"/>
          </w:p>
          <w:p w14:paraId="75330064"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universitetus</w:t>
            </w:r>
            <w:proofErr w:type="spellEnd"/>
            <w:r w:rsidRPr="00D658CD">
              <w:rPr>
                <w:rFonts w:ascii="Arial" w:eastAsiaTheme="minorHAnsi" w:hAnsi="Arial" w:cs="Arial"/>
                <w:sz w:val="20"/>
                <w:szCs w:val="20"/>
                <w:lang w:val="en-US"/>
              </w:rPr>
              <w:t xml:space="preserve"> </w:t>
            </w:r>
          </w:p>
        </w:tc>
        <w:tc>
          <w:tcPr>
            <w:tcW w:w="1843" w:type="dxa"/>
            <w:vMerge w:val="restart"/>
            <w:shd w:val="clear" w:color="auto" w:fill="auto"/>
          </w:tcPr>
          <w:p w14:paraId="40A2FD6E"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Dirba</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Lietuvoje</w:t>
            </w:r>
            <w:proofErr w:type="spellEnd"/>
          </w:p>
        </w:tc>
      </w:tr>
      <w:tr w:rsidR="00002EBB" w:rsidRPr="00002EBB" w14:paraId="02DD0819" w14:textId="77777777" w:rsidTr="0022796F">
        <w:trPr>
          <w:trHeight w:val="2385"/>
        </w:trPr>
        <w:tc>
          <w:tcPr>
            <w:tcW w:w="988" w:type="dxa"/>
            <w:vMerge/>
            <w:shd w:val="clear" w:color="auto" w:fill="auto"/>
          </w:tcPr>
          <w:p w14:paraId="27051237" w14:textId="77777777" w:rsidR="00026960" w:rsidRPr="00D658CD" w:rsidRDefault="00026960" w:rsidP="00026960">
            <w:pPr>
              <w:suppressAutoHyphens w:val="0"/>
              <w:autoSpaceDN/>
              <w:rPr>
                <w:rFonts w:ascii="Arial" w:eastAsiaTheme="minorHAnsi" w:hAnsi="Arial" w:cs="Arial"/>
                <w:sz w:val="20"/>
                <w:szCs w:val="20"/>
                <w:lang w:val="en-US"/>
              </w:rPr>
            </w:pPr>
          </w:p>
        </w:tc>
        <w:tc>
          <w:tcPr>
            <w:tcW w:w="739" w:type="dxa"/>
            <w:shd w:val="clear" w:color="auto" w:fill="auto"/>
          </w:tcPr>
          <w:p w14:paraId="08989695"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r w:rsidRPr="00D658CD">
              <w:rPr>
                <w:rFonts w:ascii="Arial" w:eastAsiaTheme="minorHAnsi" w:hAnsi="Arial" w:cs="Arial"/>
                <w:sz w:val="20"/>
                <w:szCs w:val="20"/>
                <w:lang w:val="en-US"/>
              </w:rPr>
              <w:t>/ (</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943" w:type="dxa"/>
            <w:shd w:val="clear" w:color="auto" w:fill="auto"/>
          </w:tcPr>
          <w:p w14:paraId="60D59A5C"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p w14:paraId="7D8F9927" w14:textId="77777777" w:rsidR="00026960" w:rsidRPr="00D658CD" w:rsidRDefault="00026960" w:rsidP="00026960">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785" w:type="dxa"/>
            <w:shd w:val="clear" w:color="auto" w:fill="auto"/>
          </w:tcPr>
          <w:p w14:paraId="08F3764A" w14:textId="77777777" w:rsidR="00026960" w:rsidRPr="00D658CD" w:rsidRDefault="00026960" w:rsidP="00026960">
            <w:pPr>
              <w:suppressAutoHyphens w:val="0"/>
              <w:autoSpaceDN/>
              <w:jc w:val="center"/>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1218" w:type="dxa"/>
            <w:shd w:val="clear" w:color="auto" w:fill="auto"/>
          </w:tcPr>
          <w:p w14:paraId="7F0DB7F1"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p w14:paraId="4C568832" w14:textId="77777777" w:rsidR="00026960" w:rsidRPr="00D658CD" w:rsidRDefault="00026960" w:rsidP="00026960">
            <w:pPr>
              <w:suppressAutoHyphens w:val="0"/>
              <w:autoSpaceDN/>
              <w:rPr>
                <w:rFonts w:ascii="Arial" w:eastAsiaTheme="minorHAnsi" w:hAnsi="Arial" w:cs="Arial"/>
                <w:sz w:val="20"/>
                <w:szCs w:val="20"/>
                <w:lang w:val="en-US"/>
              </w:rPr>
            </w:pPr>
            <w:r w:rsidRPr="00D658CD">
              <w:rPr>
                <w:rFonts w:ascii="Arial" w:eastAsiaTheme="minorHAnsi" w:hAnsi="Arial" w:cs="Arial"/>
                <w:sz w:val="20"/>
                <w:szCs w:val="20"/>
                <w:lang w:val="en-US"/>
              </w:rPr>
              <w:t>(</w:t>
            </w:r>
            <w:proofErr w:type="spellStart"/>
            <w:r w:rsidRPr="00D658CD">
              <w:rPr>
                <w:rFonts w:ascii="Arial" w:eastAsiaTheme="minorHAnsi" w:hAnsi="Arial" w:cs="Arial"/>
                <w:sz w:val="20"/>
                <w:szCs w:val="20"/>
                <w:lang w:val="en-US"/>
              </w:rPr>
              <w:t>iš</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jų</w:t>
            </w:r>
            <w:proofErr w:type="spellEnd"/>
            <w:r w:rsidRPr="00D658CD">
              <w:rPr>
                <w:rFonts w:ascii="Arial" w:eastAsiaTheme="minorHAnsi" w:hAnsi="Arial" w:cs="Arial"/>
                <w:sz w:val="20"/>
                <w:szCs w:val="20"/>
                <w:lang w:val="en-US"/>
              </w:rPr>
              <w:t xml:space="preserve"> į </w:t>
            </w:r>
            <w:proofErr w:type="spellStart"/>
            <w:r w:rsidRPr="00D658CD">
              <w:rPr>
                <w:rFonts w:ascii="Arial" w:eastAsiaTheme="minorHAnsi" w:hAnsi="Arial" w:cs="Arial"/>
                <w:sz w:val="20"/>
                <w:szCs w:val="20"/>
                <w:lang w:val="en-US"/>
              </w:rPr>
              <w:t>valstybės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finansuo-jamas</w:t>
            </w:r>
            <w:proofErr w:type="spellEnd"/>
            <w:r w:rsidRPr="00D658CD">
              <w:rPr>
                <w:rFonts w:ascii="Arial" w:eastAsiaTheme="minorHAnsi" w:hAnsi="Arial" w:cs="Arial"/>
                <w:sz w:val="20"/>
                <w:szCs w:val="20"/>
                <w:lang w:val="en-US"/>
              </w:rPr>
              <w:t xml:space="preserve"> </w:t>
            </w:r>
            <w:proofErr w:type="spellStart"/>
            <w:r w:rsidRPr="00D658CD">
              <w:rPr>
                <w:rFonts w:ascii="Arial" w:eastAsiaTheme="minorHAnsi" w:hAnsi="Arial" w:cs="Arial"/>
                <w:sz w:val="20"/>
                <w:szCs w:val="20"/>
                <w:lang w:val="en-US"/>
              </w:rPr>
              <w:t>vietas</w:t>
            </w:r>
            <w:proofErr w:type="spellEnd"/>
            <w:r w:rsidRPr="00D658CD">
              <w:rPr>
                <w:rFonts w:ascii="Arial" w:eastAsiaTheme="minorHAnsi" w:hAnsi="Arial" w:cs="Arial"/>
                <w:sz w:val="20"/>
                <w:szCs w:val="20"/>
                <w:lang w:val="en-US"/>
              </w:rPr>
              <w:t>)</w:t>
            </w:r>
          </w:p>
        </w:tc>
        <w:tc>
          <w:tcPr>
            <w:tcW w:w="992" w:type="dxa"/>
            <w:shd w:val="clear" w:color="auto" w:fill="auto"/>
          </w:tcPr>
          <w:p w14:paraId="2EB3B284"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p>
        </w:tc>
        <w:tc>
          <w:tcPr>
            <w:tcW w:w="1276" w:type="dxa"/>
            <w:shd w:val="clear" w:color="auto" w:fill="auto"/>
          </w:tcPr>
          <w:p w14:paraId="3ED44F50"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Procentas</w:t>
            </w:r>
            <w:proofErr w:type="spellEnd"/>
          </w:p>
        </w:tc>
        <w:tc>
          <w:tcPr>
            <w:tcW w:w="1701" w:type="dxa"/>
            <w:shd w:val="clear" w:color="auto" w:fill="auto"/>
          </w:tcPr>
          <w:p w14:paraId="71F39656" w14:textId="77777777" w:rsidR="00026960" w:rsidRPr="00D658CD" w:rsidRDefault="00026960" w:rsidP="00026960">
            <w:pPr>
              <w:suppressAutoHyphens w:val="0"/>
              <w:autoSpaceDN/>
              <w:rPr>
                <w:rFonts w:ascii="Arial" w:eastAsiaTheme="minorHAnsi" w:hAnsi="Arial" w:cs="Arial"/>
                <w:sz w:val="20"/>
                <w:szCs w:val="20"/>
                <w:lang w:val="en-US"/>
              </w:rPr>
            </w:pPr>
            <w:proofErr w:type="spellStart"/>
            <w:r w:rsidRPr="00D658CD">
              <w:rPr>
                <w:rFonts w:ascii="Arial" w:eastAsiaTheme="minorHAnsi" w:hAnsi="Arial" w:cs="Arial"/>
                <w:sz w:val="20"/>
                <w:szCs w:val="20"/>
                <w:lang w:val="en-US"/>
              </w:rPr>
              <w:t>Skaičius</w:t>
            </w:r>
            <w:proofErr w:type="spellEnd"/>
          </w:p>
        </w:tc>
        <w:tc>
          <w:tcPr>
            <w:tcW w:w="1843" w:type="dxa"/>
            <w:vMerge/>
            <w:shd w:val="clear" w:color="auto" w:fill="auto"/>
          </w:tcPr>
          <w:p w14:paraId="28DB5F20" w14:textId="77777777" w:rsidR="00026960" w:rsidRPr="00D658CD" w:rsidRDefault="00026960" w:rsidP="00026960">
            <w:pPr>
              <w:suppressAutoHyphens w:val="0"/>
              <w:autoSpaceDN/>
              <w:rPr>
                <w:rFonts w:ascii="Arial" w:eastAsiaTheme="minorHAnsi" w:hAnsi="Arial" w:cs="Arial"/>
                <w:sz w:val="20"/>
                <w:szCs w:val="20"/>
                <w:lang w:val="en-US"/>
              </w:rPr>
            </w:pPr>
          </w:p>
        </w:tc>
      </w:tr>
      <w:tr w:rsidR="00002EBB" w:rsidRPr="00002EBB" w14:paraId="6B900562" w14:textId="77777777" w:rsidTr="0022796F">
        <w:trPr>
          <w:trHeight w:val="284"/>
        </w:trPr>
        <w:tc>
          <w:tcPr>
            <w:tcW w:w="988" w:type="dxa"/>
            <w:shd w:val="clear" w:color="auto" w:fill="auto"/>
          </w:tcPr>
          <w:p w14:paraId="748C66C5"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8</w:t>
            </w:r>
          </w:p>
        </w:tc>
        <w:tc>
          <w:tcPr>
            <w:tcW w:w="739" w:type="dxa"/>
            <w:shd w:val="clear" w:color="auto" w:fill="auto"/>
          </w:tcPr>
          <w:p w14:paraId="494F7C8B"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1/1</w:t>
            </w:r>
          </w:p>
        </w:tc>
        <w:tc>
          <w:tcPr>
            <w:tcW w:w="943" w:type="dxa"/>
            <w:shd w:val="clear" w:color="auto" w:fill="auto"/>
          </w:tcPr>
          <w:p w14:paraId="0969BD56"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13/13</w:t>
            </w:r>
          </w:p>
        </w:tc>
        <w:tc>
          <w:tcPr>
            <w:tcW w:w="785" w:type="dxa"/>
            <w:shd w:val="clear" w:color="auto" w:fill="auto"/>
          </w:tcPr>
          <w:p w14:paraId="389141BE"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1</w:t>
            </w:r>
          </w:p>
        </w:tc>
        <w:tc>
          <w:tcPr>
            <w:tcW w:w="1218" w:type="dxa"/>
            <w:shd w:val="clear" w:color="auto" w:fill="auto"/>
          </w:tcPr>
          <w:p w14:paraId="3793E406"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w:t>
            </w:r>
          </w:p>
        </w:tc>
        <w:tc>
          <w:tcPr>
            <w:tcW w:w="992" w:type="dxa"/>
            <w:shd w:val="clear" w:color="auto" w:fill="auto"/>
          </w:tcPr>
          <w:p w14:paraId="3F9F9764"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3</w:t>
            </w:r>
          </w:p>
        </w:tc>
        <w:tc>
          <w:tcPr>
            <w:tcW w:w="1276" w:type="dxa"/>
            <w:tcBorders>
              <w:bottom w:val="single" w:sz="4" w:space="0" w:color="auto"/>
            </w:tcBorders>
            <w:shd w:val="clear" w:color="auto" w:fill="auto"/>
          </w:tcPr>
          <w:p w14:paraId="687FAFAB"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38</w:t>
            </w:r>
          </w:p>
        </w:tc>
        <w:tc>
          <w:tcPr>
            <w:tcW w:w="1701" w:type="dxa"/>
            <w:tcBorders>
              <w:bottom w:val="single" w:sz="4" w:space="0" w:color="auto"/>
            </w:tcBorders>
            <w:shd w:val="clear" w:color="auto" w:fill="auto"/>
          </w:tcPr>
          <w:p w14:paraId="058312E2"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w:t>
            </w:r>
          </w:p>
        </w:tc>
        <w:tc>
          <w:tcPr>
            <w:tcW w:w="1843" w:type="dxa"/>
            <w:shd w:val="clear" w:color="auto" w:fill="auto"/>
          </w:tcPr>
          <w:p w14:paraId="107820D3" w14:textId="77777777" w:rsidR="00026960" w:rsidRPr="00D658CD" w:rsidRDefault="00026960" w:rsidP="00026960">
            <w:pPr>
              <w:suppressAutoHyphens w:val="0"/>
              <w:autoSpaceDN/>
              <w:jc w:val="center"/>
              <w:rPr>
                <w:rFonts w:ascii="Arial" w:eastAsiaTheme="minorHAnsi" w:hAnsi="Arial" w:cs="Arial"/>
                <w:sz w:val="20"/>
                <w:szCs w:val="20"/>
                <w:lang w:val="en-US"/>
              </w:rPr>
            </w:pPr>
            <w:r w:rsidRPr="00D658CD">
              <w:rPr>
                <w:rFonts w:ascii="Arial" w:eastAsiaTheme="minorHAnsi" w:hAnsi="Arial" w:cs="Arial"/>
                <w:sz w:val="20"/>
                <w:szCs w:val="20"/>
                <w:lang w:val="en-US"/>
              </w:rPr>
              <w:t>3</w:t>
            </w:r>
          </w:p>
        </w:tc>
      </w:tr>
    </w:tbl>
    <w:p w14:paraId="0F2B6C6D" w14:textId="77777777" w:rsidR="00035DEC" w:rsidRPr="00002EBB" w:rsidRDefault="00035DEC" w:rsidP="00413E70">
      <w:pPr>
        <w:spacing w:after="0" w:line="240" w:lineRule="auto"/>
        <w:rPr>
          <w:rFonts w:ascii="Times New Roman" w:eastAsia="Times New Roman" w:hAnsi="Times New Roman"/>
          <w:sz w:val="24"/>
          <w:szCs w:val="24"/>
        </w:rPr>
      </w:pPr>
    </w:p>
    <w:p w14:paraId="51F9223A" w14:textId="2F558AFA" w:rsidR="00052215" w:rsidRPr="00D658CD" w:rsidRDefault="00052215" w:rsidP="00D658CD">
      <w:pPr>
        <w:suppressAutoHyphens w:val="0"/>
        <w:autoSpaceDN/>
        <w:jc w:val="center"/>
        <w:rPr>
          <w:rFonts w:ascii="Arial" w:eastAsiaTheme="minorHAnsi" w:hAnsi="Arial" w:cs="Arial"/>
          <w:b/>
        </w:rPr>
      </w:pPr>
      <w:r w:rsidRPr="00D658CD">
        <w:rPr>
          <w:rFonts w:ascii="Arial" w:eastAsiaTheme="minorHAnsi" w:hAnsi="Arial" w:cs="Arial"/>
          <w:b/>
        </w:rPr>
        <w:t>Gimnazijos mokinių olimpiadų ir konkursų rezultatai</w:t>
      </w:r>
    </w:p>
    <w:p w14:paraId="5DA2E25C" w14:textId="77777777" w:rsidR="00052215" w:rsidRPr="00D658CD" w:rsidRDefault="00052215" w:rsidP="008970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Mokinių ugdymo(</w:t>
      </w:r>
      <w:proofErr w:type="spellStart"/>
      <w:r w:rsidRPr="00D658CD">
        <w:rPr>
          <w:rFonts w:ascii="Arial" w:eastAsia="Times New Roman" w:hAnsi="Arial" w:cs="Arial"/>
          <w:sz w:val="24"/>
          <w:szCs w:val="24"/>
          <w:lang w:eastAsia="lt-LT"/>
        </w:rPr>
        <w:t>si</w:t>
      </w:r>
      <w:proofErr w:type="spellEnd"/>
      <w:r w:rsidRPr="00D658CD">
        <w:rPr>
          <w:rFonts w:ascii="Arial" w:eastAsia="Times New Roman" w:hAnsi="Arial" w:cs="Arial"/>
          <w:sz w:val="24"/>
          <w:szCs w:val="24"/>
          <w:lang w:eastAsia="lt-LT"/>
        </w:rPr>
        <w:t>) kokybę įrodo kasmet puikūs konkursų ir olimpiadų rezultatai rajono ir šalies etapuose:</w:t>
      </w:r>
    </w:p>
    <w:p w14:paraId="4CD2D4B7" w14:textId="77777777" w:rsidR="00052215" w:rsidRPr="00D658CD" w:rsidRDefault="00052215" w:rsidP="00D658CD">
      <w:pPr>
        <w:spacing w:after="0"/>
        <w:rPr>
          <w:rFonts w:ascii="Arial" w:eastAsia="Times New Roman" w:hAnsi="Arial" w:cs="Arial"/>
          <w:sz w:val="24"/>
          <w:szCs w:val="24"/>
          <w:lang w:eastAsia="lt-LT"/>
        </w:rPr>
      </w:pPr>
      <w:r w:rsidRPr="00D658CD">
        <w:rPr>
          <w:rFonts w:ascii="Arial" w:eastAsia="Times New Roman" w:hAnsi="Arial" w:cs="Arial"/>
          <w:sz w:val="24"/>
          <w:szCs w:val="24"/>
          <w:lang w:eastAsia="lt-LT"/>
        </w:rPr>
        <w:t>Rajono etapo olimpiadų laimėtojai:</w:t>
      </w:r>
    </w:p>
    <w:p w14:paraId="4F373C88" w14:textId="77777777" w:rsidR="00052215" w:rsidRPr="00D658CD" w:rsidRDefault="00052215" w:rsidP="00D658CD">
      <w:pPr>
        <w:spacing w:after="0"/>
        <w:rPr>
          <w:rFonts w:ascii="Arial" w:eastAsia="Times New Roman" w:hAnsi="Arial" w:cs="Arial"/>
          <w:sz w:val="24"/>
          <w:szCs w:val="24"/>
          <w:lang w:eastAsia="lt-LT"/>
        </w:rPr>
      </w:pPr>
      <w:r w:rsidRPr="00D658CD">
        <w:rPr>
          <w:rFonts w:ascii="Arial" w:eastAsia="Times New Roman" w:hAnsi="Arial" w:cs="Arial"/>
          <w:sz w:val="24"/>
          <w:szCs w:val="24"/>
          <w:lang w:eastAsia="lt-LT"/>
        </w:rPr>
        <w:t>I vieta – 20 mokinių (anglų kalbos, lietuvių kalbos, chemijos, matematikos, biologijos, geografijos,  meninio skaitymo, fizikos, informacinių technologijų, rusų kalbos, anglų kalbos konkursas);</w:t>
      </w:r>
    </w:p>
    <w:p w14:paraId="151A1543" w14:textId="77777777" w:rsidR="00052215" w:rsidRPr="00D658CD" w:rsidRDefault="00052215" w:rsidP="00D658CD">
      <w:pPr>
        <w:spacing w:after="0"/>
        <w:rPr>
          <w:rFonts w:ascii="Arial" w:eastAsia="Times New Roman" w:hAnsi="Arial" w:cs="Arial"/>
          <w:sz w:val="24"/>
          <w:szCs w:val="24"/>
          <w:lang w:eastAsia="lt-LT"/>
        </w:rPr>
      </w:pPr>
      <w:r w:rsidRPr="00D658CD">
        <w:rPr>
          <w:rFonts w:ascii="Arial" w:eastAsia="Times New Roman" w:hAnsi="Arial" w:cs="Arial"/>
          <w:sz w:val="24"/>
          <w:szCs w:val="24"/>
          <w:lang w:eastAsia="lt-LT"/>
        </w:rPr>
        <w:t>II vieta – 21 mokinys, III vieta – 19 mokinių.</w:t>
      </w:r>
    </w:p>
    <w:p w14:paraId="79A113C0" w14:textId="77777777" w:rsidR="008970CD" w:rsidRDefault="00052215" w:rsidP="008970CD">
      <w:pPr>
        <w:spacing w:after="0"/>
        <w:rPr>
          <w:rFonts w:ascii="Arial" w:eastAsia="Times New Roman" w:hAnsi="Arial" w:cs="Arial"/>
          <w:sz w:val="24"/>
          <w:szCs w:val="24"/>
          <w:lang w:eastAsia="lt-LT"/>
        </w:rPr>
      </w:pPr>
      <w:r w:rsidRPr="00D658CD">
        <w:rPr>
          <w:rFonts w:ascii="Arial" w:eastAsia="Times New Roman" w:hAnsi="Arial" w:cs="Arial"/>
          <w:sz w:val="24"/>
          <w:szCs w:val="24"/>
          <w:lang w:eastAsia="lt-LT"/>
        </w:rPr>
        <w:t>Regiono ir šalies olimpiados</w:t>
      </w:r>
    </w:p>
    <w:p w14:paraId="671AE23F" w14:textId="77777777" w:rsidR="008970CD" w:rsidRDefault="00052215" w:rsidP="008970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 xml:space="preserve">Respublikinio anglų k. konkurso rajono etape užimtos I, II ir III vietos, </w:t>
      </w:r>
      <w:r w:rsidRPr="00D658CD">
        <w:rPr>
          <w:rFonts w:ascii="Arial" w:eastAsia="Times New Roman" w:hAnsi="Arial" w:cs="Arial"/>
          <w:sz w:val="24"/>
          <w:szCs w:val="24"/>
        </w:rPr>
        <w:t xml:space="preserve">Informatikos ir </w:t>
      </w:r>
      <w:proofErr w:type="spellStart"/>
      <w:r w:rsidRPr="00D658CD">
        <w:rPr>
          <w:rFonts w:ascii="Arial" w:eastAsia="Times New Roman" w:hAnsi="Arial" w:cs="Arial"/>
          <w:sz w:val="24"/>
          <w:szCs w:val="24"/>
        </w:rPr>
        <w:t>informatinio</w:t>
      </w:r>
      <w:proofErr w:type="spellEnd"/>
      <w:r w:rsidRPr="00D658CD">
        <w:rPr>
          <w:rFonts w:ascii="Arial" w:eastAsia="Times New Roman" w:hAnsi="Arial" w:cs="Arial"/>
          <w:sz w:val="24"/>
          <w:szCs w:val="24"/>
        </w:rPr>
        <w:t xml:space="preserve"> mąstymo konkursas BEBRAS - 130 dalyvių. Vienas I g klasės mokinys ir vienas IV g klasės mokinys pateko į šimtuką. 25 mokiniai buvo pakviesti į antrą turą Šiaulių universitete. </w:t>
      </w:r>
    </w:p>
    <w:p w14:paraId="6B042DBF" w14:textId="7923A26B" w:rsidR="00052215" w:rsidRPr="00D658CD" w:rsidRDefault="00052215" w:rsidP="008970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rPr>
        <w:t>Jaučiamas gamtos mokslų rezultatų gerėjimas.</w:t>
      </w:r>
    </w:p>
    <w:p w14:paraId="1A5BE423" w14:textId="77777777" w:rsidR="00052215" w:rsidRPr="00D658CD" w:rsidRDefault="00052215" w:rsidP="008970CD">
      <w:pPr>
        <w:spacing w:after="0"/>
        <w:ind w:firstLine="709"/>
        <w:rPr>
          <w:rFonts w:ascii="Arial" w:eastAsia="Times New Roman" w:hAnsi="Arial" w:cs="Arial"/>
          <w:sz w:val="24"/>
          <w:szCs w:val="24"/>
          <w:lang w:eastAsia="lt-LT"/>
        </w:rPr>
      </w:pPr>
      <w:r w:rsidRPr="00D658CD">
        <w:rPr>
          <w:rFonts w:ascii="Arial" w:eastAsia="Times New Roman" w:hAnsi="Arial" w:cs="Arial"/>
          <w:sz w:val="24"/>
          <w:szCs w:val="24"/>
          <w:lang w:eastAsia="lt-LT"/>
        </w:rPr>
        <w:t xml:space="preserve">Ugdymo rezultatų kokybei įtakos turėjo tyrinėti skatinančios aplinkos naudojimas. Gimnazijos gamtos mokslų laboratorijų panaudojimas per 2023 uosius metus ženkliai išaugo. 1 ir 2 gimnazijos klasių mokiniai vieną pamoką per savaitę buvo skiriami į grupes laboratoriniams ir tiriamiesiems darbams atlikti. </w:t>
      </w:r>
    </w:p>
    <w:p w14:paraId="7D8EBE22" w14:textId="77777777" w:rsidR="00413E70" w:rsidRPr="00A26829" w:rsidRDefault="00052215" w:rsidP="00413E70">
      <w:pPr>
        <w:suppressAutoHyphens w:val="0"/>
        <w:autoSpaceDN/>
        <w:spacing w:after="0"/>
        <w:ind w:firstLine="709"/>
        <w:rPr>
          <w:rFonts w:ascii="Arial" w:eastAsiaTheme="minorHAnsi" w:hAnsi="Arial" w:cs="Arial"/>
          <w:sz w:val="24"/>
          <w:szCs w:val="24"/>
          <w:lang w:eastAsia="lt-LT"/>
        </w:rPr>
      </w:pPr>
      <w:r w:rsidRPr="00413E70">
        <w:rPr>
          <w:rFonts w:ascii="Arial" w:eastAsiaTheme="minorHAnsi" w:hAnsi="Arial" w:cs="Arial"/>
          <w:sz w:val="24"/>
          <w:szCs w:val="24"/>
          <w:lang w:eastAsia="lt-LT"/>
        </w:rPr>
        <w:t xml:space="preserve">Didinant ugdymo proceso pokyčių efektyvumą nuo 2022 ir visus 2023 metus pirmų  ir antrų klasių mokiniai lietuvių kalbos ir matematikos mokosi srautais. </w:t>
      </w:r>
      <w:r w:rsidRPr="00A26829">
        <w:rPr>
          <w:rFonts w:ascii="Arial" w:eastAsiaTheme="minorHAnsi" w:hAnsi="Arial" w:cs="Arial"/>
          <w:sz w:val="24"/>
          <w:szCs w:val="24"/>
          <w:lang w:eastAsia="lt-LT"/>
        </w:rPr>
        <w:t xml:space="preserve">Per anglų kalbos pamokas, atsižvelgiant į tėvų pageidavimus, mokinių pasiekimus, ir pamokų skiriamų mokinio ugdymo poreikiams tenkinti mokiniai dalijami į grupes, todėl UP pagalbos mokiniui </w:t>
      </w:r>
      <w:r w:rsidRPr="00A26829">
        <w:rPr>
          <w:rFonts w:ascii="Arial" w:eastAsiaTheme="minorHAnsi" w:hAnsi="Arial" w:cs="Arial"/>
          <w:sz w:val="24"/>
          <w:szCs w:val="24"/>
          <w:lang w:eastAsia="lt-LT"/>
        </w:rPr>
        <w:lastRenderedPageBreak/>
        <w:t>valandos buvo maksimaliai panaudotos. Po pirmo pusmečio dėl įvairių priežasčių yra sudaryta galimybė keisti srautą ar grupę</w:t>
      </w:r>
      <w:r w:rsidR="00413E70" w:rsidRPr="00A26829">
        <w:rPr>
          <w:rFonts w:ascii="Arial" w:eastAsiaTheme="minorHAnsi" w:hAnsi="Arial" w:cs="Arial"/>
          <w:sz w:val="24"/>
          <w:szCs w:val="24"/>
          <w:lang w:eastAsia="lt-LT"/>
        </w:rPr>
        <w:t>.</w:t>
      </w:r>
    </w:p>
    <w:p w14:paraId="524BCDFB" w14:textId="50D7B02E" w:rsidR="00052215" w:rsidRDefault="00052215" w:rsidP="00413E70">
      <w:pPr>
        <w:suppressAutoHyphens w:val="0"/>
        <w:autoSpaceDN/>
        <w:spacing w:after="0"/>
        <w:ind w:firstLine="709"/>
        <w:rPr>
          <w:rFonts w:ascii="Arial" w:eastAsia="Times New Roman" w:hAnsi="Arial" w:cs="Arial"/>
          <w:sz w:val="24"/>
          <w:szCs w:val="20"/>
        </w:rPr>
      </w:pPr>
      <w:r w:rsidRPr="00D658CD">
        <w:rPr>
          <w:rFonts w:ascii="Arial" w:eastAsia="Times New Roman" w:hAnsi="Arial" w:cs="Arial"/>
          <w:sz w:val="24"/>
          <w:szCs w:val="24"/>
          <w:lang w:eastAsia="lt-LT"/>
        </w:rPr>
        <w:t>Gimnazijos antros klasės mokiniams skirta papildoma lietuvių kalbos ir anglų kalbos pamoka iš pamokų skiriamų mokinio ugdymo poreikiams tenkinti.</w:t>
      </w:r>
      <w:r w:rsidRPr="00D658CD">
        <w:rPr>
          <w:rFonts w:ascii="Arial" w:eastAsia="Times New Roman" w:hAnsi="Arial" w:cs="Arial"/>
          <w:sz w:val="24"/>
          <w:szCs w:val="24"/>
          <w:lang w:eastAsia="lt-LT"/>
        </w:rPr>
        <w:br/>
        <w:t xml:space="preserve">Trečių ir ketvirtų klasių mokiniai skirstomi į grupes per užsienio (anglų) kalbos pamokas atsižvelgiant į nustatytą mokėjimo lygį pagal Bendruosius Europos kalbų metmenis. Individualizavimo ir diferencijavimo klausimai analizuojami dalykų metodinėse grupėse, metodinės tarybos posėdžiuose, administracijos pasitarimuose, mokytojų tarybos posėdžiuose. Aptariami diagnostinių diktantų ir kontrolinių darbų, bandomųjų egzaminų, brandos egzaminų, mokinių pasiekimų ir pažangos vertinimas pamokose.  Mokymosi pagalbai teikti ir </w:t>
      </w:r>
      <w:r w:rsidRPr="00D658CD">
        <w:rPr>
          <w:rFonts w:ascii="Arial" w:eastAsia="Times New Roman" w:hAnsi="Arial" w:cs="Arial"/>
          <w:sz w:val="24"/>
          <w:szCs w:val="20"/>
        </w:rPr>
        <w:t xml:space="preserve">ugdymo rezultatams gerinti 2023 metais buvo vedamos konsultacijos mokiniams, kurių rezultatai buvo prastesni arba mokiniai pageidavo gilinti įvairių dalykų žinias. Taip pat buvo vedamos konsultacijos mokiniams laikiusiems NMPP ir PUPP , bet nepasiekusiems patenkinamo lygmens.  Šiems mokiniams pravesta po 20 konsultacijų 5 mokinių grupėms. </w:t>
      </w:r>
      <w:r w:rsidRPr="00D658CD">
        <w:rPr>
          <w:rFonts w:ascii="Arial" w:eastAsia="Times New Roman" w:hAnsi="Arial" w:cs="Arial"/>
          <w:b/>
          <w:sz w:val="24"/>
          <w:szCs w:val="20"/>
        </w:rPr>
        <w:t>Buvo pravesta 910 konsultacijų</w:t>
      </w:r>
      <w:r w:rsidRPr="00D658CD">
        <w:rPr>
          <w:rFonts w:ascii="Arial" w:eastAsia="Times New Roman" w:hAnsi="Arial" w:cs="Arial"/>
          <w:sz w:val="24"/>
          <w:szCs w:val="20"/>
        </w:rPr>
        <w:t xml:space="preserve"> mokiniams, norintiems gilinti žinias ar gerinti ugdymo kokybę.</w:t>
      </w:r>
    </w:p>
    <w:p w14:paraId="46910EDD" w14:textId="77777777" w:rsidR="00F96A7D" w:rsidRPr="00A26829" w:rsidRDefault="00F96A7D" w:rsidP="00413E70">
      <w:pPr>
        <w:suppressAutoHyphens w:val="0"/>
        <w:autoSpaceDN/>
        <w:spacing w:after="0"/>
        <w:ind w:firstLine="709"/>
        <w:rPr>
          <w:rFonts w:ascii="Arial" w:eastAsiaTheme="minorHAnsi" w:hAnsi="Arial" w:cs="Arial"/>
          <w:sz w:val="24"/>
          <w:szCs w:val="24"/>
          <w:lang w:eastAsia="lt-LT"/>
        </w:rPr>
      </w:pPr>
    </w:p>
    <w:tbl>
      <w:tblPr>
        <w:tblStyle w:val="Lentelstinklelis2"/>
        <w:tblW w:w="0" w:type="auto"/>
        <w:jc w:val="center"/>
        <w:tblLayout w:type="fixed"/>
        <w:tblLook w:val="04A0" w:firstRow="1" w:lastRow="0" w:firstColumn="1" w:lastColumn="0" w:noHBand="0" w:noVBand="1"/>
      </w:tblPr>
      <w:tblGrid>
        <w:gridCol w:w="1364"/>
        <w:gridCol w:w="8"/>
        <w:gridCol w:w="904"/>
        <w:gridCol w:w="844"/>
        <w:gridCol w:w="18"/>
        <w:gridCol w:w="848"/>
        <w:gridCol w:w="720"/>
        <w:gridCol w:w="900"/>
        <w:gridCol w:w="810"/>
        <w:gridCol w:w="900"/>
        <w:gridCol w:w="810"/>
        <w:gridCol w:w="766"/>
        <w:gridCol w:w="969"/>
      </w:tblGrid>
      <w:tr w:rsidR="00002EBB" w:rsidRPr="00002EBB" w14:paraId="04CF5AFB" w14:textId="77777777" w:rsidTr="0022796F">
        <w:trPr>
          <w:jc w:val="center"/>
        </w:trPr>
        <w:tc>
          <w:tcPr>
            <w:tcW w:w="9861" w:type="dxa"/>
            <w:gridSpan w:val="13"/>
            <w:tcBorders>
              <w:top w:val="single" w:sz="4" w:space="0" w:color="auto"/>
              <w:left w:val="single" w:sz="4" w:space="0" w:color="auto"/>
              <w:bottom w:val="single" w:sz="4" w:space="0" w:color="auto"/>
              <w:right w:val="single" w:sz="4" w:space="0" w:color="auto"/>
            </w:tcBorders>
            <w:hideMark/>
          </w:tcPr>
          <w:p w14:paraId="412A0A06" w14:textId="77777777" w:rsidR="00052215" w:rsidRPr="00D658CD" w:rsidRDefault="00052215" w:rsidP="00052215">
            <w:pPr>
              <w:suppressAutoHyphens w:val="0"/>
              <w:autoSpaceDN/>
              <w:jc w:val="center"/>
              <w:rPr>
                <w:rFonts w:ascii="Arial" w:hAnsi="Arial" w:cs="Arial"/>
                <w:b/>
                <w:bCs/>
                <w:i/>
                <w:iCs/>
                <w:sz w:val="24"/>
                <w:szCs w:val="24"/>
                <w:lang w:val="lt-LT"/>
              </w:rPr>
            </w:pPr>
          </w:p>
        </w:tc>
      </w:tr>
      <w:tr w:rsidR="00002EBB" w:rsidRPr="00002EBB" w14:paraId="6094CDA3" w14:textId="77777777" w:rsidTr="0022796F">
        <w:trPr>
          <w:jc w:val="center"/>
        </w:trPr>
        <w:tc>
          <w:tcPr>
            <w:tcW w:w="1372" w:type="dxa"/>
            <w:gridSpan w:val="2"/>
            <w:tcBorders>
              <w:top w:val="single" w:sz="4" w:space="0" w:color="auto"/>
              <w:left w:val="single" w:sz="4" w:space="0" w:color="auto"/>
              <w:bottom w:val="single" w:sz="4" w:space="0" w:color="auto"/>
              <w:right w:val="single" w:sz="4" w:space="0" w:color="auto"/>
            </w:tcBorders>
          </w:tcPr>
          <w:p w14:paraId="21E1F7A6" w14:textId="77777777" w:rsidR="00052215" w:rsidRPr="00D658CD" w:rsidRDefault="00052215" w:rsidP="00052215">
            <w:pPr>
              <w:suppressAutoHyphens w:val="0"/>
              <w:autoSpaceDN/>
              <w:jc w:val="center"/>
              <w:rPr>
                <w:rFonts w:ascii="Arial" w:hAnsi="Arial" w:cs="Arial"/>
                <w:b/>
                <w:bCs/>
                <w:i/>
                <w:iCs/>
                <w:sz w:val="24"/>
                <w:szCs w:val="24"/>
                <w:lang w:val="lt-LT"/>
              </w:rPr>
            </w:pPr>
          </w:p>
        </w:tc>
        <w:tc>
          <w:tcPr>
            <w:tcW w:w="904" w:type="dxa"/>
            <w:tcBorders>
              <w:top w:val="single" w:sz="4" w:space="0" w:color="auto"/>
              <w:left w:val="single" w:sz="4" w:space="0" w:color="auto"/>
              <w:bottom w:val="single" w:sz="4" w:space="0" w:color="auto"/>
              <w:right w:val="single" w:sz="4" w:space="0" w:color="auto"/>
            </w:tcBorders>
          </w:tcPr>
          <w:p w14:paraId="74E65213"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sausis</w:t>
            </w:r>
            <w:proofErr w:type="spellEnd"/>
          </w:p>
        </w:tc>
        <w:tc>
          <w:tcPr>
            <w:tcW w:w="862" w:type="dxa"/>
            <w:gridSpan w:val="2"/>
            <w:tcBorders>
              <w:top w:val="single" w:sz="4" w:space="0" w:color="auto"/>
              <w:left w:val="single" w:sz="4" w:space="0" w:color="auto"/>
              <w:bottom w:val="single" w:sz="4" w:space="0" w:color="auto"/>
              <w:right w:val="single" w:sz="4" w:space="0" w:color="auto"/>
            </w:tcBorders>
          </w:tcPr>
          <w:p w14:paraId="42E79AA3" w14:textId="77777777" w:rsidR="00052215" w:rsidRPr="0027062D" w:rsidRDefault="00052215" w:rsidP="00052215">
            <w:pPr>
              <w:suppressAutoHyphens w:val="0"/>
              <w:autoSpaceDN/>
              <w:jc w:val="center"/>
              <w:rPr>
                <w:rFonts w:ascii="Arial" w:hAnsi="Arial" w:cs="Arial"/>
                <w:b/>
                <w:bCs/>
                <w:i/>
                <w:iCs/>
              </w:rPr>
            </w:pPr>
            <w:r w:rsidRPr="0027062D">
              <w:rPr>
                <w:rFonts w:ascii="Arial" w:hAnsi="Arial" w:cs="Arial"/>
                <w:b/>
                <w:bCs/>
                <w:i/>
                <w:iCs/>
              </w:rPr>
              <w:t>vas</w:t>
            </w:r>
          </w:p>
        </w:tc>
        <w:tc>
          <w:tcPr>
            <w:tcW w:w="848" w:type="dxa"/>
            <w:tcBorders>
              <w:top w:val="single" w:sz="4" w:space="0" w:color="auto"/>
              <w:left w:val="single" w:sz="4" w:space="0" w:color="auto"/>
              <w:bottom w:val="single" w:sz="4" w:space="0" w:color="auto"/>
              <w:right w:val="single" w:sz="4" w:space="0" w:color="auto"/>
            </w:tcBorders>
          </w:tcPr>
          <w:p w14:paraId="4A24433E"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kovas</w:t>
            </w:r>
            <w:proofErr w:type="spellEnd"/>
          </w:p>
        </w:tc>
        <w:tc>
          <w:tcPr>
            <w:tcW w:w="720" w:type="dxa"/>
            <w:tcBorders>
              <w:top w:val="single" w:sz="4" w:space="0" w:color="auto"/>
              <w:left w:val="single" w:sz="4" w:space="0" w:color="auto"/>
              <w:bottom w:val="single" w:sz="4" w:space="0" w:color="auto"/>
              <w:right w:val="single" w:sz="4" w:space="0" w:color="auto"/>
            </w:tcBorders>
          </w:tcPr>
          <w:p w14:paraId="6C348E2B"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bal</w:t>
            </w:r>
            <w:proofErr w:type="spellEnd"/>
          </w:p>
        </w:tc>
        <w:tc>
          <w:tcPr>
            <w:tcW w:w="900" w:type="dxa"/>
            <w:tcBorders>
              <w:top w:val="single" w:sz="4" w:space="0" w:color="auto"/>
              <w:left w:val="single" w:sz="4" w:space="0" w:color="auto"/>
              <w:bottom w:val="single" w:sz="4" w:space="0" w:color="auto"/>
              <w:right w:val="single" w:sz="4" w:space="0" w:color="auto"/>
            </w:tcBorders>
          </w:tcPr>
          <w:p w14:paraId="373EEFFF"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geg</w:t>
            </w:r>
            <w:proofErr w:type="spellEnd"/>
          </w:p>
        </w:tc>
        <w:tc>
          <w:tcPr>
            <w:tcW w:w="810" w:type="dxa"/>
            <w:tcBorders>
              <w:top w:val="single" w:sz="4" w:space="0" w:color="auto"/>
              <w:left w:val="single" w:sz="4" w:space="0" w:color="auto"/>
              <w:bottom w:val="single" w:sz="4" w:space="0" w:color="auto"/>
              <w:right w:val="single" w:sz="4" w:space="0" w:color="auto"/>
            </w:tcBorders>
          </w:tcPr>
          <w:p w14:paraId="0489E487"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birž</w:t>
            </w:r>
            <w:proofErr w:type="spellEnd"/>
          </w:p>
        </w:tc>
        <w:tc>
          <w:tcPr>
            <w:tcW w:w="900" w:type="dxa"/>
            <w:tcBorders>
              <w:top w:val="single" w:sz="4" w:space="0" w:color="auto"/>
              <w:left w:val="single" w:sz="4" w:space="0" w:color="auto"/>
              <w:bottom w:val="single" w:sz="4" w:space="0" w:color="auto"/>
              <w:right w:val="single" w:sz="4" w:space="0" w:color="auto"/>
            </w:tcBorders>
          </w:tcPr>
          <w:p w14:paraId="3910CF2F"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spalis</w:t>
            </w:r>
            <w:proofErr w:type="spellEnd"/>
          </w:p>
        </w:tc>
        <w:tc>
          <w:tcPr>
            <w:tcW w:w="810" w:type="dxa"/>
            <w:tcBorders>
              <w:top w:val="single" w:sz="4" w:space="0" w:color="auto"/>
              <w:left w:val="single" w:sz="4" w:space="0" w:color="auto"/>
              <w:bottom w:val="single" w:sz="4" w:space="0" w:color="auto"/>
              <w:right w:val="single" w:sz="4" w:space="0" w:color="auto"/>
            </w:tcBorders>
          </w:tcPr>
          <w:p w14:paraId="54E90422"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lapkr</w:t>
            </w:r>
            <w:proofErr w:type="spellEnd"/>
          </w:p>
        </w:tc>
        <w:tc>
          <w:tcPr>
            <w:tcW w:w="766" w:type="dxa"/>
            <w:tcBorders>
              <w:top w:val="single" w:sz="4" w:space="0" w:color="auto"/>
              <w:left w:val="single" w:sz="4" w:space="0" w:color="auto"/>
              <w:bottom w:val="single" w:sz="4" w:space="0" w:color="auto"/>
              <w:right w:val="single" w:sz="4" w:space="0" w:color="auto"/>
            </w:tcBorders>
          </w:tcPr>
          <w:p w14:paraId="0A505FD3"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gruo</w:t>
            </w:r>
            <w:proofErr w:type="spellEnd"/>
          </w:p>
        </w:tc>
        <w:tc>
          <w:tcPr>
            <w:tcW w:w="969" w:type="dxa"/>
            <w:tcBorders>
              <w:top w:val="single" w:sz="4" w:space="0" w:color="auto"/>
              <w:left w:val="single" w:sz="4" w:space="0" w:color="auto"/>
              <w:bottom w:val="single" w:sz="4" w:space="0" w:color="auto"/>
              <w:right w:val="single" w:sz="4" w:space="0" w:color="auto"/>
            </w:tcBorders>
          </w:tcPr>
          <w:p w14:paraId="4878E277" w14:textId="77777777" w:rsidR="00052215" w:rsidRPr="0027062D" w:rsidRDefault="00052215" w:rsidP="00052215">
            <w:pPr>
              <w:suppressAutoHyphens w:val="0"/>
              <w:autoSpaceDN/>
              <w:jc w:val="center"/>
              <w:rPr>
                <w:rFonts w:ascii="Arial" w:hAnsi="Arial" w:cs="Arial"/>
                <w:b/>
                <w:bCs/>
                <w:i/>
                <w:iCs/>
              </w:rPr>
            </w:pPr>
            <w:proofErr w:type="spellStart"/>
            <w:r w:rsidRPr="0027062D">
              <w:rPr>
                <w:rFonts w:ascii="Arial" w:hAnsi="Arial" w:cs="Arial"/>
                <w:b/>
                <w:bCs/>
                <w:i/>
                <w:iCs/>
              </w:rPr>
              <w:t>viso</w:t>
            </w:r>
            <w:proofErr w:type="spellEnd"/>
          </w:p>
        </w:tc>
      </w:tr>
      <w:tr w:rsidR="00002EBB" w:rsidRPr="00002EBB" w14:paraId="6D1FC83D"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47A1E152"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Lietuvių</w:t>
            </w:r>
            <w:proofErr w:type="spellEnd"/>
            <w:r w:rsidRPr="00002EBB">
              <w:rPr>
                <w:rFonts w:ascii="Times New Roman" w:hAnsi="Times New Roman"/>
                <w:sz w:val="24"/>
                <w:szCs w:val="24"/>
              </w:rPr>
              <w:t xml:space="preserve"> k. </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284DF15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19</w:t>
            </w:r>
          </w:p>
        </w:tc>
        <w:tc>
          <w:tcPr>
            <w:tcW w:w="844" w:type="dxa"/>
            <w:tcBorders>
              <w:top w:val="single" w:sz="4" w:space="0" w:color="auto"/>
              <w:left w:val="single" w:sz="4" w:space="0" w:color="auto"/>
              <w:bottom w:val="single" w:sz="4" w:space="0" w:color="auto"/>
              <w:right w:val="single" w:sz="4" w:space="0" w:color="auto"/>
            </w:tcBorders>
            <w:vAlign w:val="center"/>
            <w:hideMark/>
          </w:tcPr>
          <w:p w14:paraId="51305552"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14</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64605E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23</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5D43F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19</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05146D"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38</w:t>
            </w:r>
          </w:p>
        </w:tc>
        <w:tc>
          <w:tcPr>
            <w:tcW w:w="810" w:type="dxa"/>
            <w:tcBorders>
              <w:top w:val="single" w:sz="4" w:space="0" w:color="auto"/>
              <w:left w:val="single" w:sz="4" w:space="0" w:color="auto"/>
              <w:bottom w:val="single" w:sz="4" w:space="0" w:color="auto"/>
              <w:right w:val="single" w:sz="4" w:space="0" w:color="auto"/>
            </w:tcBorders>
            <w:vAlign w:val="center"/>
            <w:hideMark/>
          </w:tcPr>
          <w:p w14:paraId="7DED6E30"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18A92A6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35</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CCEB7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31</w:t>
            </w:r>
          </w:p>
        </w:tc>
        <w:tc>
          <w:tcPr>
            <w:tcW w:w="766" w:type="dxa"/>
            <w:tcBorders>
              <w:top w:val="single" w:sz="4" w:space="0" w:color="auto"/>
              <w:left w:val="single" w:sz="4" w:space="0" w:color="auto"/>
              <w:bottom w:val="single" w:sz="4" w:space="0" w:color="auto"/>
              <w:right w:val="single" w:sz="4" w:space="0" w:color="auto"/>
            </w:tcBorders>
            <w:vAlign w:val="center"/>
          </w:tcPr>
          <w:p w14:paraId="4C720E9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31</w:t>
            </w:r>
          </w:p>
        </w:tc>
        <w:tc>
          <w:tcPr>
            <w:tcW w:w="969" w:type="dxa"/>
            <w:tcBorders>
              <w:top w:val="single" w:sz="4" w:space="0" w:color="auto"/>
              <w:left w:val="single" w:sz="4" w:space="0" w:color="auto"/>
              <w:bottom w:val="single" w:sz="4" w:space="0" w:color="auto"/>
              <w:right w:val="single" w:sz="4" w:space="0" w:color="auto"/>
            </w:tcBorders>
            <w:vAlign w:val="center"/>
            <w:hideMark/>
          </w:tcPr>
          <w:p w14:paraId="4EA6B94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212</w:t>
            </w:r>
          </w:p>
        </w:tc>
      </w:tr>
      <w:tr w:rsidR="00002EBB" w:rsidRPr="00002EBB" w14:paraId="3771EA9F"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751C35E"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Anglų</w:t>
            </w:r>
            <w:proofErr w:type="spellEnd"/>
            <w:r w:rsidRPr="00002EBB">
              <w:rPr>
                <w:rFonts w:ascii="Times New Roman" w:hAnsi="Times New Roman"/>
                <w:sz w:val="24"/>
                <w:szCs w:val="24"/>
              </w:rPr>
              <w:t xml:space="preserve"> k.</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16C0ED0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22</w:t>
            </w:r>
          </w:p>
        </w:tc>
        <w:tc>
          <w:tcPr>
            <w:tcW w:w="844" w:type="dxa"/>
            <w:tcBorders>
              <w:top w:val="single" w:sz="4" w:space="0" w:color="auto"/>
              <w:left w:val="single" w:sz="4" w:space="0" w:color="auto"/>
              <w:bottom w:val="single" w:sz="4" w:space="0" w:color="auto"/>
              <w:right w:val="single" w:sz="4" w:space="0" w:color="auto"/>
            </w:tcBorders>
            <w:vAlign w:val="center"/>
            <w:hideMark/>
          </w:tcPr>
          <w:p w14:paraId="0252E7F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19992D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A3577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45E54E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18</w:t>
            </w:r>
          </w:p>
        </w:tc>
        <w:tc>
          <w:tcPr>
            <w:tcW w:w="810" w:type="dxa"/>
            <w:tcBorders>
              <w:top w:val="single" w:sz="4" w:space="0" w:color="auto"/>
              <w:left w:val="single" w:sz="4" w:space="0" w:color="auto"/>
              <w:bottom w:val="single" w:sz="4" w:space="0" w:color="auto"/>
              <w:right w:val="single" w:sz="4" w:space="0" w:color="auto"/>
            </w:tcBorders>
            <w:vAlign w:val="center"/>
            <w:hideMark/>
          </w:tcPr>
          <w:p w14:paraId="31EC0D5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C994C2"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15</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5CA68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16</w:t>
            </w:r>
          </w:p>
        </w:tc>
        <w:tc>
          <w:tcPr>
            <w:tcW w:w="766" w:type="dxa"/>
            <w:tcBorders>
              <w:top w:val="single" w:sz="4" w:space="0" w:color="auto"/>
              <w:left w:val="single" w:sz="4" w:space="0" w:color="auto"/>
              <w:bottom w:val="single" w:sz="4" w:space="0" w:color="auto"/>
              <w:right w:val="single" w:sz="4" w:space="0" w:color="auto"/>
            </w:tcBorders>
            <w:vAlign w:val="center"/>
          </w:tcPr>
          <w:p w14:paraId="4C6C560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11</w:t>
            </w:r>
          </w:p>
        </w:tc>
        <w:tc>
          <w:tcPr>
            <w:tcW w:w="969" w:type="dxa"/>
            <w:tcBorders>
              <w:top w:val="single" w:sz="4" w:space="0" w:color="auto"/>
              <w:left w:val="single" w:sz="4" w:space="0" w:color="auto"/>
              <w:bottom w:val="single" w:sz="4" w:space="0" w:color="auto"/>
              <w:right w:val="single" w:sz="4" w:space="0" w:color="auto"/>
            </w:tcBorders>
            <w:vAlign w:val="center"/>
            <w:hideMark/>
          </w:tcPr>
          <w:p w14:paraId="732D99C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108</w:t>
            </w:r>
          </w:p>
        </w:tc>
      </w:tr>
      <w:tr w:rsidR="00002EBB" w:rsidRPr="00002EBB" w14:paraId="5D9F43D7"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842A291"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Matematika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1F634F1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41</w:t>
            </w:r>
          </w:p>
        </w:tc>
        <w:tc>
          <w:tcPr>
            <w:tcW w:w="844" w:type="dxa"/>
            <w:tcBorders>
              <w:top w:val="single" w:sz="4" w:space="0" w:color="auto"/>
              <w:left w:val="single" w:sz="4" w:space="0" w:color="auto"/>
              <w:bottom w:val="single" w:sz="4" w:space="0" w:color="auto"/>
              <w:right w:val="single" w:sz="4" w:space="0" w:color="auto"/>
            </w:tcBorders>
            <w:vAlign w:val="center"/>
            <w:hideMark/>
          </w:tcPr>
          <w:p w14:paraId="3FDF25D0"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6EBA7653"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42</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5A3F3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38</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3824E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ED934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38135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39</w:t>
            </w:r>
          </w:p>
        </w:tc>
        <w:tc>
          <w:tcPr>
            <w:tcW w:w="810" w:type="dxa"/>
            <w:tcBorders>
              <w:top w:val="single" w:sz="4" w:space="0" w:color="auto"/>
              <w:left w:val="single" w:sz="4" w:space="0" w:color="auto"/>
              <w:bottom w:val="single" w:sz="4" w:space="0" w:color="auto"/>
              <w:right w:val="single" w:sz="4" w:space="0" w:color="auto"/>
            </w:tcBorders>
            <w:vAlign w:val="center"/>
            <w:hideMark/>
          </w:tcPr>
          <w:p w14:paraId="2E49BBF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53</w:t>
            </w:r>
          </w:p>
        </w:tc>
        <w:tc>
          <w:tcPr>
            <w:tcW w:w="766" w:type="dxa"/>
            <w:tcBorders>
              <w:top w:val="single" w:sz="4" w:space="0" w:color="auto"/>
              <w:left w:val="single" w:sz="4" w:space="0" w:color="auto"/>
              <w:bottom w:val="single" w:sz="4" w:space="0" w:color="auto"/>
              <w:right w:val="single" w:sz="4" w:space="0" w:color="auto"/>
            </w:tcBorders>
            <w:vAlign w:val="center"/>
          </w:tcPr>
          <w:p w14:paraId="5DBC5BF3"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41</w:t>
            </w:r>
          </w:p>
        </w:tc>
        <w:tc>
          <w:tcPr>
            <w:tcW w:w="969" w:type="dxa"/>
            <w:tcBorders>
              <w:top w:val="single" w:sz="4" w:space="0" w:color="auto"/>
              <w:left w:val="single" w:sz="4" w:space="0" w:color="auto"/>
              <w:bottom w:val="single" w:sz="4" w:space="0" w:color="auto"/>
              <w:right w:val="single" w:sz="4" w:space="0" w:color="auto"/>
            </w:tcBorders>
            <w:vAlign w:val="center"/>
            <w:hideMark/>
          </w:tcPr>
          <w:p w14:paraId="1E20711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321</w:t>
            </w:r>
          </w:p>
        </w:tc>
      </w:tr>
      <w:tr w:rsidR="00002EBB" w:rsidRPr="00002EBB" w14:paraId="037638BF"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41FA69B2"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Istorija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3EB59C4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5839BFC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3A7F7A5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85C3F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8</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BB721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9</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15696C"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7A3890"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6</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D8CE7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8</w:t>
            </w:r>
          </w:p>
        </w:tc>
        <w:tc>
          <w:tcPr>
            <w:tcW w:w="766" w:type="dxa"/>
            <w:tcBorders>
              <w:top w:val="single" w:sz="4" w:space="0" w:color="auto"/>
              <w:left w:val="single" w:sz="4" w:space="0" w:color="auto"/>
              <w:bottom w:val="single" w:sz="4" w:space="0" w:color="auto"/>
              <w:right w:val="single" w:sz="4" w:space="0" w:color="auto"/>
            </w:tcBorders>
            <w:vAlign w:val="center"/>
          </w:tcPr>
          <w:p w14:paraId="0275A97D"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969" w:type="dxa"/>
            <w:tcBorders>
              <w:top w:val="single" w:sz="4" w:space="0" w:color="auto"/>
              <w:left w:val="single" w:sz="4" w:space="0" w:color="auto"/>
              <w:bottom w:val="single" w:sz="4" w:space="0" w:color="auto"/>
              <w:right w:val="single" w:sz="4" w:space="0" w:color="auto"/>
            </w:tcBorders>
            <w:vAlign w:val="center"/>
            <w:hideMark/>
          </w:tcPr>
          <w:p w14:paraId="76F3D66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63</w:t>
            </w:r>
          </w:p>
        </w:tc>
      </w:tr>
      <w:tr w:rsidR="00002EBB" w:rsidRPr="00002EBB" w14:paraId="3F02F224"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96BA876"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Fizika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622AB61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1B98A0E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961336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0FECC5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F1129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6342E2"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09C6F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123F7E2"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766" w:type="dxa"/>
            <w:tcBorders>
              <w:top w:val="single" w:sz="4" w:space="0" w:color="auto"/>
              <w:left w:val="single" w:sz="4" w:space="0" w:color="auto"/>
              <w:bottom w:val="single" w:sz="4" w:space="0" w:color="auto"/>
              <w:right w:val="single" w:sz="4" w:space="0" w:color="auto"/>
            </w:tcBorders>
            <w:vAlign w:val="center"/>
          </w:tcPr>
          <w:p w14:paraId="4BE96B5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969" w:type="dxa"/>
            <w:tcBorders>
              <w:top w:val="single" w:sz="4" w:space="0" w:color="auto"/>
              <w:left w:val="single" w:sz="4" w:space="0" w:color="auto"/>
              <w:bottom w:val="single" w:sz="4" w:space="0" w:color="auto"/>
              <w:right w:val="single" w:sz="4" w:space="0" w:color="auto"/>
            </w:tcBorders>
            <w:vAlign w:val="center"/>
            <w:hideMark/>
          </w:tcPr>
          <w:p w14:paraId="54C9064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30</w:t>
            </w:r>
          </w:p>
        </w:tc>
      </w:tr>
      <w:tr w:rsidR="00002EBB" w:rsidRPr="00002EBB" w14:paraId="2DCC175F"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F101DD3"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Chemija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5855242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5559F4B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770E01E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9</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6C94B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925CE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026F06"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569E4A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75288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766" w:type="dxa"/>
            <w:tcBorders>
              <w:top w:val="single" w:sz="4" w:space="0" w:color="auto"/>
              <w:left w:val="single" w:sz="4" w:space="0" w:color="auto"/>
              <w:bottom w:val="single" w:sz="4" w:space="0" w:color="auto"/>
              <w:right w:val="single" w:sz="4" w:space="0" w:color="auto"/>
            </w:tcBorders>
            <w:vAlign w:val="center"/>
          </w:tcPr>
          <w:p w14:paraId="2BA1227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5FB4952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37</w:t>
            </w:r>
          </w:p>
        </w:tc>
      </w:tr>
      <w:tr w:rsidR="00002EBB" w:rsidRPr="00002EBB" w14:paraId="52551DF5"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09A9758D" w14:textId="77777777" w:rsidR="00052215" w:rsidRPr="00002EBB" w:rsidRDefault="00052215" w:rsidP="00052215">
            <w:pPr>
              <w:suppressAutoHyphens w:val="0"/>
              <w:autoSpaceDN/>
              <w:rPr>
                <w:rFonts w:ascii="Times New Roman" w:hAnsi="Times New Roman"/>
                <w:sz w:val="24"/>
                <w:szCs w:val="24"/>
              </w:rPr>
            </w:pPr>
            <w:r w:rsidRPr="00002EBB">
              <w:rPr>
                <w:rFonts w:ascii="Times New Roman" w:hAnsi="Times New Roman"/>
                <w:sz w:val="24"/>
                <w:szCs w:val="24"/>
              </w:rPr>
              <w:t>IT</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450F5420"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44" w:type="dxa"/>
            <w:tcBorders>
              <w:top w:val="single" w:sz="4" w:space="0" w:color="auto"/>
              <w:left w:val="single" w:sz="4" w:space="0" w:color="auto"/>
              <w:bottom w:val="single" w:sz="4" w:space="0" w:color="auto"/>
              <w:right w:val="single" w:sz="4" w:space="0" w:color="auto"/>
            </w:tcBorders>
            <w:vAlign w:val="center"/>
            <w:hideMark/>
          </w:tcPr>
          <w:p w14:paraId="781B286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4EA4DB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B42BD6"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02A01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C442D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44D34C"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6AF65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6</w:t>
            </w:r>
          </w:p>
        </w:tc>
        <w:tc>
          <w:tcPr>
            <w:tcW w:w="766" w:type="dxa"/>
            <w:tcBorders>
              <w:top w:val="single" w:sz="4" w:space="0" w:color="auto"/>
              <w:left w:val="single" w:sz="4" w:space="0" w:color="auto"/>
              <w:bottom w:val="single" w:sz="4" w:space="0" w:color="auto"/>
              <w:right w:val="single" w:sz="4" w:space="0" w:color="auto"/>
            </w:tcBorders>
            <w:vAlign w:val="center"/>
          </w:tcPr>
          <w:p w14:paraId="3A79E2B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70FA6DD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38</w:t>
            </w:r>
          </w:p>
        </w:tc>
      </w:tr>
      <w:tr w:rsidR="00002EBB" w:rsidRPr="00002EBB" w14:paraId="6E8165AE"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66B3139"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Biologija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794C1CC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844" w:type="dxa"/>
            <w:tcBorders>
              <w:top w:val="single" w:sz="4" w:space="0" w:color="auto"/>
              <w:left w:val="single" w:sz="4" w:space="0" w:color="auto"/>
              <w:bottom w:val="single" w:sz="4" w:space="0" w:color="auto"/>
              <w:right w:val="single" w:sz="4" w:space="0" w:color="auto"/>
            </w:tcBorders>
            <w:vAlign w:val="center"/>
            <w:hideMark/>
          </w:tcPr>
          <w:p w14:paraId="77F95D5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347F3C2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33AB1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38568C"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5CF89F"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BADBB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198B709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9</w:t>
            </w:r>
          </w:p>
        </w:tc>
        <w:tc>
          <w:tcPr>
            <w:tcW w:w="766" w:type="dxa"/>
            <w:tcBorders>
              <w:top w:val="single" w:sz="4" w:space="0" w:color="auto"/>
              <w:left w:val="single" w:sz="4" w:space="0" w:color="auto"/>
              <w:bottom w:val="single" w:sz="4" w:space="0" w:color="auto"/>
              <w:right w:val="single" w:sz="4" w:space="0" w:color="auto"/>
            </w:tcBorders>
            <w:vAlign w:val="center"/>
          </w:tcPr>
          <w:p w14:paraId="156C2A4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12</w:t>
            </w:r>
          </w:p>
        </w:tc>
        <w:tc>
          <w:tcPr>
            <w:tcW w:w="969" w:type="dxa"/>
            <w:tcBorders>
              <w:top w:val="single" w:sz="4" w:space="0" w:color="auto"/>
              <w:left w:val="single" w:sz="4" w:space="0" w:color="auto"/>
              <w:bottom w:val="single" w:sz="4" w:space="0" w:color="auto"/>
              <w:right w:val="single" w:sz="4" w:space="0" w:color="auto"/>
            </w:tcBorders>
            <w:vAlign w:val="center"/>
            <w:hideMark/>
          </w:tcPr>
          <w:p w14:paraId="719EA73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37</w:t>
            </w:r>
          </w:p>
        </w:tc>
      </w:tr>
      <w:tr w:rsidR="00002EBB" w:rsidRPr="00002EBB" w14:paraId="06F8C539"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526C4B6"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Geografija</w:t>
            </w:r>
            <w:proofErr w:type="spellEnd"/>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6B5567BC"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844" w:type="dxa"/>
            <w:tcBorders>
              <w:top w:val="single" w:sz="4" w:space="0" w:color="auto"/>
              <w:left w:val="single" w:sz="4" w:space="0" w:color="auto"/>
              <w:bottom w:val="single" w:sz="4" w:space="0" w:color="auto"/>
              <w:right w:val="single" w:sz="4" w:space="0" w:color="auto"/>
            </w:tcBorders>
            <w:vAlign w:val="center"/>
            <w:hideMark/>
          </w:tcPr>
          <w:p w14:paraId="46798D9C"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03A6C5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5A46AE"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56403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EAC1B1"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158E3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FE0243"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766" w:type="dxa"/>
            <w:tcBorders>
              <w:top w:val="single" w:sz="4" w:space="0" w:color="auto"/>
              <w:left w:val="single" w:sz="4" w:space="0" w:color="auto"/>
              <w:bottom w:val="single" w:sz="4" w:space="0" w:color="auto"/>
              <w:right w:val="single" w:sz="4" w:space="0" w:color="auto"/>
            </w:tcBorders>
            <w:vAlign w:val="center"/>
          </w:tcPr>
          <w:p w14:paraId="2EA9B136"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969" w:type="dxa"/>
            <w:tcBorders>
              <w:top w:val="single" w:sz="4" w:space="0" w:color="auto"/>
              <w:left w:val="single" w:sz="4" w:space="0" w:color="auto"/>
              <w:bottom w:val="single" w:sz="4" w:space="0" w:color="auto"/>
              <w:right w:val="single" w:sz="4" w:space="0" w:color="auto"/>
            </w:tcBorders>
            <w:vAlign w:val="center"/>
            <w:hideMark/>
          </w:tcPr>
          <w:p w14:paraId="3F003B8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25</w:t>
            </w:r>
          </w:p>
        </w:tc>
      </w:tr>
      <w:tr w:rsidR="00052215" w:rsidRPr="00002EBB" w14:paraId="12595DA4" w14:textId="77777777" w:rsidTr="0022796F">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0B2D601" w14:textId="77777777" w:rsidR="00052215" w:rsidRPr="00002EBB" w:rsidRDefault="00052215" w:rsidP="00052215">
            <w:pPr>
              <w:suppressAutoHyphens w:val="0"/>
              <w:autoSpaceDN/>
              <w:rPr>
                <w:rFonts w:ascii="Times New Roman" w:hAnsi="Times New Roman"/>
                <w:sz w:val="24"/>
                <w:szCs w:val="24"/>
              </w:rPr>
            </w:pPr>
            <w:proofErr w:type="spellStart"/>
            <w:r w:rsidRPr="00002EBB">
              <w:rPr>
                <w:rFonts w:ascii="Times New Roman" w:hAnsi="Times New Roman"/>
                <w:sz w:val="24"/>
                <w:szCs w:val="24"/>
              </w:rPr>
              <w:t>Rusų</w:t>
            </w:r>
            <w:proofErr w:type="spellEnd"/>
            <w:r w:rsidRPr="00002EBB">
              <w:rPr>
                <w:rFonts w:ascii="Times New Roman" w:hAnsi="Times New Roman"/>
                <w:sz w:val="24"/>
                <w:szCs w:val="24"/>
              </w:rPr>
              <w:t xml:space="preserve"> k.</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37C8A3FA"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27478FD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5</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7F6581F7"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37EBA5"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6</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581028"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9</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7081B4"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2CD8EB"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8A7309"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1</w:t>
            </w:r>
          </w:p>
        </w:tc>
        <w:tc>
          <w:tcPr>
            <w:tcW w:w="766" w:type="dxa"/>
            <w:tcBorders>
              <w:top w:val="single" w:sz="4" w:space="0" w:color="auto"/>
              <w:left w:val="single" w:sz="4" w:space="0" w:color="auto"/>
              <w:bottom w:val="single" w:sz="4" w:space="0" w:color="auto"/>
              <w:right w:val="single" w:sz="4" w:space="0" w:color="auto"/>
            </w:tcBorders>
            <w:vAlign w:val="center"/>
          </w:tcPr>
          <w:p w14:paraId="116BD493"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70C6B6A2" w14:textId="77777777" w:rsidR="00052215" w:rsidRPr="00D658CD" w:rsidRDefault="00052215" w:rsidP="00052215">
            <w:pPr>
              <w:suppressAutoHyphens w:val="0"/>
              <w:autoSpaceDN/>
              <w:rPr>
                <w:rFonts w:ascii="Arial" w:hAnsi="Arial" w:cs="Arial"/>
                <w:sz w:val="24"/>
                <w:szCs w:val="24"/>
              </w:rPr>
            </w:pPr>
            <w:r w:rsidRPr="00D658CD">
              <w:rPr>
                <w:rFonts w:ascii="Arial" w:hAnsi="Arial" w:cs="Arial"/>
                <w:sz w:val="24"/>
                <w:szCs w:val="24"/>
              </w:rPr>
              <w:t>39</w:t>
            </w:r>
          </w:p>
        </w:tc>
      </w:tr>
    </w:tbl>
    <w:p w14:paraId="096A0891" w14:textId="77777777" w:rsidR="00052215" w:rsidRPr="00002EBB" w:rsidRDefault="00052215" w:rsidP="00052215">
      <w:pPr>
        <w:suppressAutoHyphens w:val="0"/>
        <w:autoSpaceDN/>
        <w:rPr>
          <w:rFonts w:ascii="Times New Roman" w:eastAsia="Times New Roman" w:hAnsi="Times New Roman"/>
          <w:sz w:val="24"/>
          <w:szCs w:val="20"/>
        </w:rPr>
      </w:pPr>
    </w:p>
    <w:p w14:paraId="43D747B1" w14:textId="77777777" w:rsidR="00052215" w:rsidRPr="0027062D" w:rsidRDefault="00052215" w:rsidP="00F96A7D">
      <w:pPr>
        <w:suppressAutoHyphens w:val="0"/>
        <w:autoSpaceDN/>
        <w:spacing w:after="0"/>
        <w:ind w:firstLine="709"/>
        <w:rPr>
          <w:rFonts w:ascii="Arial" w:eastAsia="Times New Roman" w:hAnsi="Arial" w:cs="Arial"/>
          <w:sz w:val="24"/>
          <w:szCs w:val="20"/>
        </w:rPr>
      </w:pPr>
      <w:r w:rsidRPr="0027062D">
        <w:rPr>
          <w:rFonts w:ascii="Arial" w:eastAsia="Times New Roman" w:hAnsi="Arial" w:cs="Arial"/>
          <w:sz w:val="24"/>
          <w:szCs w:val="20"/>
        </w:rPr>
        <w:t>Didžioji dalis konsultacijų buvo matematikos ir lietuvių kalbos. Taip siekiama didinti mokinių motyvaciją, kiekvienam vaikui leidžiant pajusti sėkmę .Ugdymo proceso kokybės gerinimui įtakos turėjo atsiradusios hibridinio mokymo galimybės. Sėkmingai organizuojamos nuotolinio ir hibridinio mokymo pamokos turėjo įtakos mokinių motyvacijos didinimui. Pagerėjo pamokų lankomumas.</w:t>
      </w:r>
    </w:p>
    <w:p w14:paraId="34E620CD" w14:textId="77777777" w:rsidR="00EC2C53" w:rsidRDefault="00EC2C53" w:rsidP="00F96A7D">
      <w:pPr>
        <w:spacing w:after="0"/>
        <w:ind w:firstLine="709"/>
        <w:rPr>
          <w:rFonts w:ascii="Arial" w:eastAsia="Times New Roman" w:hAnsi="Arial" w:cs="Arial"/>
          <w:sz w:val="24"/>
          <w:szCs w:val="24"/>
          <w:lang w:eastAsia="lt-LT"/>
        </w:rPr>
      </w:pPr>
      <w:r w:rsidRPr="0027062D">
        <w:rPr>
          <w:rFonts w:ascii="Arial" w:eastAsia="Times New Roman" w:hAnsi="Arial" w:cs="Arial"/>
          <w:sz w:val="24"/>
          <w:szCs w:val="24"/>
          <w:lang w:eastAsia="lt-LT"/>
        </w:rPr>
        <w:t>Mokinio individualios pažangos fiksavimui ir problemų šalinimui, kartą per metus buvo organizuojami trišaliai pokalbiai su klasės auklėtoju, mokiniu ir mokinio tėvais. Šis sistemingas mokinio ugdymo(</w:t>
      </w:r>
      <w:proofErr w:type="spellStart"/>
      <w:r w:rsidRPr="0027062D">
        <w:rPr>
          <w:rFonts w:ascii="Arial" w:eastAsia="Times New Roman" w:hAnsi="Arial" w:cs="Arial"/>
          <w:sz w:val="24"/>
          <w:szCs w:val="24"/>
          <w:lang w:eastAsia="lt-LT"/>
        </w:rPr>
        <w:t>si</w:t>
      </w:r>
      <w:proofErr w:type="spellEnd"/>
      <w:r w:rsidRPr="0027062D">
        <w:rPr>
          <w:rFonts w:ascii="Arial" w:eastAsia="Times New Roman" w:hAnsi="Arial" w:cs="Arial"/>
          <w:sz w:val="24"/>
          <w:szCs w:val="24"/>
          <w:lang w:eastAsia="lt-LT"/>
        </w:rPr>
        <w:t>) rezultatų aptarimas stiprina mokinio atsakomybę, motyvaciją, gebėjimą įsivertinti. Kartą per du mėnesius buvo organizuojami pasitarimai dėl mokinių pasiekimų pažangos stebėjimo ir duomenų naudojimo. Klasių auklėtojų metodinis būrelis atnaujino VIP stebėjimo formą, akcentuojamas sritis, tačiau pagrindinis tikslas – vaiko individuali pažanga. 2023 metais buvo fiksuojami individualūs kiekvieno mokinio ugdymosi rezultatų pokyčiai. Apibendrintas vertinimų rezultatų pokytis yra aukštesnis už praėjusių metų rodiklį.</w:t>
      </w:r>
    </w:p>
    <w:p w14:paraId="30BC50FF" w14:textId="77777777" w:rsidR="008970CD" w:rsidRDefault="008970CD" w:rsidP="00F96A7D">
      <w:pPr>
        <w:spacing w:after="0"/>
        <w:ind w:firstLine="709"/>
        <w:rPr>
          <w:rFonts w:ascii="Arial" w:eastAsia="Times New Roman" w:hAnsi="Arial" w:cs="Arial"/>
          <w:sz w:val="24"/>
          <w:szCs w:val="24"/>
          <w:lang w:eastAsia="lt-LT"/>
        </w:rPr>
      </w:pPr>
    </w:p>
    <w:p w14:paraId="4F36DD33" w14:textId="77777777" w:rsidR="00F96A7D" w:rsidRPr="0027062D" w:rsidRDefault="00F96A7D" w:rsidP="00F96A7D">
      <w:pPr>
        <w:spacing w:after="0"/>
        <w:ind w:firstLine="709"/>
        <w:rPr>
          <w:rFonts w:ascii="Arial" w:eastAsia="Times New Roman" w:hAnsi="Arial" w:cs="Arial"/>
          <w:sz w:val="24"/>
          <w:szCs w:val="24"/>
          <w:lang w:eastAsia="lt-LT"/>
        </w:rPr>
      </w:pPr>
    </w:p>
    <w:tbl>
      <w:tblPr>
        <w:tblStyle w:val="Lentelstinklelis3"/>
        <w:tblW w:w="9918" w:type="dxa"/>
        <w:tblLayout w:type="fixed"/>
        <w:tblLook w:val="04A0" w:firstRow="1" w:lastRow="0" w:firstColumn="1" w:lastColumn="0" w:noHBand="0" w:noVBand="1"/>
      </w:tblPr>
      <w:tblGrid>
        <w:gridCol w:w="2754"/>
        <w:gridCol w:w="2484"/>
        <w:gridCol w:w="2340"/>
        <w:gridCol w:w="2340"/>
      </w:tblGrid>
      <w:tr w:rsidR="00002EBB" w:rsidRPr="0027062D" w14:paraId="3E4CEB3A" w14:textId="77777777" w:rsidTr="009D091A">
        <w:tc>
          <w:tcPr>
            <w:tcW w:w="9918" w:type="dxa"/>
            <w:gridSpan w:val="4"/>
          </w:tcPr>
          <w:p w14:paraId="7B852798" w14:textId="77777777" w:rsidR="00EC2C53" w:rsidRPr="0027062D" w:rsidRDefault="00EC2C53" w:rsidP="00EC2C53">
            <w:pPr>
              <w:jc w:val="cente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Mokinių</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skaičius</w:t>
            </w:r>
            <w:proofErr w:type="spellEnd"/>
            <w:r w:rsidRPr="0027062D">
              <w:rPr>
                <w:rFonts w:ascii="Arial" w:eastAsia="Times New Roman" w:hAnsi="Arial" w:cs="Arial"/>
                <w:sz w:val="24"/>
                <w:szCs w:val="24"/>
                <w:lang w:eastAsia="lt-LT"/>
              </w:rPr>
              <w:t>: 281</w:t>
            </w:r>
          </w:p>
        </w:tc>
      </w:tr>
      <w:tr w:rsidR="00002EBB" w:rsidRPr="0027062D" w14:paraId="1D2B39A7" w14:textId="77777777" w:rsidTr="009D091A">
        <w:tc>
          <w:tcPr>
            <w:tcW w:w="2754" w:type="dxa"/>
          </w:tcPr>
          <w:p w14:paraId="27E8F766"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Dalykas</w:t>
            </w:r>
            <w:proofErr w:type="spellEnd"/>
          </w:p>
        </w:tc>
        <w:tc>
          <w:tcPr>
            <w:tcW w:w="2484" w:type="dxa"/>
          </w:tcPr>
          <w:p w14:paraId="2F67CA0A" w14:textId="77777777" w:rsidR="00EC2C53" w:rsidRPr="0027062D" w:rsidRDefault="00EC2C53" w:rsidP="00EC2C53">
            <w:pPr>
              <w:jc w:val="center"/>
              <w:rPr>
                <w:rFonts w:ascii="Arial" w:eastAsia="Times New Roman" w:hAnsi="Arial" w:cs="Arial"/>
                <w:sz w:val="24"/>
                <w:szCs w:val="24"/>
                <w:lang w:eastAsia="lt-LT"/>
              </w:rPr>
            </w:pPr>
          </w:p>
        </w:tc>
        <w:tc>
          <w:tcPr>
            <w:tcW w:w="4680" w:type="dxa"/>
            <w:gridSpan w:val="2"/>
          </w:tcPr>
          <w:p w14:paraId="3BBEAE23" w14:textId="77777777" w:rsidR="00EC2C53" w:rsidRPr="0027062D" w:rsidRDefault="00EC2C53" w:rsidP="00EC2C53">
            <w:pPr>
              <w:ind w:left="300"/>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Padarė</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pažangą</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ar</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rezultatas</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nepakito</w:t>
            </w:r>
            <w:proofErr w:type="spellEnd"/>
          </w:p>
        </w:tc>
      </w:tr>
      <w:tr w:rsidR="00002EBB" w:rsidRPr="0027062D" w14:paraId="37350B92" w14:textId="77777777" w:rsidTr="009D091A">
        <w:tc>
          <w:tcPr>
            <w:tcW w:w="2754" w:type="dxa"/>
          </w:tcPr>
          <w:p w14:paraId="1E4F7358"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Lietuvių</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kalba</w:t>
            </w:r>
            <w:proofErr w:type="spellEnd"/>
          </w:p>
        </w:tc>
        <w:tc>
          <w:tcPr>
            <w:tcW w:w="2484" w:type="dxa"/>
          </w:tcPr>
          <w:p w14:paraId="6908A8DE" w14:textId="77777777" w:rsidR="00EC2C53" w:rsidRPr="0027062D" w:rsidRDefault="00EC2C53" w:rsidP="00EC2C53">
            <w:pPr>
              <w:rPr>
                <w:rFonts w:ascii="Arial" w:eastAsia="Times New Roman" w:hAnsi="Arial" w:cs="Arial"/>
                <w:sz w:val="24"/>
                <w:szCs w:val="24"/>
                <w:lang w:eastAsia="lt-LT"/>
              </w:rPr>
            </w:pPr>
            <w:r w:rsidRPr="0027062D">
              <w:rPr>
                <w:rFonts w:ascii="Arial" w:eastAsia="Times New Roman" w:hAnsi="Arial" w:cs="Arial"/>
                <w:sz w:val="24"/>
                <w:szCs w:val="24"/>
                <w:lang w:eastAsia="lt-LT"/>
              </w:rPr>
              <w:t>281</w:t>
            </w:r>
          </w:p>
        </w:tc>
        <w:tc>
          <w:tcPr>
            <w:tcW w:w="2340" w:type="dxa"/>
          </w:tcPr>
          <w:p w14:paraId="0C434BCE" w14:textId="77777777" w:rsidR="00EC2C53" w:rsidRPr="0027062D" w:rsidRDefault="00EC2C53" w:rsidP="00EC2C53">
            <w:pPr>
              <w:rPr>
                <w:rFonts w:ascii="Arial" w:eastAsia="Times New Roman" w:hAnsi="Arial" w:cs="Arial"/>
                <w:sz w:val="24"/>
                <w:szCs w:val="24"/>
                <w:lang w:eastAsia="lt-LT"/>
              </w:rPr>
            </w:pPr>
            <w:r w:rsidRPr="0027062D">
              <w:rPr>
                <w:rFonts w:ascii="Arial" w:eastAsia="Times New Roman" w:hAnsi="Arial" w:cs="Arial"/>
                <w:sz w:val="24"/>
                <w:szCs w:val="24"/>
                <w:lang w:eastAsia="lt-LT"/>
              </w:rPr>
              <w:t>117</w:t>
            </w:r>
          </w:p>
        </w:tc>
        <w:tc>
          <w:tcPr>
            <w:tcW w:w="2340" w:type="dxa"/>
          </w:tcPr>
          <w:p w14:paraId="0CBFDAAE" w14:textId="77777777" w:rsidR="00EC2C53" w:rsidRPr="0027062D" w:rsidRDefault="00EC2C53" w:rsidP="00EC2C53">
            <w:pPr>
              <w:rPr>
                <w:rFonts w:ascii="Arial" w:eastAsia="Times New Roman" w:hAnsi="Arial" w:cs="Arial"/>
                <w:sz w:val="24"/>
                <w:szCs w:val="24"/>
                <w:lang w:eastAsia="lt-LT"/>
              </w:rPr>
            </w:pPr>
            <w:r w:rsidRPr="0027062D">
              <w:rPr>
                <w:rFonts w:ascii="Arial" w:eastAsia="Times New Roman" w:hAnsi="Arial" w:cs="Arial"/>
                <w:sz w:val="24"/>
                <w:szCs w:val="24"/>
                <w:lang w:eastAsia="lt-LT"/>
              </w:rPr>
              <w:t xml:space="preserve">41,63 </w:t>
            </w:r>
            <w:r w:rsidRPr="0027062D">
              <w:rPr>
                <w:rFonts w:ascii="Arial" w:eastAsia="Times New Roman" w:hAnsi="Arial" w:cs="Arial"/>
                <w:szCs w:val="24"/>
                <w:lang w:eastAsia="lt-LT"/>
              </w:rPr>
              <w:t>%</w:t>
            </w:r>
          </w:p>
        </w:tc>
      </w:tr>
      <w:tr w:rsidR="00002EBB" w:rsidRPr="0027062D" w14:paraId="5C514C5D" w14:textId="77777777" w:rsidTr="009D091A">
        <w:tc>
          <w:tcPr>
            <w:tcW w:w="2754" w:type="dxa"/>
          </w:tcPr>
          <w:p w14:paraId="0909A906"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Matematika</w:t>
            </w:r>
            <w:proofErr w:type="spellEnd"/>
          </w:p>
        </w:tc>
        <w:tc>
          <w:tcPr>
            <w:tcW w:w="2484" w:type="dxa"/>
          </w:tcPr>
          <w:p w14:paraId="52A5FB82"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281</w:t>
            </w:r>
          </w:p>
        </w:tc>
        <w:tc>
          <w:tcPr>
            <w:tcW w:w="2340" w:type="dxa"/>
          </w:tcPr>
          <w:p w14:paraId="44AE8A23"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138</w:t>
            </w:r>
          </w:p>
        </w:tc>
        <w:tc>
          <w:tcPr>
            <w:tcW w:w="2340" w:type="dxa"/>
          </w:tcPr>
          <w:p w14:paraId="76F6275F"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 xml:space="preserve">49,11 </w:t>
            </w:r>
            <w:r w:rsidRPr="0027062D">
              <w:rPr>
                <w:rFonts w:ascii="Arial" w:eastAsia="Times New Roman" w:hAnsi="Arial" w:cs="Arial"/>
                <w:szCs w:val="24"/>
                <w:lang w:eastAsia="lt-LT"/>
              </w:rPr>
              <w:t>%</w:t>
            </w:r>
          </w:p>
        </w:tc>
      </w:tr>
      <w:tr w:rsidR="00002EBB" w:rsidRPr="0027062D" w14:paraId="65B9A74F" w14:textId="77777777" w:rsidTr="009D091A">
        <w:tc>
          <w:tcPr>
            <w:tcW w:w="2754" w:type="dxa"/>
          </w:tcPr>
          <w:p w14:paraId="35EB7882"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Anglų</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kalba</w:t>
            </w:r>
            <w:proofErr w:type="spellEnd"/>
          </w:p>
        </w:tc>
        <w:tc>
          <w:tcPr>
            <w:tcW w:w="2484" w:type="dxa"/>
          </w:tcPr>
          <w:p w14:paraId="257ADC35"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281</w:t>
            </w:r>
          </w:p>
        </w:tc>
        <w:tc>
          <w:tcPr>
            <w:tcW w:w="2340" w:type="dxa"/>
          </w:tcPr>
          <w:p w14:paraId="755EB3F1"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165</w:t>
            </w:r>
          </w:p>
        </w:tc>
        <w:tc>
          <w:tcPr>
            <w:tcW w:w="2340" w:type="dxa"/>
          </w:tcPr>
          <w:p w14:paraId="4D2A2AD2"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 xml:space="preserve">58,7 </w:t>
            </w:r>
            <w:r w:rsidRPr="0027062D">
              <w:rPr>
                <w:rFonts w:ascii="Arial" w:eastAsia="Times New Roman" w:hAnsi="Arial" w:cs="Arial"/>
                <w:szCs w:val="24"/>
                <w:lang w:eastAsia="lt-LT"/>
              </w:rPr>
              <w:t>%</w:t>
            </w:r>
          </w:p>
        </w:tc>
      </w:tr>
      <w:tr w:rsidR="00002EBB" w:rsidRPr="0027062D" w14:paraId="48A33B9B" w14:textId="77777777" w:rsidTr="009D091A">
        <w:tc>
          <w:tcPr>
            <w:tcW w:w="2754" w:type="dxa"/>
          </w:tcPr>
          <w:p w14:paraId="1E54668E" w14:textId="77777777" w:rsidR="00EC2C53" w:rsidRPr="0027062D" w:rsidRDefault="00EC2C53" w:rsidP="00EC2C53">
            <w:pPr>
              <w:jc w:val="cente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Gamtos</w:t>
            </w:r>
            <w:proofErr w:type="spellEnd"/>
            <w:r w:rsidRPr="0027062D">
              <w:rPr>
                <w:rFonts w:ascii="Arial" w:eastAsia="Times New Roman" w:hAnsi="Arial" w:cs="Arial"/>
                <w:sz w:val="24"/>
                <w:szCs w:val="24"/>
                <w:lang w:eastAsia="lt-LT"/>
              </w:rPr>
              <w:t xml:space="preserve"> </w:t>
            </w:r>
            <w:proofErr w:type="spellStart"/>
            <w:r w:rsidRPr="0027062D">
              <w:rPr>
                <w:rFonts w:ascii="Arial" w:eastAsia="Times New Roman" w:hAnsi="Arial" w:cs="Arial"/>
                <w:sz w:val="24"/>
                <w:szCs w:val="24"/>
                <w:lang w:eastAsia="lt-LT"/>
              </w:rPr>
              <w:t>mokslai</w:t>
            </w:r>
            <w:proofErr w:type="spellEnd"/>
          </w:p>
        </w:tc>
        <w:tc>
          <w:tcPr>
            <w:tcW w:w="2484" w:type="dxa"/>
          </w:tcPr>
          <w:p w14:paraId="26EF1BCC" w14:textId="77777777" w:rsidR="00EC2C53" w:rsidRPr="0027062D" w:rsidRDefault="00EC2C53" w:rsidP="00EC2C53">
            <w:pPr>
              <w:rPr>
                <w:rFonts w:ascii="Arial" w:eastAsia="Times New Roman" w:hAnsi="Arial" w:cs="Arial"/>
                <w:sz w:val="24"/>
                <w:szCs w:val="24"/>
                <w:lang w:eastAsia="lt-LT"/>
              </w:rPr>
            </w:pPr>
          </w:p>
        </w:tc>
        <w:tc>
          <w:tcPr>
            <w:tcW w:w="2340" w:type="dxa"/>
          </w:tcPr>
          <w:p w14:paraId="3E0A1C27" w14:textId="77777777" w:rsidR="00EC2C53" w:rsidRPr="0027062D" w:rsidRDefault="00EC2C53" w:rsidP="00EC2C53">
            <w:pPr>
              <w:rPr>
                <w:rFonts w:ascii="Arial" w:eastAsia="Times New Roman" w:hAnsi="Arial" w:cs="Arial"/>
                <w:sz w:val="24"/>
                <w:szCs w:val="24"/>
                <w:lang w:eastAsia="lt-LT"/>
              </w:rPr>
            </w:pPr>
          </w:p>
        </w:tc>
        <w:tc>
          <w:tcPr>
            <w:tcW w:w="2340" w:type="dxa"/>
          </w:tcPr>
          <w:p w14:paraId="24E6E31B" w14:textId="77777777" w:rsidR="00EC2C53" w:rsidRPr="0027062D" w:rsidRDefault="00EC2C53" w:rsidP="00EC2C53">
            <w:pPr>
              <w:rPr>
                <w:rFonts w:ascii="Arial" w:eastAsia="Times New Roman" w:hAnsi="Arial" w:cs="Arial"/>
                <w:sz w:val="24"/>
                <w:szCs w:val="24"/>
                <w:lang w:eastAsia="lt-LT"/>
              </w:rPr>
            </w:pPr>
          </w:p>
        </w:tc>
      </w:tr>
      <w:tr w:rsidR="00002EBB" w:rsidRPr="0027062D" w14:paraId="4AA23BFB" w14:textId="77777777" w:rsidTr="009D091A">
        <w:tc>
          <w:tcPr>
            <w:tcW w:w="2754" w:type="dxa"/>
          </w:tcPr>
          <w:p w14:paraId="39327703"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Fizika</w:t>
            </w:r>
            <w:proofErr w:type="spellEnd"/>
          </w:p>
        </w:tc>
        <w:tc>
          <w:tcPr>
            <w:tcW w:w="2484" w:type="dxa"/>
            <w:vMerge w:val="restart"/>
          </w:tcPr>
          <w:p w14:paraId="600C6F6D" w14:textId="77777777" w:rsidR="00EC2C53" w:rsidRPr="0027062D" w:rsidRDefault="00EC2C53" w:rsidP="009D091A">
            <w:pPr>
              <w:jc w:val="center"/>
              <w:rPr>
                <w:rFonts w:ascii="Arial" w:eastAsia="Times New Roman" w:hAnsi="Arial" w:cs="Arial"/>
                <w:sz w:val="24"/>
                <w:szCs w:val="24"/>
                <w:lang w:eastAsia="lt-LT"/>
              </w:rPr>
            </w:pPr>
          </w:p>
          <w:p w14:paraId="581B916C"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299:3</w:t>
            </w:r>
          </w:p>
        </w:tc>
        <w:tc>
          <w:tcPr>
            <w:tcW w:w="2340" w:type="dxa"/>
            <w:vMerge w:val="restart"/>
          </w:tcPr>
          <w:p w14:paraId="34A6BA7F" w14:textId="77777777" w:rsidR="00EC2C53" w:rsidRPr="0027062D" w:rsidRDefault="00EC2C53" w:rsidP="009D091A">
            <w:pPr>
              <w:jc w:val="center"/>
              <w:rPr>
                <w:rFonts w:ascii="Arial" w:eastAsia="Times New Roman" w:hAnsi="Arial" w:cs="Arial"/>
                <w:sz w:val="24"/>
                <w:szCs w:val="24"/>
                <w:lang w:eastAsia="lt-LT"/>
              </w:rPr>
            </w:pPr>
          </w:p>
          <w:p w14:paraId="7B4D60F1"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100</w:t>
            </w:r>
          </w:p>
        </w:tc>
        <w:tc>
          <w:tcPr>
            <w:tcW w:w="2340" w:type="dxa"/>
            <w:vMerge w:val="restart"/>
          </w:tcPr>
          <w:p w14:paraId="628CF057" w14:textId="77777777" w:rsidR="00EC2C53" w:rsidRPr="0027062D" w:rsidRDefault="00EC2C53" w:rsidP="009D091A">
            <w:pPr>
              <w:jc w:val="center"/>
              <w:rPr>
                <w:rFonts w:ascii="Arial" w:eastAsia="Times New Roman" w:hAnsi="Arial" w:cs="Arial"/>
                <w:sz w:val="24"/>
                <w:szCs w:val="24"/>
                <w:lang w:eastAsia="lt-LT"/>
              </w:rPr>
            </w:pPr>
          </w:p>
          <w:p w14:paraId="53ED1DEF" w14:textId="77777777" w:rsidR="00EC2C53" w:rsidRPr="0027062D" w:rsidRDefault="00EC2C53" w:rsidP="009D091A">
            <w:pPr>
              <w:jc w:val="center"/>
              <w:rPr>
                <w:rFonts w:ascii="Arial" w:eastAsia="Times New Roman" w:hAnsi="Arial" w:cs="Arial"/>
                <w:sz w:val="24"/>
                <w:szCs w:val="24"/>
                <w:lang w:eastAsia="lt-LT"/>
              </w:rPr>
            </w:pPr>
            <w:r w:rsidRPr="0027062D">
              <w:rPr>
                <w:rFonts w:ascii="Arial" w:eastAsia="Times New Roman" w:hAnsi="Arial" w:cs="Arial"/>
                <w:sz w:val="24"/>
                <w:szCs w:val="24"/>
                <w:lang w:eastAsia="lt-LT"/>
              </w:rPr>
              <w:t>35,5</w:t>
            </w:r>
          </w:p>
        </w:tc>
      </w:tr>
      <w:tr w:rsidR="00002EBB" w:rsidRPr="0027062D" w14:paraId="3F59A427" w14:textId="77777777" w:rsidTr="009D091A">
        <w:tc>
          <w:tcPr>
            <w:tcW w:w="2754" w:type="dxa"/>
          </w:tcPr>
          <w:p w14:paraId="4CE3E413"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Chemija</w:t>
            </w:r>
            <w:proofErr w:type="spellEnd"/>
          </w:p>
        </w:tc>
        <w:tc>
          <w:tcPr>
            <w:tcW w:w="2484" w:type="dxa"/>
            <w:vMerge/>
          </w:tcPr>
          <w:p w14:paraId="5DB18936" w14:textId="77777777" w:rsidR="00EC2C53" w:rsidRPr="0027062D" w:rsidRDefault="00EC2C53" w:rsidP="00EC2C53">
            <w:pPr>
              <w:rPr>
                <w:rFonts w:ascii="Arial" w:eastAsia="Times New Roman" w:hAnsi="Arial" w:cs="Arial"/>
                <w:sz w:val="24"/>
                <w:szCs w:val="24"/>
                <w:lang w:eastAsia="lt-LT"/>
              </w:rPr>
            </w:pPr>
          </w:p>
        </w:tc>
        <w:tc>
          <w:tcPr>
            <w:tcW w:w="2340" w:type="dxa"/>
            <w:vMerge/>
          </w:tcPr>
          <w:p w14:paraId="7EE9D46D" w14:textId="77777777" w:rsidR="00EC2C53" w:rsidRPr="0027062D" w:rsidRDefault="00EC2C53" w:rsidP="00EC2C53">
            <w:pPr>
              <w:rPr>
                <w:rFonts w:ascii="Arial" w:eastAsia="Times New Roman" w:hAnsi="Arial" w:cs="Arial"/>
                <w:sz w:val="24"/>
                <w:szCs w:val="24"/>
                <w:lang w:eastAsia="lt-LT"/>
              </w:rPr>
            </w:pPr>
          </w:p>
        </w:tc>
        <w:tc>
          <w:tcPr>
            <w:tcW w:w="2340" w:type="dxa"/>
            <w:vMerge/>
          </w:tcPr>
          <w:p w14:paraId="6B874471" w14:textId="77777777" w:rsidR="00EC2C53" w:rsidRPr="0027062D" w:rsidRDefault="00EC2C53" w:rsidP="00EC2C53">
            <w:pPr>
              <w:rPr>
                <w:rFonts w:ascii="Arial" w:eastAsia="Times New Roman" w:hAnsi="Arial" w:cs="Arial"/>
                <w:sz w:val="24"/>
                <w:szCs w:val="24"/>
                <w:lang w:eastAsia="lt-LT"/>
              </w:rPr>
            </w:pPr>
          </w:p>
        </w:tc>
      </w:tr>
      <w:tr w:rsidR="00EC2C53" w:rsidRPr="0027062D" w14:paraId="16658215" w14:textId="77777777" w:rsidTr="009D091A">
        <w:tc>
          <w:tcPr>
            <w:tcW w:w="2754" w:type="dxa"/>
          </w:tcPr>
          <w:p w14:paraId="6CFB44CE" w14:textId="77777777" w:rsidR="00EC2C53" w:rsidRPr="0027062D" w:rsidRDefault="00EC2C53" w:rsidP="00EC2C53">
            <w:pPr>
              <w:rPr>
                <w:rFonts w:ascii="Arial" w:eastAsia="Times New Roman" w:hAnsi="Arial" w:cs="Arial"/>
                <w:sz w:val="24"/>
                <w:szCs w:val="24"/>
                <w:lang w:eastAsia="lt-LT"/>
              </w:rPr>
            </w:pPr>
            <w:proofErr w:type="spellStart"/>
            <w:r w:rsidRPr="0027062D">
              <w:rPr>
                <w:rFonts w:ascii="Arial" w:eastAsia="Times New Roman" w:hAnsi="Arial" w:cs="Arial"/>
                <w:sz w:val="24"/>
                <w:szCs w:val="24"/>
                <w:lang w:eastAsia="lt-LT"/>
              </w:rPr>
              <w:t>Biologija</w:t>
            </w:r>
            <w:proofErr w:type="spellEnd"/>
          </w:p>
        </w:tc>
        <w:tc>
          <w:tcPr>
            <w:tcW w:w="2484" w:type="dxa"/>
            <w:vMerge/>
          </w:tcPr>
          <w:p w14:paraId="7E8B8E77" w14:textId="77777777" w:rsidR="00EC2C53" w:rsidRPr="0027062D" w:rsidRDefault="00EC2C53" w:rsidP="00EC2C53">
            <w:pPr>
              <w:rPr>
                <w:rFonts w:ascii="Arial" w:eastAsia="Times New Roman" w:hAnsi="Arial" w:cs="Arial"/>
                <w:sz w:val="24"/>
                <w:szCs w:val="24"/>
                <w:lang w:eastAsia="lt-LT"/>
              </w:rPr>
            </w:pPr>
          </w:p>
        </w:tc>
        <w:tc>
          <w:tcPr>
            <w:tcW w:w="2340" w:type="dxa"/>
            <w:vMerge/>
          </w:tcPr>
          <w:p w14:paraId="4AE56058" w14:textId="77777777" w:rsidR="00EC2C53" w:rsidRPr="0027062D" w:rsidRDefault="00EC2C53" w:rsidP="00EC2C53">
            <w:pPr>
              <w:rPr>
                <w:rFonts w:ascii="Arial" w:eastAsia="Times New Roman" w:hAnsi="Arial" w:cs="Arial"/>
                <w:sz w:val="24"/>
                <w:szCs w:val="24"/>
                <w:lang w:eastAsia="lt-LT"/>
              </w:rPr>
            </w:pPr>
          </w:p>
        </w:tc>
        <w:tc>
          <w:tcPr>
            <w:tcW w:w="2340" w:type="dxa"/>
            <w:vMerge/>
          </w:tcPr>
          <w:p w14:paraId="5CADE636" w14:textId="77777777" w:rsidR="00EC2C53" w:rsidRPr="0027062D" w:rsidRDefault="00EC2C53" w:rsidP="00EC2C53">
            <w:pPr>
              <w:rPr>
                <w:rFonts w:ascii="Arial" w:eastAsia="Times New Roman" w:hAnsi="Arial" w:cs="Arial"/>
                <w:sz w:val="24"/>
                <w:szCs w:val="24"/>
                <w:lang w:eastAsia="lt-LT"/>
              </w:rPr>
            </w:pPr>
          </w:p>
        </w:tc>
      </w:tr>
    </w:tbl>
    <w:p w14:paraId="4F3C18A6" w14:textId="77777777" w:rsidR="00EC2C53" w:rsidRPr="0027062D" w:rsidRDefault="00EC2C53" w:rsidP="00EC2C53">
      <w:pPr>
        <w:spacing w:after="0"/>
        <w:rPr>
          <w:rFonts w:ascii="Arial" w:eastAsia="Times New Roman" w:hAnsi="Arial" w:cs="Arial"/>
          <w:sz w:val="24"/>
          <w:szCs w:val="24"/>
          <w:lang w:eastAsia="lt-LT"/>
        </w:rPr>
      </w:pPr>
    </w:p>
    <w:p w14:paraId="4F8A7AE9" w14:textId="77777777" w:rsidR="00EC2C53" w:rsidRPr="0027062D" w:rsidRDefault="00EC2C53" w:rsidP="008970CD">
      <w:pPr>
        <w:suppressAutoHyphens w:val="0"/>
        <w:spacing w:after="0"/>
        <w:ind w:firstLine="709"/>
        <w:rPr>
          <w:rFonts w:ascii="Arial" w:eastAsia="Times New Roman" w:hAnsi="Arial" w:cs="Arial"/>
          <w:sz w:val="24"/>
          <w:szCs w:val="24"/>
          <w:lang w:eastAsia="lt-LT"/>
        </w:rPr>
      </w:pPr>
      <w:r w:rsidRPr="0027062D">
        <w:rPr>
          <w:rFonts w:ascii="Arial" w:eastAsia="Times New Roman" w:hAnsi="Arial" w:cs="Arial"/>
          <w:sz w:val="24"/>
          <w:szCs w:val="24"/>
          <w:lang w:eastAsia="lt-LT"/>
        </w:rPr>
        <w:t>Viena iš gimnazijos stiprybių yra tikslingas intelektinio ir organizacinio potencialo išnaudojimas. Gimnazijoje yra aukšta dirbančių mokytojų kvalifikacija.</w:t>
      </w:r>
    </w:p>
    <w:p w14:paraId="0E9A17FC" w14:textId="77777777" w:rsidR="00EC2C53" w:rsidRPr="0027062D" w:rsidRDefault="00EC2C53" w:rsidP="0027062D">
      <w:pPr>
        <w:suppressAutoHyphens w:val="0"/>
        <w:spacing w:after="0"/>
        <w:jc w:val="both"/>
        <w:rPr>
          <w:rFonts w:ascii="Arial" w:eastAsia="Times New Roman" w:hAnsi="Arial" w:cs="Arial"/>
          <w:sz w:val="24"/>
          <w:szCs w:val="20"/>
        </w:rPr>
      </w:pPr>
      <w:r w:rsidRPr="0027062D">
        <w:rPr>
          <w:rFonts w:ascii="Arial" w:eastAsia="Times New Roman" w:hAnsi="Arial" w:cs="Arial"/>
          <w:sz w:val="24"/>
          <w:szCs w:val="24"/>
        </w:rPr>
        <w:t xml:space="preserve">2023 m. sausio 1 d. ir rugsėjo 1 d. </w:t>
      </w:r>
      <w:r w:rsidRPr="0027062D">
        <w:rPr>
          <w:rFonts w:ascii="Arial" w:hAnsi="Arial" w:cs="Arial"/>
          <w:sz w:val="24"/>
          <w:szCs w:val="24"/>
        </w:rPr>
        <w:t>–</w:t>
      </w:r>
      <w:r w:rsidRPr="0027062D">
        <w:rPr>
          <w:rFonts w:ascii="Arial" w:eastAsia="Times New Roman" w:hAnsi="Arial" w:cs="Arial"/>
          <w:sz w:val="24"/>
          <w:szCs w:val="24"/>
        </w:rPr>
        <w:t xml:space="preserve"> 41 mokytojas,1 socialinis pedagogas,1 psichologas</w:t>
      </w:r>
    </w:p>
    <w:p w14:paraId="4896E222" w14:textId="77777777" w:rsidR="00EC2C53" w:rsidRPr="0027062D" w:rsidRDefault="00EC2C53"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2023 metais mokytojų kvalifikacija.</w:t>
      </w:r>
    </w:p>
    <w:p w14:paraId="5F6E060B" w14:textId="77777777" w:rsidR="00EC2C53" w:rsidRPr="0027062D" w:rsidRDefault="00EC2C53"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4 ekspertai, 28 metodininkai, 6 vyresnieji mokytojai, 2 atestuoti mokytojai, 1 mokytojas</w:t>
      </w:r>
    </w:p>
    <w:p w14:paraId="1AEAD014" w14:textId="77777777" w:rsidR="00EC2C53" w:rsidRPr="0027062D" w:rsidRDefault="00EC2C53"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9 gimnazijos mokytojai yra VBE vertintojai.</w:t>
      </w:r>
    </w:p>
    <w:p w14:paraId="3D3D6150" w14:textId="77777777" w:rsidR="00836E69" w:rsidRPr="0027062D" w:rsidRDefault="00836E69"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4 mokytojai vertino savivaldybės mokytojų kvalifikacinę kategoriją;</w:t>
      </w:r>
    </w:p>
    <w:p w14:paraId="76CB0FED" w14:textId="77777777" w:rsidR="00836E69" w:rsidRPr="0027062D" w:rsidRDefault="00836E69"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4 mokytojai skaitė pranešimus Europos mokyklose;</w:t>
      </w:r>
    </w:p>
    <w:p w14:paraId="672EFD71" w14:textId="77777777" w:rsidR="00836E69" w:rsidRPr="0027062D" w:rsidRDefault="00836E69"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8 mokytojai skaitė pranešimus ir vedė mokymus respublikos ir savivaldybės mokytojams;</w:t>
      </w:r>
    </w:p>
    <w:p w14:paraId="10BDCC1E" w14:textId="77777777" w:rsidR="00836E69" w:rsidRPr="0027062D" w:rsidRDefault="00836E69"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2 mokytojai buvo studentų praktikos vadovais;</w:t>
      </w:r>
    </w:p>
    <w:p w14:paraId="5C4C5C3C" w14:textId="77777777" w:rsidR="00836E69" w:rsidRPr="0027062D" w:rsidRDefault="00836E69" w:rsidP="0027062D">
      <w:pPr>
        <w:suppressAutoHyphens w:val="0"/>
        <w:spacing w:after="0"/>
        <w:rPr>
          <w:rFonts w:ascii="Arial" w:eastAsia="Times New Roman" w:hAnsi="Arial" w:cs="Arial"/>
          <w:sz w:val="24"/>
          <w:szCs w:val="20"/>
        </w:rPr>
      </w:pPr>
      <w:r w:rsidRPr="0027062D">
        <w:rPr>
          <w:rFonts w:ascii="Arial" w:eastAsia="Times New Roman" w:hAnsi="Arial" w:cs="Arial"/>
          <w:sz w:val="24"/>
          <w:szCs w:val="24"/>
        </w:rPr>
        <w:t>2 mokytojai yra vadovėlių, pratybų įvairioms klasių grupėms bendraautoriai.</w:t>
      </w:r>
    </w:p>
    <w:p w14:paraId="787B529E" w14:textId="77777777" w:rsidR="00EC2C53" w:rsidRPr="0027062D" w:rsidRDefault="00EC2C53" w:rsidP="0027062D">
      <w:pPr>
        <w:suppressAutoHyphens w:val="0"/>
        <w:spacing w:after="0"/>
        <w:rPr>
          <w:rFonts w:ascii="Arial" w:eastAsia="Times New Roman" w:hAnsi="Arial" w:cs="Arial"/>
          <w:sz w:val="24"/>
          <w:szCs w:val="24"/>
        </w:rPr>
      </w:pPr>
      <w:r w:rsidRPr="0027062D">
        <w:rPr>
          <w:rFonts w:ascii="Arial" w:eastAsia="Times New Roman" w:hAnsi="Arial" w:cs="Arial"/>
          <w:sz w:val="24"/>
          <w:szCs w:val="24"/>
        </w:rPr>
        <w:t>Mokytojai kėlė kvalifikaciją seminaruose:</w:t>
      </w:r>
    </w:p>
    <w:p w14:paraId="2E1D7C06" w14:textId="77777777" w:rsidR="00EC2C53" w:rsidRPr="00A26829" w:rsidRDefault="00EC2C53" w:rsidP="0027062D">
      <w:pPr>
        <w:suppressAutoHyphens w:val="0"/>
        <w:spacing w:after="0"/>
        <w:rPr>
          <w:rFonts w:ascii="Arial" w:eastAsiaTheme="minorHAnsi" w:hAnsi="Arial" w:cs="Arial"/>
          <w:sz w:val="24"/>
          <w:szCs w:val="24"/>
          <w:shd w:val="clear" w:color="auto" w:fill="FFFFFF"/>
        </w:rPr>
      </w:pPr>
      <w:r w:rsidRPr="00A26829">
        <w:rPr>
          <w:rFonts w:ascii="Arial" w:eastAsiaTheme="minorHAnsi" w:hAnsi="Arial" w:cs="Arial"/>
          <w:sz w:val="24"/>
          <w:szCs w:val="24"/>
          <w:shd w:val="clear" w:color="auto" w:fill="FFFFFF"/>
        </w:rPr>
        <w:t>Per 2023 m iš viso išklausyta 2777,3 val. mokymų, kursų ir seminarų. Iš jų 1168,3 val. dalykinių, </w:t>
      </w:r>
      <w:r w:rsidRPr="00A26829">
        <w:rPr>
          <w:rFonts w:ascii="Arial" w:eastAsiaTheme="minorHAnsi" w:hAnsi="Arial" w:cs="Arial"/>
          <w:sz w:val="24"/>
          <w:szCs w:val="24"/>
          <w:bdr w:val="none" w:sz="0" w:space="0" w:color="auto" w:frame="1"/>
          <w:shd w:val="clear" w:color="auto" w:fill="FFFFFF"/>
        </w:rPr>
        <w:t>1144 val. -</w:t>
      </w:r>
      <w:r w:rsidRPr="00A26829">
        <w:rPr>
          <w:rFonts w:ascii="Arial" w:eastAsiaTheme="minorHAnsi" w:hAnsi="Arial" w:cs="Arial"/>
          <w:sz w:val="24"/>
          <w:szCs w:val="24"/>
          <w:shd w:val="clear" w:color="auto" w:fill="FFFFFF"/>
        </w:rPr>
        <w:t> lyderystės, vadybos, IT ar kitų bei 465 val. seminarų ar darbo stebėjimo užsienyje.</w:t>
      </w:r>
    </w:p>
    <w:p w14:paraId="3C2BB923" w14:textId="77777777" w:rsidR="00836E69" w:rsidRPr="0027062D" w:rsidRDefault="00836E69" w:rsidP="0027062D">
      <w:pPr>
        <w:suppressAutoHyphens w:val="0"/>
        <w:overflowPunct w:val="0"/>
        <w:autoSpaceDE w:val="0"/>
        <w:spacing w:after="0"/>
        <w:rPr>
          <w:rFonts w:ascii="Arial" w:eastAsia="Times New Roman" w:hAnsi="Arial" w:cs="Arial"/>
          <w:sz w:val="24"/>
          <w:szCs w:val="20"/>
        </w:rPr>
      </w:pPr>
      <w:r w:rsidRPr="0027062D">
        <w:rPr>
          <w:rFonts w:ascii="Arial" w:eastAsia="Times New Roman" w:hAnsi="Arial" w:cs="Arial"/>
          <w:sz w:val="24"/>
          <w:szCs w:val="24"/>
        </w:rPr>
        <w:t xml:space="preserve">2023 m. mokytojai skaitė  pranešimus gimnazijos, rajono, šalies ir užsienio šalių konferencijose, vedė seminarus ir atviras pamokas šalies bei rajono mokytojams, dalinosi gerąja darbo patirtimi. </w:t>
      </w:r>
    </w:p>
    <w:p w14:paraId="746A4E13" w14:textId="77777777" w:rsidR="00EC2C53" w:rsidRPr="0027062D" w:rsidRDefault="00EC2C53" w:rsidP="0027062D">
      <w:pPr>
        <w:suppressAutoHyphens w:val="0"/>
        <w:spacing w:after="0"/>
        <w:rPr>
          <w:rFonts w:ascii="Arial" w:eastAsia="Times New Roman" w:hAnsi="Arial" w:cs="Arial"/>
          <w:b/>
          <w:i/>
          <w:sz w:val="24"/>
          <w:szCs w:val="24"/>
          <w:lang w:eastAsia="lt-LT"/>
        </w:rPr>
      </w:pPr>
      <w:r w:rsidRPr="0027062D">
        <w:rPr>
          <w:rFonts w:ascii="Arial" w:eastAsia="Times New Roman" w:hAnsi="Arial" w:cs="Arial"/>
          <w:b/>
          <w:i/>
          <w:sz w:val="24"/>
          <w:szCs w:val="24"/>
          <w:lang w:eastAsia="lt-LT"/>
        </w:rPr>
        <w:t>Taip pat kvalifikaciją tobulino ir nepedagoginis personalas:</w:t>
      </w:r>
    </w:p>
    <w:p w14:paraId="2D42315B" w14:textId="06D0BA68" w:rsidR="00EC2C53" w:rsidRPr="00F96A7D" w:rsidRDefault="00EC2C53" w:rsidP="0027062D">
      <w:pPr>
        <w:shd w:val="clear" w:color="auto" w:fill="FFFFFF"/>
        <w:suppressAutoHyphens w:val="0"/>
        <w:autoSpaceDN/>
        <w:spacing w:after="0"/>
        <w:textAlignment w:val="baseline"/>
        <w:rPr>
          <w:rFonts w:ascii="Arial" w:eastAsia="Times New Roman" w:hAnsi="Arial" w:cs="Arial"/>
          <w:sz w:val="24"/>
          <w:szCs w:val="24"/>
        </w:rPr>
      </w:pPr>
      <w:r w:rsidRPr="00F96A7D">
        <w:rPr>
          <w:rFonts w:ascii="Arial" w:eastAsia="Times New Roman" w:hAnsi="Arial" w:cs="Arial"/>
          <w:sz w:val="24"/>
          <w:szCs w:val="24"/>
        </w:rPr>
        <w:t>„Darbas FABIS: operacijų atlikimas ir sistemos patobulinimai“.</w:t>
      </w:r>
    </w:p>
    <w:p w14:paraId="5F6C2CAD" w14:textId="108BE932" w:rsidR="00EC2C53" w:rsidRPr="00F96A7D" w:rsidRDefault="00EC2C53" w:rsidP="0027062D">
      <w:pPr>
        <w:shd w:val="clear" w:color="auto" w:fill="FFFFFF"/>
        <w:suppressAutoHyphens w:val="0"/>
        <w:autoSpaceDN/>
        <w:spacing w:after="0"/>
        <w:textAlignment w:val="baseline"/>
        <w:rPr>
          <w:rFonts w:ascii="Arial" w:eastAsia="Times New Roman" w:hAnsi="Arial" w:cs="Arial"/>
          <w:sz w:val="24"/>
          <w:szCs w:val="24"/>
        </w:rPr>
      </w:pPr>
      <w:r w:rsidRPr="00F96A7D">
        <w:rPr>
          <w:rFonts w:ascii="Arial" w:eastAsia="Times New Roman" w:hAnsi="Arial" w:cs="Arial"/>
          <w:sz w:val="24"/>
          <w:szCs w:val="24"/>
        </w:rPr>
        <w:t>„Švietimo įstaigų darbuotojų darbo apmokėjimo reforma nuo 2024-01-01“.</w:t>
      </w:r>
    </w:p>
    <w:p w14:paraId="53FAC0AA" w14:textId="627DEC98" w:rsidR="00EC2C53" w:rsidRPr="00F96A7D" w:rsidRDefault="00EC2C53" w:rsidP="0027062D">
      <w:pPr>
        <w:shd w:val="clear" w:color="auto" w:fill="FFFFFF"/>
        <w:suppressAutoHyphens w:val="0"/>
        <w:autoSpaceDN/>
        <w:spacing w:after="0"/>
        <w:textAlignment w:val="baseline"/>
        <w:rPr>
          <w:rFonts w:ascii="Arial" w:eastAsia="Times New Roman" w:hAnsi="Arial" w:cs="Arial"/>
          <w:sz w:val="24"/>
          <w:szCs w:val="24"/>
        </w:rPr>
      </w:pPr>
      <w:r w:rsidRPr="00F96A7D">
        <w:rPr>
          <w:rFonts w:ascii="Arial" w:eastAsia="Times New Roman" w:hAnsi="Arial" w:cs="Arial"/>
          <w:sz w:val="24"/>
          <w:szCs w:val="24"/>
        </w:rPr>
        <w:t>„Pelno nesiekiančių įmonių projektų apskaita ir DU ypatumai“.</w:t>
      </w:r>
    </w:p>
    <w:p w14:paraId="77562E03" w14:textId="13EA5D5C" w:rsidR="00EC2C53" w:rsidRDefault="00EC2C53" w:rsidP="00F96A7D">
      <w:pPr>
        <w:suppressAutoHyphens w:val="0"/>
        <w:spacing w:after="0"/>
        <w:rPr>
          <w:rFonts w:ascii="Arial" w:eastAsia="Times New Roman" w:hAnsi="Arial" w:cs="Arial"/>
          <w:sz w:val="24"/>
          <w:szCs w:val="24"/>
          <w:lang w:eastAsia="lt-LT"/>
        </w:rPr>
      </w:pPr>
      <w:r w:rsidRPr="0027062D">
        <w:rPr>
          <w:rFonts w:ascii="Arial" w:eastAsia="Times New Roman" w:hAnsi="Arial" w:cs="Arial"/>
          <w:sz w:val="24"/>
          <w:szCs w:val="24"/>
          <w:lang w:eastAsia="lt-LT"/>
        </w:rPr>
        <w:t>2023 metais tęsiamos tarptautinės veiklos, tame tarpe mokytojų perdegimo sindromo prevencijos mokymai, seminarai.</w:t>
      </w:r>
    </w:p>
    <w:p w14:paraId="71D65836" w14:textId="77777777" w:rsidR="00F96A7D" w:rsidRPr="00F96A7D" w:rsidRDefault="00F96A7D" w:rsidP="00F96A7D">
      <w:pPr>
        <w:suppressAutoHyphens w:val="0"/>
        <w:spacing w:after="0"/>
        <w:rPr>
          <w:rFonts w:ascii="Arial" w:eastAsia="Times New Roman" w:hAnsi="Arial" w:cs="Arial"/>
          <w:sz w:val="24"/>
          <w:szCs w:val="24"/>
          <w:lang w:eastAsia="lt-LT"/>
        </w:rPr>
      </w:pPr>
    </w:p>
    <w:tbl>
      <w:tblPr>
        <w:tblStyle w:val="a6"/>
        <w:tblW w:w="9659" w:type="dxa"/>
        <w:tblInd w:w="0" w:type="dxa"/>
        <w:tblLayout w:type="fixed"/>
        <w:tblLook w:val="0400" w:firstRow="0" w:lastRow="0" w:firstColumn="0" w:lastColumn="0" w:noHBand="0" w:noVBand="1"/>
      </w:tblPr>
      <w:tblGrid>
        <w:gridCol w:w="959"/>
        <w:gridCol w:w="1860"/>
        <w:gridCol w:w="6840"/>
      </w:tblGrid>
      <w:tr w:rsidR="00002EBB" w:rsidRPr="0027062D" w14:paraId="403B891F"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01390" w14:textId="77777777" w:rsidR="00035DEC" w:rsidRPr="0027062D" w:rsidRDefault="00035DEC">
            <w:pPr>
              <w:spacing w:after="0" w:line="240" w:lineRule="auto"/>
              <w:ind w:left="360"/>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5980"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Mokytojo vardas, pavardė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54357" w14:textId="77777777" w:rsidR="00035DEC" w:rsidRPr="0027062D" w:rsidRDefault="00BD6FD1">
            <w:pPr>
              <w:spacing w:after="0" w:line="240" w:lineRule="auto"/>
              <w:rPr>
                <w:rFonts w:ascii="Arial" w:eastAsia="Times New Roman" w:hAnsi="Arial" w:cs="Arial"/>
                <w:b/>
                <w:sz w:val="24"/>
                <w:szCs w:val="24"/>
              </w:rPr>
            </w:pPr>
            <w:r w:rsidRPr="0027062D">
              <w:rPr>
                <w:rFonts w:ascii="Arial" w:eastAsia="Times New Roman" w:hAnsi="Arial" w:cs="Arial"/>
                <w:b/>
                <w:sz w:val="24"/>
                <w:szCs w:val="24"/>
              </w:rPr>
              <w:t xml:space="preserve">Seminaro, skaityto pranešimo, publikuotų straipsnių, metodinių priemonių, </w:t>
            </w:r>
            <w:proofErr w:type="spellStart"/>
            <w:r w:rsidRPr="0027062D">
              <w:rPr>
                <w:rFonts w:ascii="Arial" w:eastAsia="Times New Roman" w:hAnsi="Arial" w:cs="Arial"/>
                <w:b/>
                <w:sz w:val="24"/>
                <w:szCs w:val="24"/>
              </w:rPr>
              <w:t>kordinuojamo</w:t>
            </w:r>
            <w:proofErr w:type="spellEnd"/>
            <w:r w:rsidRPr="0027062D">
              <w:rPr>
                <w:rFonts w:ascii="Arial" w:eastAsia="Times New Roman" w:hAnsi="Arial" w:cs="Arial"/>
                <w:b/>
                <w:sz w:val="24"/>
                <w:szCs w:val="24"/>
              </w:rPr>
              <w:t xml:space="preserve"> projekto ar organizuotos</w:t>
            </w:r>
            <w:r w:rsidR="00C50624" w:rsidRPr="0027062D">
              <w:rPr>
                <w:rFonts w:ascii="Arial" w:eastAsia="Times New Roman" w:hAnsi="Arial" w:cs="Arial"/>
                <w:b/>
                <w:sz w:val="24"/>
                <w:szCs w:val="24"/>
              </w:rPr>
              <w:t xml:space="preserve"> konferencijos pavadinimas (2023</w:t>
            </w:r>
            <w:r w:rsidRPr="0027062D">
              <w:rPr>
                <w:rFonts w:ascii="Arial" w:eastAsia="Times New Roman" w:hAnsi="Arial" w:cs="Arial"/>
                <w:b/>
                <w:sz w:val="24"/>
                <w:szCs w:val="24"/>
              </w:rPr>
              <w:t xml:space="preserve"> m.)</w:t>
            </w:r>
          </w:p>
          <w:p w14:paraId="76053127" w14:textId="77777777" w:rsidR="00035DEC" w:rsidRPr="0027062D" w:rsidRDefault="00035DEC">
            <w:pPr>
              <w:spacing w:after="0" w:line="240" w:lineRule="auto"/>
              <w:ind w:left="720"/>
              <w:rPr>
                <w:rFonts w:ascii="Arial" w:eastAsia="Times New Roman" w:hAnsi="Arial" w:cs="Arial"/>
                <w:sz w:val="24"/>
                <w:szCs w:val="24"/>
              </w:rPr>
            </w:pPr>
          </w:p>
        </w:tc>
      </w:tr>
      <w:tr w:rsidR="00002EBB" w:rsidRPr="0027062D" w14:paraId="1640F8F7"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85017" w14:textId="1086A5DD" w:rsidR="00035DEC" w:rsidRPr="0027062D" w:rsidRDefault="00035DEC" w:rsidP="008970CD">
            <w:pPr>
              <w:numPr>
                <w:ilvl w:val="0"/>
                <w:numId w:val="1"/>
              </w:numPr>
              <w:spacing w:after="0" w:line="240" w:lineRule="auto"/>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566D"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Aušra Balčiūnienė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165CB" w14:textId="77777777" w:rsidR="00035DEC" w:rsidRPr="0027062D" w:rsidRDefault="0021308B">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Parašyti </w:t>
            </w:r>
            <w:r w:rsidR="00BD6FD1" w:rsidRPr="0027062D">
              <w:rPr>
                <w:rFonts w:ascii="Arial" w:eastAsia="Times New Roman" w:hAnsi="Arial" w:cs="Arial"/>
                <w:sz w:val="24"/>
                <w:szCs w:val="24"/>
              </w:rPr>
              <w:t xml:space="preserve">Informaciniai pranešimai gimnazijos tinklalapyje, </w:t>
            </w:r>
            <w:proofErr w:type="spellStart"/>
            <w:r w:rsidR="00BD6FD1" w:rsidRPr="0027062D">
              <w:rPr>
                <w:rFonts w:ascii="Arial" w:eastAsia="Times New Roman" w:hAnsi="Arial" w:cs="Arial"/>
                <w:sz w:val="24"/>
                <w:szCs w:val="24"/>
              </w:rPr>
              <w:t>facebook</w:t>
            </w:r>
            <w:proofErr w:type="spellEnd"/>
            <w:r w:rsidR="00BD6FD1" w:rsidRPr="0027062D">
              <w:rPr>
                <w:rFonts w:ascii="Arial" w:eastAsia="Times New Roman" w:hAnsi="Arial" w:cs="Arial"/>
                <w:sz w:val="24"/>
                <w:szCs w:val="24"/>
              </w:rPr>
              <w:t xml:space="preserve"> platformoje, vietiniame laik</w:t>
            </w:r>
            <w:r w:rsidR="008B3B2C" w:rsidRPr="0027062D">
              <w:rPr>
                <w:rFonts w:ascii="Arial" w:eastAsia="Times New Roman" w:hAnsi="Arial" w:cs="Arial"/>
                <w:sz w:val="24"/>
                <w:szCs w:val="24"/>
              </w:rPr>
              <w:t>raštyje</w:t>
            </w:r>
            <w:r w:rsidRPr="0027062D">
              <w:rPr>
                <w:rFonts w:ascii="Arial" w:eastAsia="Times New Roman" w:hAnsi="Arial" w:cs="Arial"/>
                <w:sz w:val="24"/>
                <w:szCs w:val="24"/>
              </w:rPr>
              <w:t xml:space="preserve"> </w:t>
            </w:r>
            <w:r w:rsidR="008B3B2C" w:rsidRPr="0027062D">
              <w:rPr>
                <w:rFonts w:ascii="Arial" w:eastAsia="Times New Roman" w:hAnsi="Arial" w:cs="Arial"/>
                <w:sz w:val="24"/>
                <w:szCs w:val="24"/>
              </w:rPr>
              <w:t>(straipsnių redagavimas),</w:t>
            </w:r>
          </w:p>
          <w:p w14:paraId="17AB008E" w14:textId="77777777" w:rsidR="00035DEC" w:rsidRPr="0027062D" w:rsidRDefault="008B3B2C">
            <w:pPr>
              <w:spacing w:after="0" w:line="240" w:lineRule="auto"/>
              <w:rPr>
                <w:rFonts w:ascii="Arial" w:eastAsia="Times New Roman" w:hAnsi="Arial" w:cs="Arial"/>
                <w:sz w:val="24"/>
                <w:szCs w:val="24"/>
              </w:rPr>
            </w:pPr>
            <w:r w:rsidRPr="0027062D">
              <w:rPr>
                <w:rFonts w:ascii="Arial" w:hAnsi="Arial" w:cs="Arial"/>
                <w:sz w:val="24"/>
                <w:szCs w:val="24"/>
              </w:rPr>
              <w:lastRenderedPageBreak/>
              <w:t>Mokyklos kalendoriaus redakcinės grupės narė</w:t>
            </w:r>
          </w:p>
        </w:tc>
      </w:tr>
      <w:tr w:rsidR="00002EBB" w:rsidRPr="0027062D" w14:paraId="48D67811"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A1B" w14:textId="77777777" w:rsidR="00EB0646" w:rsidRPr="0027062D" w:rsidRDefault="00EB0646">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0E77F" w14:textId="77777777" w:rsidR="00EB0646" w:rsidRPr="0027062D" w:rsidRDefault="00EB0646">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Ramunė </w:t>
            </w:r>
            <w:proofErr w:type="spellStart"/>
            <w:r w:rsidRPr="0027062D">
              <w:rPr>
                <w:rFonts w:ascii="Arial" w:eastAsia="Times New Roman" w:hAnsi="Arial" w:cs="Arial"/>
                <w:sz w:val="24"/>
                <w:szCs w:val="24"/>
              </w:rPr>
              <w:t>Ambroževičienė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8872" w:type="dxa"/>
              <w:tblLayout w:type="fixed"/>
              <w:tblCellMar>
                <w:top w:w="15" w:type="dxa"/>
                <w:left w:w="15" w:type="dxa"/>
                <w:bottom w:w="15" w:type="dxa"/>
                <w:right w:w="15" w:type="dxa"/>
              </w:tblCellMar>
              <w:tblLook w:val="04A0" w:firstRow="1" w:lastRow="0" w:firstColumn="1" w:lastColumn="0" w:noHBand="0" w:noVBand="1"/>
            </w:tblPr>
            <w:tblGrid>
              <w:gridCol w:w="8872"/>
            </w:tblGrid>
            <w:tr w:rsidR="00002EBB" w:rsidRPr="0027062D" w14:paraId="1D07CBF3" w14:textId="77777777" w:rsidTr="00EB0646">
              <w:tc>
                <w:tcPr>
                  <w:tcW w:w="887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6DDD3C" w14:textId="77777777" w:rsidR="00EB0646" w:rsidRPr="0027062D" w:rsidRDefault="00EB0646" w:rsidP="00EB0646">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sz w:val="24"/>
                      <w:szCs w:val="24"/>
                    </w:rPr>
                    <w:t>Mokyklos kalendoriaus redakcinės grupės narė;</w:t>
                  </w:r>
                </w:p>
                <w:p w14:paraId="20CD286E" w14:textId="77777777" w:rsidR="00EB0646" w:rsidRPr="0027062D" w:rsidRDefault="00662B67" w:rsidP="00EB0646">
                  <w:pPr>
                    <w:suppressAutoHyphens w:val="0"/>
                    <w:autoSpaceDN/>
                    <w:spacing w:after="0" w:line="0" w:lineRule="atLeast"/>
                    <w:rPr>
                      <w:rFonts w:ascii="Arial" w:eastAsia="Times New Roman" w:hAnsi="Arial" w:cs="Arial"/>
                      <w:sz w:val="24"/>
                      <w:szCs w:val="24"/>
                    </w:rPr>
                  </w:pPr>
                  <w:r w:rsidRPr="0027062D">
                    <w:rPr>
                      <w:rFonts w:ascii="Arial" w:eastAsia="Times New Roman" w:hAnsi="Arial" w:cs="Arial"/>
                      <w:sz w:val="24"/>
                      <w:szCs w:val="24"/>
                    </w:rPr>
                    <w:t>paruošta metodinė priemonė, skirta</w:t>
                  </w:r>
                  <w:r w:rsidR="00EB0646" w:rsidRPr="0027062D">
                    <w:rPr>
                      <w:rFonts w:ascii="Arial" w:eastAsia="Times New Roman" w:hAnsi="Arial" w:cs="Arial"/>
                      <w:sz w:val="24"/>
                      <w:szCs w:val="24"/>
                    </w:rPr>
                    <w:t xml:space="preserve"> kitataučių vaikų ugdymui </w:t>
                  </w:r>
                </w:p>
                <w:p w14:paraId="7994D16F" w14:textId="77777777" w:rsidR="00EB0646" w:rsidRPr="0027062D" w:rsidRDefault="00EB0646" w:rsidP="00EB0646">
                  <w:pPr>
                    <w:suppressAutoHyphens w:val="0"/>
                    <w:autoSpaceDN/>
                    <w:spacing w:after="0" w:line="0" w:lineRule="atLeast"/>
                    <w:rPr>
                      <w:rFonts w:ascii="Arial" w:eastAsia="Times New Roman" w:hAnsi="Arial" w:cs="Arial"/>
                      <w:sz w:val="24"/>
                      <w:szCs w:val="24"/>
                      <w:lang w:val="nl-NL"/>
                    </w:rPr>
                  </w:pPr>
                  <w:r w:rsidRPr="0027062D">
                    <w:rPr>
                      <w:rFonts w:ascii="Arial" w:eastAsia="Times New Roman" w:hAnsi="Arial" w:cs="Arial"/>
                      <w:sz w:val="24"/>
                      <w:szCs w:val="24"/>
                      <w:lang w:val="nl-NL"/>
                    </w:rPr>
                    <w:t>(</w:t>
                  </w:r>
                  <w:r w:rsidRPr="0027062D">
                    <w:fldChar w:fldCharType="begin"/>
                  </w:r>
                  <w:r w:rsidRPr="0027062D">
                    <w:rPr>
                      <w:rFonts w:ascii="Arial" w:hAnsi="Arial" w:cs="Arial"/>
                    </w:rPr>
                    <w:instrText>HYPERLINK "https://www2404a.vu.lt"</w:instrText>
                  </w:r>
                  <w:r w:rsidRPr="0027062D">
                    <w:fldChar w:fldCharType="separate"/>
                  </w:r>
                  <w:r w:rsidR="0055619F" w:rsidRPr="0027062D">
                    <w:rPr>
                      <w:rStyle w:val="Hipersaitas"/>
                      <w:rFonts w:ascii="Arial" w:eastAsia="Times New Roman" w:hAnsi="Arial" w:cs="Arial"/>
                      <w:color w:val="auto"/>
                      <w:sz w:val="24"/>
                      <w:szCs w:val="24"/>
                      <w:lang w:val="nl-NL"/>
                    </w:rPr>
                    <w:t>https://www2404a.vu.lt</w:t>
                  </w:r>
                  <w:r w:rsidRPr="0027062D">
                    <w:rPr>
                      <w:rStyle w:val="Hipersaitas"/>
                      <w:rFonts w:ascii="Arial" w:eastAsia="Times New Roman" w:hAnsi="Arial" w:cs="Arial"/>
                      <w:color w:val="auto"/>
                      <w:sz w:val="24"/>
                      <w:szCs w:val="24"/>
                      <w:lang w:val="en-US"/>
                    </w:rPr>
                    <w:fldChar w:fldCharType="end"/>
                  </w:r>
                  <w:r w:rsidRPr="0027062D">
                    <w:rPr>
                      <w:rFonts w:ascii="Arial" w:eastAsia="Times New Roman" w:hAnsi="Arial" w:cs="Arial"/>
                      <w:sz w:val="24"/>
                      <w:szCs w:val="24"/>
                      <w:lang w:val="nl-NL"/>
                    </w:rPr>
                    <w:t>)</w:t>
                  </w:r>
                </w:p>
                <w:p w14:paraId="5D33887B" w14:textId="77777777" w:rsidR="0055619F" w:rsidRPr="0027062D" w:rsidRDefault="0055619F" w:rsidP="00EB0646">
                  <w:pPr>
                    <w:suppressAutoHyphens w:val="0"/>
                    <w:autoSpaceDN/>
                    <w:spacing w:after="0" w:line="0" w:lineRule="atLeast"/>
                    <w:rPr>
                      <w:rFonts w:ascii="Arial" w:eastAsia="Times New Roman" w:hAnsi="Arial" w:cs="Arial"/>
                      <w:sz w:val="24"/>
                      <w:szCs w:val="24"/>
                      <w:lang w:val="nl-NL"/>
                    </w:rPr>
                  </w:pPr>
                  <w:r w:rsidRPr="0027062D">
                    <w:rPr>
                      <w:rFonts w:ascii="Arial" w:eastAsia="Times New Roman" w:hAnsi="Arial" w:cs="Arial"/>
                      <w:sz w:val="24"/>
                      <w:szCs w:val="24"/>
                      <w:lang w:val="nl-NL"/>
                    </w:rPr>
                    <w:t>Studentų praktikos vadovė</w:t>
                  </w:r>
                </w:p>
              </w:tc>
            </w:tr>
          </w:tbl>
          <w:p w14:paraId="4F27E705" w14:textId="77777777" w:rsidR="00EB0646" w:rsidRPr="0027062D" w:rsidRDefault="00EB0646">
            <w:pPr>
              <w:spacing w:after="0" w:line="240" w:lineRule="auto"/>
              <w:rPr>
                <w:rFonts w:ascii="Arial" w:eastAsia="Times New Roman" w:hAnsi="Arial" w:cs="Arial"/>
                <w:sz w:val="24"/>
                <w:szCs w:val="24"/>
              </w:rPr>
            </w:pPr>
          </w:p>
        </w:tc>
      </w:tr>
      <w:tr w:rsidR="00002EBB" w:rsidRPr="0027062D" w14:paraId="002F6C1C"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9086E"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3F26"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Lina </w:t>
            </w:r>
            <w:proofErr w:type="spellStart"/>
            <w:r w:rsidRPr="0027062D">
              <w:rPr>
                <w:rFonts w:ascii="Arial" w:eastAsia="Times New Roman" w:hAnsi="Arial" w:cs="Arial"/>
                <w:sz w:val="24"/>
                <w:szCs w:val="24"/>
              </w:rPr>
              <w:t>Aleknavičienė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70D1" w14:textId="77777777" w:rsidR="00EB0646" w:rsidRPr="0027062D" w:rsidRDefault="00EB0646" w:rsidP="00EB0646">
            <w:pPr>
              <w:suppressAutoHyphens w:val="0"/>
              <w:autoSpaceDN/>
              <w:spacing w:after="0" w:line="240" w:lineRule="auto"/>
              <w:rPr>
                <w:rFonts w:ascii="Arial" w:eastAsia="Times New Roman" w:hAnsi="Arial" w:cs="Arial"/>
                <w:sz w:val="24"/>
                <w:szCs w:val="24"/>
              </w:rPr>
            </w:pPr>
            <w:proofErr w:type="spellStart"/>
            <w:r w:rsidRPr="0027062D">
              <w:rPr>
                <w:rFonts w:ascii="Arial" w:eastAsia="Times New Roman" w:hAnsi="Arial" w:cs="Arial"/>
                <w:sz w:val="24"/>
                <w:szCs w:val="24"/>
              </w:rPr>
              <w:t>Academia</w:t>
            </w:r>
            <w:proofErr w:type="spellEnd"/>
            <w:r w:rsidRPr="0027062D">
              <w:rPr>
                <w:rFonts w:ascii="Arial" w:eastAsia="Times New Roman" w:hAnsi="Arial" w:cs="Arial"/>
                <w:sz w:val="24"/>
                <w:szCs w:val="24"/>
              </w:rPr>
              <w:t xml:space="preserve"> matematikos veikla su III g ir kita </w:t>
            </w:r>
            <w:proofErr w:type="spellStart"/>
            <w:r w:rsidRPr="0027062D">
              <w:rPr>
                <w:rFonts w:ascii="Arial" w:eastAsia="Times New Roman" w:hAnsi="Arial" w:cs="Arial"/>
                <w:sz w:val="24"/>
                <w:szCs w:val="24"/>
              </w:rPr>
              <w:t>academia</w:t>
            </w:r>
            <w:proofErr w:type="spellEnd"/>
            <w:r w:rsidRPr="0027062D">
              <w:rPr>
                <w:rFonts w:ascii="Arial" w:eastAsia="Times New Roman" w:hAnsi="Arial" w:cs="Arial"/>
                <w:sz w:val="24"/>
                <w:szCs w:val="24"/>
              </w:rPr>
              <w:t>  veikla.</w:t>
            </w:r>
          </w:p>
          <w:p w14:paraId="3648DDDD" w14:textId="77777777" w:rsidR="00EB0646" w:rsidRPr="0027062D" w:rsidRDefault="00EB0646" w:rsidP="00EB0646">
            <w:pPr>
              <w:suppressAutoHyphens w:val="0"/>
              <w:autoSpaceDN/>
              <w:spacing w:after="0" w:line="240" w:lineRule="auto"/>
              <w:rPr>
                <w:rFonts w:ascii="Arial" w:eastAsia="Times New Roman" w:hAnsi="Arial" w:cs="Arial"/>
                <w:sz w:val="24"/>
                <w:szCs w:val="24"/>
              </w:rPr>
            </w:pPr>
            <w:proofErr w:type="spellStart"/>
            <w:r w:rsidRPr="0027062D">
              <w:rPr>
                <w:rFonts w:ascii="Arial" w:eastAsia="Times New Roman" w:hAnsi="Arial" w:cs="Arial"/>
                <w:sz w:val="24"/>
                <w:szCs w:val="24"/>
              </w:rPr>
              <w:t>Acadiamia</w:t>
            </w:r>
            <w:proofErr w:type="spellEnd"/>
            <w:r w:rsidRPr="0027062D">
              <w:rPr>
                <w:rFonts w:ascii="Arial" w:eastAsia="Times New Roman" w:hAnsi="Arial" w:cs="Arial"/>
                <w:sz w:val="24"/>
                <w:szCs w:val="24"/>
              </w:rPr>
              <w:t xml:space="preserve"> mokinių   </w:t>
            </w:r>
            <w:r w:rsidRPr="0027062D">
              <w:rPr>
                <w:rFonts w:ascii="Arial" w:eastAsia="Times New Roman" w:hAnsi="Arial" w:cs="Arial"/>
                <w:sz w:val="24"/>
                <w:szCs w:val="24"/>
                <w:shd w:val="clear" w:color="auto" w:fill="FFFFFF"/>
              </w:rPr>
              <w:t>Jaunųjų matematikų konkurso : " Žiburys- populiarinkime matematiką"</w:t>
            </w:r>
            <w:r w:rsidRPr="0027062D">
              <w:rPr>
                <w:rFonts w:ascii="Arial" w:eastAsia="Times New Roman" w:hAnsi="Arial" w:cs="Arial"/>
                <w:sz w:val="24"/>
                <w:szCs w:val="24"/>
              </w:rPr>
              <w:t xml:space="preserve"> mokykloje organizavimas.</w:t>
            </w:r>
          </w:p>
          <w:p w14:paraId="24743C41" w14:textId="77777777" w:rsidR="00EB0646" w:rsidRPr="0027062D" w:rsidRDefault="00EB0646" w:rsidP="00EB0646">
            <w:pPr>
              <w:suppressAutoHyphens w:val="0"/>
              <w:autoSpaceDN/>
              <w:spacing w:after="0" w:line="240" w:lineRule="auto"/>
              <w:rPr>
                <w:rFonts w:ascii="Arial" w:eastAsia="Times New Roman" w:hAnsi="Arial" w:cs="Arial"/>
                <w:sz w:val="24"/>
                <w:szCs w:val="24"/>
              </w:rPr>
            </w:pPr>
            <w:proofErr w:type="spellStart"/>
            <w:r w:rsidRPr="0027062D">
              <w:rPr>
                <w:rFonts w:ascii="Arial" w:eastAsia="Times New Roman" w:hAnsi="Arial" w:cs="Arial"/>
                <w:sz w:val="24"/>
                <w:szCs w:val="24"/>
              </w:rPr>
              <w:t>Academia</w:t>
            </w:r>
            <w:proofErr w:type="spellEnd"/>
            <w:r w:rsidRPr="0027062D">
              <w:rPr>
                <w:rFonts w:ascii="Arial" w:eastAsia="Times New Roman" w:hAnsi="Arial" w:cs="Arial"/>
                <w:sz w:val="24"/>
                <w:szCs w:val="24"/>
              </w:rPr>
              <w:t xml:space="preserve"> kelionė į </w:t>
            </w:r>
            <w:proofErr w:type="spellStart"/>
            <w:r w:rsidRPr="0027062D">
              <w:rPr>
                <w:rFonts w:ascii="Arial" w:eastAsia="Times New Roman" w:hAnsi="Arial" w:cs="Arial"/>
                <w:sz w:val="24"/>
                <w:szCs w:val="24"/>
              </w:rPr>
              <w:t>Tatrų</w:t>
            </w:r>
            <w:proofErr w:type="spellEnd"/>
            <w:r w:rsidRPr="0027062D">
              <w:rPr>
                <w:rFonts w:ascii="Arial" w:eastAsia="Times New Roman" w:hAnsi="Arial" w:cs="Arial"/>
                <w:sz w:val="24"/>
                <w:szCs w:val="24"/>
              </w:rPr>
              <w:t xml:space="preserve"> kalnus (kiti </w:t>
            </w:r>
            <w:proofErr w:type="spellStart"/>
            <w:r w:rsidRPr="0027062D">
              <w:rPr>
                <w:rFonts w:ascii="Arial" w:eastAsia="Times New Roman" w:hAnsi="Arial" w:cs="Arial"/>
                <w:sz w:val="24"/>
                <w:szCs w:val="24"/>
              </w:rPr>
              <w:t>Academia</w:t>
            </w:r>
            <w:proofErr w:type="spellEnd"/>
            <w:r w:rsidRPr="0027062D">
              <w:rPr>
                <w:rFonts w:ascii="Arial" w:eastAsia="Times New Roman" w:hAnsi="Arial" w:cs="Arial"/>
                <w:sz w:val="24"/>
                <w:szCs w:val="24"/>
              </w:rPr>
              <w:t xml:space="preserve"> mokytojai)</w:t>
            </w:r>
          </w:p>
          <w:p w14:paraId="1A3862B5" w14:textId="77777777" w:rsidR="00035DEC" w:rsidRPr="0027062D" w:rsidRDefault="00EB0646" w:rsidP="00E75F09">
            <w:pPr>
              <w:suppressAutoHyphens w:val="0"/>
              <w:autoSpaceDN/>
              <w:spacing w:after="0" w:line="240" w:lineRule="auto"/>
              <w:rPr>
                <w:rFonts w:ascii="Arial" w:eastAsia="Times New Roman" w:hAnsi="Arial" w:cs="Arial"/>
                <w:sz w:val="24"/>
                <w:szCs w:val="24"/>
                <w:lang w:val="nl-NL"/>
              </w:rPr>
            </w:pPr>
            <w:r w:rsidRPr="0027062D">
              <w:rPr>
                <w:rFonts w:ascii="Arial" w:eastAsia="Times New Roman" w:hAnsi="Arial" w:cs="Arial"/>
                <w:sz w:val="24"/>
                <w:szCs w:val="24"/>
                <w:lang w:val="nl-NL"/>
              </w:rPr>
              <w:t>Twinschools projektas su Ukrainos licėjumi (su Giedre Motiejuite)</w:t>
            </w:r>
          </w:p>
        </w:tc>
      </w:tr>
      <w:tr w:rsidR="00002EBB" w:rsidRPr="0027062D" w14:paraId="479A8180" w14:textId="77777777" w:rsidTr="00F96A7D">
        <w:trPr>
          <w:trHeight w:val="575"/>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3240C" w14:textId="77777777" w:rsidR="00035DEC" w:rsidRPr="0027062D" w:rsidRDefault="00035DEC" w:rsidP="00F16574">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AAAD7"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Vilija </w:t>
            </w:r>
            <w:proofErr w:type="spellStart"/>
            <w:r w:rsidRPr="0027062D">
              <w:rPr>
                <w:rFonts w:ascii="Arial" w:eastAsia="Times New Roman" w:hAnsi="Arial" w:cs="Arial"/>
                <w:sz w:val="24"/>
                <w:szCs w:val="24"/>
              </w:rPr>
              <w:t>Bartašienė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8D118" w14:textId="77777777" w:rsidR="00035DEC" w:rsidRPr="0027062D" w:rsidRDefault="00A74718">
            <w:pPr>
              <w:pBdr>
                <w:top w:val="nil"/>
                <w:left w:val="nil"/>
                <w:bottom w:val="nil"/>
                <w:right w:val="nil"/>
                <w:between w:val="nil"/>
              </w:pBdr>
              <w:spacing w:after="0" w:line="240" w:lineRule="auto"/>
              <w:rPr>
                <w:rFonts w:ascii="Arial" w:eastAsia="Times New Roman" w:hAnsi="Arial" w:cs="Arial"/>
                <w:sz w:val="24"/>
                <w:szCs w:val="24"/>
              </w:rPr>
            </w:pPr>
            <w:r w:rsidRPr="0027062D">
              <w:rPr>
                <w:rFonts w:ascii="Arial" w:hAnsi="Arial" w:cs="Arial"/>
                <w:sz w:val="24"/>
                <w:szCs w:val="24"/>
              </w:rPr>
              <w:t>Esu atstovas nuo mokyklos gimnazijos alumnų asociacijoje (JAGA), kartu su kitais vykdau veiklas, mokyklos kalendoriaus redakcinės grupės narė</w:t>
            </w:r>
          </w:p>
        </w:tc>
      </w:tr>
      <w:tr w:rsidR="00002EBB" w:rsidRPr="0027062D" w14:paraId="0DCBF59A"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E80A"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879F"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Lina </w:t>
            </w:r>
            <w:proofErr w:type="spellStart"/>
            <w:r w:rsidRPr="0027062D">
              <w:rPr>
                <w:rFonts w:ascii="Arial" w:eastAsia="Times New Roman" w:hAnsi="Arial" w:cs="Arial"/>
                <w:sz w:val="24"/>
                <w:szCs w:val="24"/>
              </w:rPr>
              <w:t>Karkliuvienė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BD40" w14:textId="77777777" w:rsidR="00035DEC" w:rsidRPr="0027062D" w:rsidRDefault="00F56D0B">
            <w:pPr>
              <w:pBdr>
                <w:top w:val="nil"/>
                <w:left w:val="nil"/>
                <w:bottom w:val="nil"/>
                <w:right w:val="nil"/>
                <w:between w:val="nil"/>
              </w:pBd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Koordinuotas Erasmus+ KA229  projektas „Art </w:t>
            </w:r>
            <w:proofErr w:type="spellStart"/>
            <w:r w:rsidRPr="0027062D">
              <w:rPr>
                <w:rFonts w:ascii="Arial" w:eastAsia="Times New Roman" w:hAnsi="Arial" w:cs="Arial"/>
                <w:sz w:val="24"/>
                <w:szCs w:val="24"/>
              </w:rPr>
              <w:t>with</w:t>
            </w:r>
            <w:proofErr w:type="spellEnd"/>
            <w:r w:rsidRPr="0027062D">
              <w:rPr>
                <w:rFonts w:ascii="Arial" w:eastAsia="Times New Roman" w:hAnsi="Arial" w:cs="Arial"/>
                <w:sz w:val="24"/>
                <w:szCs w:val="24"/>
              </w:rPr>
              <w:t xml:space="preserve"> </w:t>
            </w:r>
            <w:proofErr w:type="spellStart"/>
            <w:r w:rsidRPr="0027062D">
              <w:rPr>
                <w:rFonts w:ascii="Arial" w:eastAsia="Times New Roman" w:hAnsi="Arial" w:cs="Arial"/>
                <w:sz w:val="24"/>
                <w:szCs w:val="24"/>
              </w:rPr>
              <w:t>trash</w:t>
            </w:r>
            <w:proofErr w:type="spellEnd"/>
            <w:r w:rsidRPr="0027062D">
              <w:rPr>
                <w:rFonts w:ascii="Arial" w:eastAsia="Times New Roman" w:hAnsi="Arial" w:cs="Arial"/>
                <w:sz w:val="24"/>
                <w:szCs w:val="24"/>
              </w:rPr>
              <w:t>“</w:t>
            </w:r>
          </w:p>
        </w:tc>
      </w:tr>
      <w:tr w:rsidR="00002EBB" w:rsidRPr="0027062D" w14:paraId="5CDB27D9"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9D502"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D932D"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Gediminas Mikulėnas</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234D" w14:textId="77777777" w:rsidR="00035DEC" w:rsidRPr="0027062D" w:rsidRDefault="0055619F">
            <w:pPr>
              <w:spacing w:after="0" w:line="240" w:lineRule="auto"/>
              <w:rPr>
                <w:rFonts w:ascii="Arial" w:eastAsia="Times New Roman" w:hAnsi="Arial" w:cs="Arial"/>
                <w:sz w:val="24"/>
                <w:szCs w:val="24"/>
              </w:rPr>
            </w:pPr>
            <w:r w:rsidRPr="0027062D">
              <w:rPr>
                <w:rFonts w:ascii="Arial" w:eastAsia="Times New Roman" w:hAnsi="Arial" w:cs="Arial"/>
                <w:sz w:val="24"/>
                <w:szCs w:val="24"/>
              </w:rPr>
              <w:t>Savivaldybės mokytojo kvalifikacinės kategorijos vertinimas</w:t>
            </w:r>
          </w:p>
        </w:tc>
      </w:tr>
      <w:tr w:rsidR="00002EBB" w:rsidRPr="0027062D" w14:paraId="5A5144B7"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498BB"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4232A"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Ingrida </w:t>
            </w:r>
            <w:proofErr w:type="spellStart"/>
            <w:r w:rsidRPr="0027062D">
              <w:rPr>
                <w:rFonts w:ascii="Arial" w:eastAsia="Times New Roman" w:hAnsi="Arial" w:cs="Arial"/>
                <w:sz w:val="24"/>
                <w:szCs w:val="24"/>
              </w:rPr>
              <w:t>Jakienė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C4F1" w14:textId="77777777" w:rsidR="00035DEC" w:rsidRPr="0027062D" w:rsidRDefault="006E07EA">
            <w:pPr>
              <w:spacing w:after="0" w:line="240" w:lineRule="auto"/>
              <w:rPr>
                <w:rFonts w:ascii="Arial" w:eastAsia="Times New Roman" w:hAnsi="Arial" w:cs="Arial"/>
                <w:sz w:val="24"/>
                <w:szCs w:val="24"/>
              </w:rPr>
            </w:pPr>
            <w:r w:rsidRPr="0027062D">
              <w:rPr>
                <w:rFonts w:ascii="Arial" w:hAnsi="Arial" w:cs="Arial"/>
                <w:sz w:val="24"/>
                <w:szCs w:val="24"/>
              </w:rPr>
              <w:t>Veiklos Erasmus+ projekte: dalyvavimas, organizavimas, dokumentų pildymas. “</w:t>
            </w:r>
            <w:proofErr w:type="spellStart"/>
            <w:r w:rsidRPr="0027062D">
              <w:rPr>
                <w:rFonts w:ascii="Arial" w:hAnsi="Arial" w:cs="Arial"/>
                <w:sz w:val="24"/>
                <w:szCs w:val="24"/>
              </w:rPr>
              <w:t>Nothing</w:t>
            </w:r>
            <w:proofErr w:type="spellEnd"/>
            <w:r w:rsidRPr="0027062D">
              <w:rPr>
                <w:rFonts w:ascii="Arial" w:hAnsi="Arial" w:cs="Arial"/>
                <w:sz w:val="24"/>
                <w:szCs w:val="24"/>
              </w:rPr>
              <w:t xml:space="preserve"> </w:t>
            </w:r>
            <w:proofErr w:type="spellStart"/>
            <w:r w:rsidRPr="0027062D">
              <w:rPr>
                <w:rFonts w:ascii="Arial" w:hAnsi="Arial" w:cs="Arial"/>
                <w:sz w:val="24"/>
                <w:szCs w:val="24"/>
              </w:rPr>
              <w:t>is</w:t>
            </w:r>
            <w:proofErr w:type="spellEnd"/>
            <w:r w:rsidRPr="0027062D">
              <w:rPr>
                <w:rFonts w:ascii="Arial" w:hAnsi="Arial" w:cs="Arial"/>
                <w:sz w:val="24"/>
                <w:szCs w:val="24"/>
              </w:rPr>
              <w:t xml:space="preserve"> </w:t>
            </w:r>
            <w:proofErr w:type="spellStart"/>
            <w:r w:rsidRPr="0027062D">
              <w:rPr>
                <w:rFonts w:ascii="Arial" w:hAnsi="Arial" w:cs="Arial"/>
                <w:sz w:val="24"/>
                <w:szCs w:val="24"/>
              </w:rPr>
              <w:t>more</w:t>
            </w:r>
            <w:proofErr w:type="spellEnd"/>
            <w:r w:rsidRPr="0027062D">
              <w:rPr>
                <w:rFonts w:ascii="Arial" w:hAnsi="Arial" w:cs="Arial"/>
                <w:sz w:val="24"/>
                <w:szCs w:val="24"/>
              </w:rPr>
              <w:t xml:space="preserve"> </w:t>
            </w:r>
            <w:proofErr w:type="spellStart"/>
            <w:r w:rsidRPr="0027062D">
              <w:rPr>
                <w:rFonts w:ascii="Arial" w:hAnsi="Arial" w:cs="Arial"/>
                <w:sz w:val="24"/>
                <w:szCs w:val="24"/>
              </w:rPr>
              <w:t>precious</w:t>
            </w:r>
            <w:proofErr w:type="spellEnd"/>
            <w:r w:rsidRPr="0027062D">
              <w:rPr>
                <w:rFonts w:ascii="Arial" w:hAnsi="Arial" w:cs="Arial"/>
                <w:sz w:val="24"/>
                <w:szCs w:val="24"/>
              </w:rPr>
              <w:t xml:space="preserve"> </w:t>
            </w:r>
            <w:proofErr w:type="spellStart"/>
            <w:r w:rsidRPr="0027062D">
              <w:rPr>
                <w:rFonts w:ascii="Arial" w:hAnsi="Arial" w:cs="Arial"/>
                <w:sz w:val="24"/>
                <w:szCs w:val="24"/>
              </w:rPr>
              <w:t>than</w:t>
            </w:r>
            <w:proofErr w:type="spellEnd"/>
            <w:r w:rsidRPr="0027062D">
              <w:rPr>
                <w:rFonts w:ascii="Arial" w:hAnsi="Arial" w:cs="Arial"/>
                <w:sz w:val="24"/>
                <w:szCs w:val="24"/>
              </w:rPr>
              <w:t xml:space="preserve"> </w:t>
            </w:r>
            <w:proofErr w:type="spellStart"/>
            <w:r w:rsidRPr="0027062D">
              <w:rPr>
                <w:rFonts w:ascii="Arial" w:hAnsi="Arial" w:cs="Arial"/>
                <w:sz w:val="24"/>
                <w:szCs w:val="24"/>
              </w:rPr>
              <w:t>the</w:t>
            </w:r>
            <w:proofErr w:type="spellEnd"/>
            <w:r w:rsidRPr="0027062D">
              <w:rPr>
                <w:rFonts w:ascii="Arial" w:hAnsi="Arial" w:cs="Arial"/>
                <w:sz w:val="24"/>
                <w:szCs w:val="24"/>
              </w:rPr>
              <w:t xml:space="preserve"> </w:t>
            </w:r>
            <w:proofErr w:type="spellStart"/>
            <w:r w:rsidRPr="0027062D">
              <w:rPr>
                <w:rFonts w:ascii="Arial" w:hAnsi="Arial" w:cs="Arial"/>
                <w:sz w:val="24"/>
                <w:szCs w:val="24"/>
              </w:rPr>
              <w:t>health</w:t>
            </w:r>
            <w:proofErr w:type="spellEnd"/>
            <w:r w:rsidRPr="0027062D">
              <w:rPr>
                <w:rFonts w:ascii="Arial" w:hAnsi="Arial" w:cs="Arial"/>
                <w:sz w:val="24"/>
                <w:szCs w:val="24"/>
              </w:rPr>
              <w:t xml:space="preserve">”(su </w:t>
            </w:r>
            <w:proofErr w:type="spellStart"/>
            <w:r w:rsidRPr="0027062D">
              <w:rPr>
                <w:rFonts w:ascii="Arial" w:hAnsi="Arial" w:cs="Arial"/>
                <w:sz w:val="24"/>
                <w:szCs w:val="24"/>
              </w:rPr>
              <w:t>V.Židonienė</w:t>
            </w:r>
            <w:proofErr w:type="spellEnd"/>
            <w:r w:rsidRPr="0027062D">
              <w:rPr>
                <w:rFonts w:ascii="Arial" w:hAnsi="Arial" w:cs="Arial"/>
                <w:sz w:val="24"/>
                <w:szCs w:val="24"/>
              </w:rPr>
              <w:t xml:space="preserve">, V. </w:t>
            </w:r>
            <w:proofErr w:type="spellStart"/>
            <w:r w:rsidRPr="0027062D">
              <w:rPr>
                <w:rFonts w:ascii="Arial" w:hAnsi="Arial" w:cs="Arial"/>
                <w:sz w:val="24"/>
                <w:szCs w:val="24"/>
              </w:rPr>
              <w:t>Mingailiene</w:t>
            </w:r>
            <w:proofErr w:type="spellEnd"/>
            <w:r w:rsidRPr="0027062D">
              <w:rPr>
                <w:rFonts w:ascii="Arial" w:hAnsi="Arial" w:cs="Arial"/>
                <w:sz w:val="24"/>
                <w:szCs w:val="24"/>
              </w:rPr>
              <w:t>)</w:t>
            </w:r>
          </w:p>
        </w:tc>
      </w:tr>
      <w:tr w:rsidR="00002EBB" w:rsidRPr="0027062D" w14:paraId="43ED31EE"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60149" w14:textId="77777777" w:rsidR="00234A0B" w:rsidRPr="0027062D" w:rsidRDefault="00234A0B">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4170" w14:textId="77777777" w:rsidR="00234A0B" w:rsidRPr="0027062D" w:rsidRDefault="00234A0B">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Vilma </w:t>
            </w:r>
            <w:proofErr w:type="spellStart"/>
            <w:r w:rsidRPr="0027062D">
              <w:rPr>
                <w:rFonts w:ascii="Arial" w:eastAsia="Times New Roman" w:hAnsi="Arial" w:cs="Arial"/>
                <w:sz w:val="24"/>
                <w:szCs w:val="24"/>
              </w:rPr>
              <w:t>Hussein</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7192A" w14:textId="77777777" w:rsidR="00234A0B" w:rsidRPr="0027062D" w:rsidRDefault="00234A0B">
            <w:pPr>
              <w:spacing w:after="0" w:line="240" w:lineRule="auto"/>
              <w:rPr>
                <w:rFonts w:ascii="Arial" w:hAnsi="Arial" w:cs="Arial"/>
                <w:sz w:val="24"/>
                <w:szCs w:val="24"/>
              </w:rPr>
            </w:pPr>
            <w:r w:rsidRPr="0027062D">
              <w:rPr>
                <w:rFonts w:ascii="Arial" w:hAnsi="Arial" w:cs="Arial"/>
                <w:sz w:val="24"/>
                <w:szCs w:val="24"/>
              </w:rPr>
              <w:t>Parengtos užduotys anglų kalbos olimpiadai 1 kl. (I turas)</w:t>
            </w:r>
          </w:p>
        </w:tc>
      </w:tr>
      <w:tr w:rsidR="00002EBB" w:rsidRPr="0027062D" w14:paraId="29648E2F" w14:textId="77777777" w:rsidTr="00F96A7D">
        <w:trPr>
          <w:trHeight w:val="2459"/>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50D9"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7896C"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Loreta Jankauskienė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BFFD" w14:textId="77777777" w:rsidR="00CF5398" w:rsidRPr="0027062D" w:rsidRDefault="00CF5398" w:rsidP="00CF5398">
            <w:pPr>
              <w:pStyle w:val="prastasiniatinklio"/>
              <w:numPr>
                <w:ilvl w:val="0"/>
                <w:numId w:val="4"/>
              </w:numPr>
              <w:spacing w:before="0" w:beforeAutospacing="0" w:after="0" w:afterAutospacing="0"/>
              <w:textAlignment w:val="baseline"/>
              <w:rPr>
                <w:rFonts w:ascii="Arial" w:hAnsi="Arial" w:cs="Arial"/>
              </w:rPr>
            </w:pPr>
            <w:proofErr w:type="spellStart"/>
            <w:r w:rsidRPr="0027062D">
              <w:rPr>
                <w:rFonts w:ascii="Arial" w:hAnsi="Arial" w:cs="Arial"/>
              </w:rPr>
              <w:t>Skaitytas</w:t>
            </w:r>
            <w:proofErr w:type="spellEnd"/>
            <w:r w:rsidRPr="0027062D">
              <w:rPr>
                <w:rFonts w:ascii="Arial" w:hAnsi="Arial" w:cs="Arial"/>
              </w:rPr>
              <w:t xml:space="preserve"> </w:t>
            </w:r>
            <w:proofErr w:type="spellStart"/>
            <w:r w:rsidRPr="0027062D">
              <w:rPr>
                <w:rFonts w:ascii="Arial" w:hAnsi="Arial" w:cs="Arial"/>
              </w:rPr>
              <w:t>pranešimas</w:t>
            </w:r>
            <w:proofErr w:type="spellEnd"/>
            <w:r w:rsidRPr="0027062D">
              <w:rPr>
                <w:rFonts w:ascii="Arial" w:hAnsi="Arial" w:cs="Arial"/>
              </w:rPr>
              <w:t xml:space="preserve"> </w:t>
            </w:r>
            <w:proofErr w:type="spellStart"/>
            <w:r w:rsidRPr="0027062D">
              <w:rPr>
                <w:rFonts w:ascii="Arial" w:hAnsi="Arial" w:cs="Arial"/>
              </w:rPr>
              <w:t>tarptautiniame</w:t>
            </w:r>
            <w:proofErr w:type="spellEnd"/>
            <w:r w:rsidRPr="0027062D">
              <w:rPr>
                <w:rFonts w:ascii="Arial" w:hAnsi="Arial" w:cs="Arial"/>
              </w:rPr>
              <w:t xml:space="preserve"> </w:t>
            </w:r>
            <w:proofErr w:type="spellStart"/>
            <w:r w:rsidRPr="0027062D">
              <w:rPr>
                <w:rFonts w:ascii="Arial" w:hAnsi="Arial" w:cs="Arial"/>
              </w:rPr>
              <w:t>renginyje</w:t>
            </w:r>
            <w:proofErr w:type="spellEnd"/>
            <w:r w:rsidRPr="0027062D">
              <w:rPr>
                <w:rFonts w:ascii="Arial" w:hAnsi="Arial" w:cs="Arial"/>
              </w:rPr>
              <w:t xml:space="preserve"> ‚</w:t>
            </w:r>
            <w:r w:rsidRPr="0027062D">
              <w:rPr>
                <w:rFonts w:ascii="Arial" w:hAnsi="Arial" w:cs="Arial"/>
                <w:i/>
                <w:iCs/>
              </w:rPr>
              <w:t>Developing Human Resources to Foster Student-Centered Learning‘</w:t>
            </w:r>
            <w:r w:rsidRPr="0027062D">
              <w:rPr>
                <w:rFonts w:ascii="Arial" w:hAnsi="Arial" w:cs="Arial"/>
              </w:rPr>
              <w:t>.</w:t>
            </w:r>
          </w:p>
          <w:p w14:paraId="5C8518E3" w14:textId="77777777" w:rsidR="00CF5398" w:rsidRPr="0027062D" w:rsidRDefault="00CF5398" w:rsidP="00CF5398">
            <w:pPr>
              <w:pStyle w:val="prastasiniatinklio"/>
              <w:numPr>
                <w:ilvl w:val="0"/>
                <w:numId w:val="4"/>
              </w:numPr>
              <w:spacing w:before="0" w:beforeAutospacing="0" w:after="0" w:afterAutospacing="0"/>
              <w:textAlignment w:val="baseline"/>
              <w:rPr>
                <w:rFonts w:ascii="Arial" w:hAnsi="Arial" w:cs="Arial"/>
                <w:lang w:val="de-DE"/>
              </w:rPr>
            </w:pPr>
            <w:proofErr w:type="spellStart"/>
            <w:r w:rsidRPr="0027062D">
              <w:rPr>
                <w:rFonts w:ascii="Arial" w:hAnsi="Arial" w:cs="Arial"/>
                <w:lang w:val="de-DE"/>
              </w:rPr>
              <w:t>Paruoštas</w:t>
            </w:r>
            <w:proofErr w:type="spellEnd"/>
            <w:r w:rsidRPr="0027062D">
              <w:rPr>
                <w:rFonts w:ascii="Arial" w:hAnsi="Arial" w:cs="Arial"/>
                <w:lang w:val="de-DE"/>
              </w:rPr>
              <w:t xml:space="preserve"> STEAM </w:t>
            </w:r>
            <w:proofErr w:type="spellStart"/>
            <w:r w:rsidRPr="0027062D">
              <w:rPr>
                <w:rFonts w:ascii="Arial" w:hAnsi="Arial" w:cs="Arial"/>
                <w:lang w:val="de-DE"/>
              </w:rPr>
              <w:t>planas</w:t>
            </w:r>
            <w:proofErr w:type="spellEnd"/>
            <w:r w:rsidRPr="0027062D">
              <w:rPr>
                <w:rFonts w:ascii="Arial" w:hAnsi="Arial" w:cs="Arial"/>
                <w:lang w:val="de-DE"/>
              </w:rPr>
              <w:t xml:space="preserve"> </w:t>
            </w:r>
            <w:proofErr w:type="spellStart"/>
            <w:r w:rsidRPr="0027062D">
              <w:rPr>
                <w:rFonts w:ascii="Arial" w:hAnsi="Arial" w:cs="Arial"/>
                <w:lang w:val="de-DE"/>
              </w:rPr>
              <w:t>integruotai</w:t>
            </w:r>
            <w:proofErr w:type="spellEnd"/>
            <w:r w:rsidRPr="0027062D">
              <w:rPr>
                <w:rFonts w:ascii="Arial" w:hAnsi="Arial" w:cs="Arial"/>
                <w:lang w:val="de-DE"/>
              </w:rPr>
              <w:t xml:space="preserve"> </w:t>
            </w:r>
            <w:proofErr w:type="spellStart"/>
            <w:r w:rsidRPr="0027062D">
              <w:rPr>
                <w:rFonts w:ascii="Arial" w:hAnsi="Arial" w:cs="Arial"/>
                <w:lang w:val="de-DE"/>
              </w:rPr>
              <w:t>pamokai</w:t>
            </w:r>
            <w:proofErr w:type="spellEnd"/>
            <w:r w:rsidRPr="0027062D">
              <w:rPr>
                <w:rFonts w:ascii="Arial" w:hAnsi="Arial" w:cs="Arial"/>
                <w:lang w:val="de-DE"/>
              </w:rPr>
              <w:t>. </w:t>
            </w:r>
          </w:p>
          <w:p w14:paraId="79189D58" w14:textId="77777777" w:rsidR="00CF5398" w:rsidRPr="0027062D" w:rsidRDefault="00CF5398" w:rsidP="00CF5398">
            <w:pPr>
              <w:pStyle w:val="prastasiniatinklio"/>
              <w:numPr>
                <w:ilvl w:val="0"/>
                <w:numId w:val="4"/>
              </w:numPr>
              <w:spacing w:before="0" w:beforeAutospacing="0" w:after="0" w:afterAutospacing="0"/>
              <w:textAlignment w:val="baseline"/>
              <w:rPr>
                <w:rFonts w:ascii="Arial" w:hAnsi="Arial" w:cs="Arial"/>
                <w:lang w:val="de-DE"/>
              </w:rPr>
            </w:pPr>
            <w:proofErr w:type="spellStart"/>
            <w:r w:rsidRPr="0027062D">
              <w:rPr>
                <w:rFonts w:ascii="Arial" w:hAnsi="Arial" w:cs="Arial"/>
                <w:lang w:val="de-DE"/>
              </w:rPr>
              <w:t>Pravestas</w:t>
            </w:r>
            <w:proofErr w:type="spellEnd"/>
            <w:r w:rsidRPr="0027062D">
              <w:rPr>
                <w:rFonts w:ascii="Arial" w:hAnsi="Arial" w:cs="Arial"/>
                <w:lang w:val="de-DE"/>
              </w:rPr>
              <w:t xml:space="preserve"> </w:t>
            </w:r>
            <w:proofErr w:type="spellStart"/>
            <w:r w:rsidRPr="0027062D">
              <w:rPr>
                <w:rFonts w:ascii="Arial" w:hAnsi="Arial" w:cs="Arial"/>
                <w:lang w:val="de-DE"/>
              </w:rPr>
              <w:t>susirinkimas</w:t>
            </w:r>
            <w:proofErr w:type="spellEnd"/>
            <w:r w:rsidRPr="0027062D">
              <w:rPr>
                <w:rFonts w:ascii="Arial" w:hAnsi="Arial" w:cs="Arial"/>
                <w:lang w:val="de-DE"/>
              </w:rPr>
              <w:t xml:space="preserve"> </w:t>
            </w:r>
            <w:proofErr w:type="spellStart"/>
            <w:r w:rsidRPr="0027062D">
              <w:rPr>
                <w:rFonts w:ascii="Arial" w:hAnsi="Arial" w:cs="Arial"/>
                <w:lang w:val="de-DE"/>
              </w:rPr>
              <w:t>rajono</w:t>
            </w:r>
            <w:proofErr w:type="spellEnd"/>
            <w:r w:rsidRPr="0027062D">
              <w:rPr>
                <w:rFonts w:ascii="Arial" w:hAnsi="Arial" w:cs="Arial"/>
                <w:lang w:val="de-DE"/>
              </w:rPr>
              <w:t xml:space="preserve"> </w:t>
            </w:r>
            <w:proofErr w:type="spellStart"/>
            <w:r w:rsidRPr="0027062D">
              <w:rPr>
                <w:rFonts w:ascii="Arial" w:hAnsi="Arial" w:cs="Arial"/>
                <w:lang w:val="de-DE"/>
              </w:rPr>
              <w:t>anglų</w:t>
            </w:r>
            <w:proofErr w:type="spellEnd"/>
            <w:r w:rsidRPr="0027062D">
              <w:rPr>
                <w:rFonts w:ascii="Arial" w:hAnsi="Arial" w:cs="Arial"/>
                <w:lang w:val="de-DE"/>
              </w:rPr>
              <w:t xml:space="preserve"> k. </w:t>
            </w:r>
            <w:proofErr w:type="spellStart"/>
            <w:r w:rsidRPr="0027062D">
              <w:rPr>
                <w:rFonts w:ascii="Arial" w:hAnsi="Arial" w:cs="Arial"/>
                <w:lang w:val="de-DE"/>
              </w:rPr>
              <w:t>mokytojų</w:t>
            </w:r>
            <w:proofErr w:type="spellEnd"/>
            <w:r w:rsidRPr="0027062D">
              <w:rPr>
                <w:rFonts w:ascii="Arial" w:hAnsi="Arial" w:cs="Arial"/>
                <w:lang w:val="de-DE"/>
              </w:rPr>
              <w:t xml:space="preserve"> </w:t>
            </w:r>
            <w:proofErr w:type="spellStart"/>
            <w:r w:rsidRPr="0027062D">
              <w:rPr>
                <w:rFonts w:ascii="Arial" w:hAnsi="Arial" w:cs="Arial"/>
                <w:lang w:val="de-DE"/>
              </w:rPr>
              <w:t>metodinėje</w:t>
            </w:r>
            <w:proofErr w:type="spellEnd"/>
            <w:r w:rsidRPr="0027062D">
              <w:rPr>
                <w:rFonts w:ascii="Arial" w:hAnsi="Arial" w:cs="Arial"/>
                <w:lang w:val="de-DE"/>
              </w:rPr>
              <w:t xml:space="preserve"> </w:t>
            </w:r>
            <w:proofErr w:type="spellStart"/>
            <w:r w:rsidRPr="0027062D">
              <w:rPr>
                <w:rFonts w:ascii="Arial" w:hAnsi="Arial" w:cs="Arial"/>
                <w:lang w:val="de-DE"/>
              </w:rPr>
              <w:t>grupėje</w:t>
            </w:r>
            <w:proofErr w:type="spellEnd"/>
            <w:r w:rsidRPr="0027062D">
              <w:rPr>
                <w:rFonts w:ascii="Arial" w:hAnsi="Arial" w:cs="Arial"/>
                <w:lang w:val="de-DE"/>
              </w:rPr>
              <w:t xml:space="preserve"> </w:t>
            </w:r>
            <w:proofErr w:type="spellStart"/>
            <w:r w:rsidRPr="0027062D">
              <w:rPr>
                <w:rFonts w:ascii="Arial" w:hAnsi="Arial" w:cs="Arial"/>
                <w:lang w:val="de-DE"/>
              </w:rPr>
              <w:t>ir</w:t>
            </w:r>
            <w:proofErr w:type="spellEnd"/>
            <w:r w:rsidRPr="0027062D">
              <w:rPr>
                <w:rFonts w:ascii="Arial" w:hAnsi="Arial" w:cs="Arial"/>
                <w:lang w:val="de-DE"/>
              </w:rPr>
              <w:t xml:space="preserve"> </w:t>
            </w:r>
            <w:proofErr w:type="spellStart"/>
            <w:r w:rsidRPr="0027062D">
              <w:rPr>
                <w:rFonts w:ascii="Arial" w:hAnsi="Arial" w:cs="Arial"/>
                <w:lang w:val="de-DE"/>
              </w:rPr>
              <w:t>pristatyta</w:t>
            </w:r>
            <w:proofErr w:type="spellEnd"/>
            <w:r w:rsidRPr="0027062D">
              <w:rPr>
                <w:rFonts w:ascii="Arial" w:hAnsi="Arial" w:cs="Arial"/>
                <w:lang w:val="de-DE"/>
              </w:rPr>
              <w:t xml:space="preserve"> </w:t>
            </w:r>
            <w:proofErr w:type="spellStart"/>
            <w:r w:rsidRPr="0027062D">
              <w:rPr>
                <w:rFonts w:ascii="Arial" w:hAnsi="Arial" w:cs="Arial"/>
                <w:lang w:val="de-DE"/>
              </w:rPr>
              <w:t>informacija</w:t>
            </w:r>
            <w:proofErr w:type="spellEnd"/>
            <w:r w:rsidRPr="0027062D">
              <w:rPr>
                <w:rFonts w:ascii="Arial" w:hAnsi="Arial" w:cs="Arial"/>
                <w:lang w:val="de-DE"/>
              </w:rPr>
              <w:t xml:space="preserve"> </w:t>
            </w:r>
            <w:proofErr w:type="spellStart"/>
            <w:r w:rsidRPr="0027062D">
              <w:rPr>
                <w:rFonts w:ascii="Arial" w:hAnsi="Arial" w:cs="Arial"/>
                <w:lang w:val="de-DE"/>
              </w:rPr>
              <w:t>apie</w:t>
            </w:r>
            <w:proofErr w:type="spellEnd"/>
            <w:r w:rsidRPr="0027062D">
              <w:rPr>
                <w:rFonts w:ascii="Arial" w:hAnsi="Arial" w:cs="Arial"/>
                <w:lang w:val="de-DE"/>
              </w:rPr>
              <w:t xml:space="preserve"> </w:t>
            </w:r>
            <w:proofErr w:type="spellStart"/>
            <w:r w:rsidRPr="0027062D">
              <w:rPr>
                <w:rFonts w:ascii="Arial" w:hAnsi="Arial" w:cs="Arial"/>
                <w:lang w:val="de-DE"/>
              </w:rPr>
              <w:t>darbą</w:t>
            </w:r>
            <w:proofErr w:type="spellEnd"/>
            <w:r w:rsidRPr="0027062D">
              <w:rPr>
                <w:rFonts w:ascii="Arial" w:hAnsi="Arial" w:cs="Arial"/>
                <w:lang w:val="de-DE"/>
              </w:rPr>
              <w:t xml:space="preserve"> </w:t>
            </w:r>
            <w:proofErr w:type="spellStart"/>
            <w:r w:rsidRPr="0027062D">
              <w:rPr>
                <w:rFonts w:ascii="Arial" w:hAnsi="Arial" w:cs="Arial"/>
                <w:lang w:val="de-DE"/>
              </w:rPr>
              <w:t>pagal</w:t>
            </w:r>
            <w:proofErr w:type="spellEnd"/>
            <w:r w:rsidRPr="0027062D">
              <w:rPr>
                <w:rFonts w:ascii="Arial" w:hAnsi="Arial" w:cs="Arial"/>
                <w:lang w:val="de-DE"/>
              </w:rPr>
              <w:t xml:space="preserve"> </w:t>
            </w:r>
            <w:proofErr w:type="spellStart"/>
            <w:r w:rsidRPr="0027062D">
              <w:rPr>
                <w:rFonts w:ascii="Arial" w:hAnsi="Arial" w:cs="Arial"/>
                <w:lang w:val="de-DE"/>
              </w:rPr>
              <w:t>Atnaujinto</w:t>
            </w:r>
            <w:proofErr w:type="spellEnd"/>
            <w:r w:rsidRPr="0027062D">
              <w:rPr>
                <w:rFonts w:ascii="Arial" w:hAnsi="Arial" w:cs="Arial"/>
                <w:lang w:val="de-DE"/>
              </w:rPr>
              <w:t xml:space="preserve"> </w:t>
            </w:r>
            <w:proofErr w:type="spellStart"/>
            <w:r w:rsidRPr="0027062D">
              <w:rPr>
                <w:rFonts w:ascii="Arial" w:hAnsi="Arial" w:cs="Arial"/>
                <w:lang w:val="de-DE"/>
              </w:rPr>
              <w:t>turinio</w:t>
            </w:r>
            <w:proofErr w:type="spellEnd"/>
            <w:r w:rsidRPr="0027062D">
              <w:rPr>
                <w:rFonts w:ascii="Arial" w:hAnsi="Arial" w:cs="Arial"/>
                <w:lang w:val="de-DE"/>
              </w:rPr>
              <w:t xml:space="preserve"> </w:t>
            </w:r>
            <w:proofErr w:type="spellStart"/>
            <w:r w:rsidRPr="0027062D">
              <w:rPr>
                <w:rFonts w:ascii="Arial" w:hAnsi="Arial" w:cs="Arial"/>
                <w:lang w:val="de-DE"/>
              </w:rPr>
              <w:t>programą</w:t>
            </w:r>
            <w:proofErr w:type="spellEnd"/>
            <w:r w:rsidRPr="0027062D">
              <w:rPr>
                <w:rFonts w:ascii="Arial" w:hAnsi="Arial" w:cs="Arial"/>
                <w:lang w:val="de-DE"/>
              </w:rPr>
              <w:t>.</w:t>
            </w:r>
          </w:p>
          <w:p w14:paraId="405933DA" w14:textId="77777777" w:rsidR="00CF5398" w:rsidRPr="0027062D" w:rsidRDefault="00CF5398" w:rsidP="00CF5398">
            <w:pPr>
              <w:pStyle w:val="prastasiniatinklio"/>
              <w:numPr>
                <w:ilvl w:val="0"/>
                <w:numId w:val="4"/>
              </w:numPr>
              <w:spacing w:before="0" w:beforeAutospacing="0" w:after="0" w:afterAutospacing="0"/>
              <w:textAlignment w:val="baseline"/>
              <w:rPr>
                <w:rFonts w:ascii="Arial" w:hAnsi="Arial" w:cs="Arial"/>
                <w:lang w:val="nl-NL"/>
              </w:rPr>
            </w:pPr>
            <w:r w:rsidRPr="0027062D">
              <w:rPr>
                <w:rFonts w:ascii="Arial" w:hAnsi="Arial" w:cs="Arial"/>
                <w:lang w:val="nl-NL"/>
              </w:rPr>
              <w:t>Veiklos Erasmus+ veiklos (su K. Motiejuitis, G. Motiejuitė) </w:t>
            </w:r>
          </w:p>
          <w:p w14:paraId="392707D7" w14:textId="77777777" w:rsidR="00035DEC" w:rsidRPr="0027062D" w:rsidRDefault="00CF5398" w:rsidP="00E75F09">
            <w:pPr>
              <w:pStyle w:val="prastasiniatinklio"/>
              <w:numPr>
                <w:ilvl w:val="0"/>
                <w:numId w:val="4"/>
              </w:numPr>
              <w:spacing w:before="0" w:beforeAutospacing="0" w:after="0" w:afterAutospacing="0"/>
              <w:textAlignment w:val="baseline"/>
              <w:rPr>
                <w:rFonts w:ascii="Arial" w:hAnsi="Arial" w:cs="Arial"/>
                <w:lang w:val="nl-NL"/>
              </w:rPr>
            </w:pPr>
            <w:r w:rsidRPr="0027062D">
              <w:rPr>
                <w:rFonts w:ascii="Arial" w:hAnsi="Arial" w:cs="Arial"/>
                <w:lang w:val="nl-NL"/>
              </w:rPr>
              <w:t>Organizuota išvykos į Lenkiją ACADEMIA moksleiviams (su ACADEMIA mokytojais).</w:t>
            </w:r>
          </w:p>
        </w:tc>
      </w:tr>
      <w:tr w:rsidR="00002EBB" w:rsidRPr="0027062D" w14:paraId="438FA968"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F7B11"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0F46D"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Birutė </w:t>
            </w:r>
            <w:proofErr w:type="spellStart"/>
            <w:r w:rsidRPr="0027062D">
              <w:rPr>
                <w:rFonts w:ascii="Arial" w:eastAsia="Times New Roman" w:hAnsi="Arial" w:cs="Arial"/>
                <w:sz w:val="24"/>
                <w:szCs w:val="24"/>
              </w:rPr>
              <w:t>Jurgaitytė</w:t>
            </w:r>
            <w:proofErr w:type="spellEnd"/>
          </w:p>
        </w:tc>
        <w:tc>
          <w:tcPr>
            <w:tcW w:w="6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697DA461" w14:textId="77777777" w:rsidR="00DF16C7" w:rsidRPr="0027062D" w:rsidRDefault="00DF16C7" w:rsidP="00DF16C7">
            <w:pPr>
              <w:suppressAutoHyphens w:val="0"/>
              <w:autoSpaceDN/>
              <w:spacing w:before="20" w:after="2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Tarptautinio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dainų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šokių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festivalio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Dainuoju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Lietuvai</w:t>
            </w:r>
            <w:proofErr w:type="spellEnd"/>
            <w:r w:rsidRPr="0027062D">
              <w:rPr>
                <w:rFonts w:ascii="Arial" w:eastAsia="Times New Roman" w:hAnsi="Arial" w:cs="Arial"/>
                <w:sz w:val="24"/>
                <w:szCs w:val="24"/>
                <w:lang w:val="en-US"/>
              </w:rPr>
              <w:t xml:space="preserve"> 2023“ </w:t>
            </w:r>
            <w:proofErr w:type="spellStart"/>
            <w:r w:rsidRPr="0027062D">
              <w:rPr>
                <w:rFonts w:ascii="Arial" w:eastAsia="Times New Roman" w:hAnsi="Arial" w:cs="Arial"/>
                <w:sz w:val="24"/>
                <w:szCs w:val="24"/>
                <w:lang w:val="en-US"/>
              </w:rPr>
              <w:t>koordinatorė</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organizatorė</w:t>
            </w:r>
            <w:proofErr w:type="spellEnd"/>
            <w:r w:rsidRPr="0027062D">
              <w:rPr>
                <w:rFonts w:ascii="Arial" w:eastAsia="Times New Roman" w:hAnsi="Arial" w:cs="Arial"/>
                <w:sz w:val="24"/>
                <w:szCs w:val="24"/>
                <w:lang w:val="en-US"/>
              </w:rPr>
              <w:t>.</w:t>
            </w:r>
          </w:p>
          <w:p w14:paraId="14181294" w14:textId="77777777" w:rsidR="00DF16C7" w:rsidRPr="0027062D" w:rsidRDefault="00DF16C7" w:rsidP="00DF16C7">
            <w:pPr>
              <w:suppressAutoHyphens w:val="0"/>
              <w:autoSpaceDN/>
              <w:spacing w:before="20" w:after="20" w:line="240" w:lineRule="auto"/>
              <w:rPr>
                <w:rFonts w:ascii="Arial" w:eastAsia="Times New Roman" w:hAnsi="Arial" w:cs="Arial"/>
                <w:sz w:val="24"/>
                <w:szCs w:val="24"/>
                <w:lang w:val="en-US"/>
              </w:rPr>
            </w:pPr>
            <w:r w:rsidRPr="0027062D">
              <w:rPr>
                <w:rFonts w:ascii="Arial" w:eastAsia="Times New Roman" w:hAnsi="Arial" w:cs="Arial"/>
                <w:sz w:val="24"/>
                <w:szCs w:val="24"/>
                <w:lang w:val="en-US"/>
              </w:rPr>
              <w:t xml:space="preserve">Vilniaus </w:t>
            </w:r>
            <w:proofErr w:type="spellStart"/>
            <w:r w:rsidRPr="0027062D">
              <w:rPr>
                <w:rFonts w:ascii="Arial" w:eastAsia="Times New Roman" w:hAnsi="Arial" w:cs="Arial"/>
                <w:sz w:val="24"/>
                <w:szCs w:val="24"/>
                <w:lang w:val="en-US"/>
              </w:rPr>
              <w:t>universiteto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Šiaulių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akademijos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Muzikos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pedagogikos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studento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muzikos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pedagoginės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praktikos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vadovė</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vertintoja</w:t>
            </w:r>
            <w:proofErr w:type="spellEnd"/>
            <w:r w:rsidRPr="0027062D">
              <w:rPr>
                <w:rFonts w:ascii="Arial" w:eastAsia="Times New Roman" w:hAnsi="Arial" w:cs="Arial"/>
                <w:sz w:val="24"/>
                <w:szCs w:val="24"/>
                <w:lang w:val="en-US"/>
              </w:rPr>
              <w:t>.</w:t>
            </w:r>
          </w:p>
          <w:p w14:paraId="7A8D7C79" w14:textId="77777777" w:rsidR="00DF16C7" w:rsidRPr="0027062D" w:rsidRDefault="00DF16C7" w:rsidP="00DF16C7">
            <w:pPr>
              <w:suppressAutoHyphens w:val="0"/>
              <w:autoSpaceDN/>
              <w:spacing w:before="20" w:after="2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Respublikinio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festivalio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Gamos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pėdutės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vertinimo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komisijos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narė</w:t>
            </w:r>
            <w:proofErr w:type="spellEnd"/>
            <w:r w:rsidRPr="0027062D">
              <w:rPr>
                <w:rFonts w:ascii="Arial" w:eastAsia="Times New Roman" w:hAnsi="Arial" w:cs="Arial"/>
                <w:sz w:val="24"/>
                <w:szCs w:val="24"/>
                <w:lang w:val="en-US"/>
              </w:rPr>
              <w:t>.</w:t>
            </w:r>
          </w:p>
          <w:p w14:paraId="20ED1D74" w14:textId="77777777" w:rsidR="00035DEC" w:rsidRPr="0027062D" w:rsidRDefault="00DF16C7" w:rsidP="00E75F09">
            <w:pPr>
              <w:suppressAutoHyphens w:val="0"/>
              <w:autoSpaceDN/>
              <w:spacing w:before="20" w:after="2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Vadovauju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organizuoju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vedu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susirinkimus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Joniškio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rajono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muzikos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mokytojų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metodiniam</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būreliui</w:t>
            </w:r>
            <w:proofErr w:type="spellEnd"/>
          </w:p>
        </w:tc>
      </w:tr>
      <w:tr w:rsidR="00002EBB" w:rsidRPr="0027062D" w14:paraId="3EA264B2"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D272"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304D2F"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Lina Martinkienė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E1F5" w14:textId="77777777" w:rsidR="00035DEC" w:rsidRPr="00A26829" w:rsidRDefault="00F37841" w:rsidP="00E75F09">
            <w:pPr>
              <w:suppressAutoHyphens w:val="0"/>
              <w:autoSpaceDN/>
              <w:spacing w:before="240" w:after="0" w:line="240" w:lineRule="auto"/>
              <w:rPr>
                <w:rFonts w:ascii="Arial" w:eastAsia="Times New Roman" w:hAnsi="Arial" w:cs="Arial"/>
                <w:sz w:val="24"/>
                <w:szCs w:val="24"/>
              </w:rPr>
            </w:pPr>
            <w:r w:rsidRPr="00A26829">
              <w:rPr>
                <w:rFonts w:ascii="Arial" w:eastAsia="Times New Roman" w:hAnsi="Arial" w:cs="Arial"/>
                <w:sz w:val="24"/>
                <w:szCs w:val="24"/>
              </w:rPr>
              <w:t xml:space="preserve"> Metodų mugėje „Kūrybiškumo Kompetencij</w:t>
            </w:r>
            <w:r w:rsidR="00F16574" w:rsidRPr="00A26829">
              <w:rPr>
                <w:rFonts w:ascii="Arial" w:eastAsia="Times New Roman" w:hAnsi="Arial" w:cs="Arial"/>
                <w:sz w:val="24"/>
                <w:szCs w:val="24"/>
              </w:rPr>
              <w:t>ą ugdantys metodai pamokose“ skaitytas  pranešimas</w:t>
            </w:r>
            <w:r w:rsidRPr="00A26829">
              <w:rPr>
                <w:rFonts w:ascii="Arial" w:eastAsia="Times New Roman" w:hAnsi="Arial" w:cs="Arial"/>
                <w:sz w:val="24"/>
                <w:szCs w:val="24"/>
              </w:rPr>
              <w:t xml:space="preserve"> „</w:t>
            </w:r>
            <w:proofErr w:type="spellStart"/>
            <w:r w:rsidRPr="00A26829">
              <w:rPr>
                <w:rFonts w:ascii="Arial" w:eastAsia="Times New Roman" w:hAnsi="Arial" w:cs="Arial"/>
                <w:sz w:val="24"/>
                <w:szCs w:val="24"/>
              </w:rPr>
              <w:t>Durstinio</w:t>
            </w:r>
            <w:proofErr w:type="spellEnd"/>
            <w:r w:rsidRPr="00A26829">
              <w:rPr>
                <w:rFonts w:ascii="Arial" w:eastAsia="Times New Roman" w:hAnsi="Arial" w:cs="Arial"/>
                <w:sz w:val="24"/>
                <w:szCs w:val="24"/>
              </w:rPr>
              <w:t xml:space="preserve"> metodo taikymas chemijos pamokose“.</w:t>
            </w:r>
          </w:p>
        </w:tc>
      </w:tr>
      <w:tr w:rsidR="00002EBB" w:rsidRPr="0027062D" w14:paraId="6475B1DA"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DE1B1"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4C20" w14:textId="77777777" w:rsidR="00035DEC" w:rsidRPr="0027062D" w:rsidRDefault="00DF16C7">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Vilma </w:t>
            </w:r>
            <w:proofErr w:type="spellStart"/>
            <w:r w:rsidRPr="0027062D">
              <w:rPr>
                <w:rFonts w:ascii="Arial" w:eastAsia="Times New Roman" w:hAnsi="Arial" w:cs="Arial"/>
                <w:sz w:val="24"/>
                <w:szCs w:val="24"/>
              </w:rPr>
              <w:t>Kubilinskaitė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0ED1" w14:textId="77777777" w:rsidR="00DF16C7" w:rsidRPr="0027062D" w:rsidRDefault="00DF16C7" w:rsidP="00DF16C7">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b/>
                <w:bCs/>
                <w:sz w:val="24"/>
                <w:szCs w:val="24"/>
              </w:rPr>
              <w:t>Skaitytas pranešimas</w:t>
            </w:r>
            <w:r w:rsidRPr="0027062D">
              <w:rPr>
                <w:rFonts w:ascii="Arial" w:eastAsia="Times New Roman" w:hAnsi="Arial" w:cs="Arial"/>
                <w:sz w:val="24"/>
                <w:szCs w:val="24"/>
              </w:rPr>
              <w:t xml:space="preserve"> rajono istorijos mokytojų metodinio būrelio nariams </w:t>
            </w:r>
            <w:r w:rsidRPr="0027062D">
              <w:rPr>
                <w:rFonts w:ascii="Arial" w:eastAsia="Times New Roman" w:hAnsi="Arial" w:cs="Arial"/>
                <w:i/>
                <w:iCs/>
                <w:sz w:val="24"/>
                <w:szCs w:val="24"/>
              </w:rPr>
              <w:t xml:space="preserve"> „Tarptautinio projekto Erasmus+ </w:t>
            </w:r>
            <w:proofErr w:type="spellStart"/>
            <w:r w:rsidRPr="0027062D">
              <w:rPr>
                <w:rFonts w:ascii="Arial" w:eastAsia="Times New Roman" w:hAnsi="Arial" w:cs="Arial"/>
                <w:i/>
                <w:iCs/>
                <w:sz w:val="24"/>
                <w:szCs w:val="24"/>
              </w:rPr>
              <w:t>Europass</w:t>
            </w:r>
            <w:proofErr w:type="spellEnd"/>
            <w:r w:rsidRPr="0027062D">
              <w:rPr>
                <w:rFonts w:ascii="Arial" w:eastAsia="Times New Roman" w:hAnsi="Arial" w:cs="Arial"/>
                <w:i/>
                <w:iCs/>
                <w:sz w:val="24"/>
                <w:szCs w:val="24"/>
              </w:rPr>
              <w:t xml:space="preserve"> </w:t>
            </w:r>
            <w:proofErr w:type="spellStart"/>
            <w:r w:rsidRPr="0027062D">
              <w:rPr>
                <w:rFonts w:ascii="Arial" w:eastAsia="Times New Roman" w:hAnsi="Arial" w:cs="Arial"/>
                <w:i/>
                <w:iCs/>
                <w:sz w:val="24"/>
                <w:szCs w:val="24"/>
              </w:rPr>
              <w:lastRenderedPageBreak/>
              <w:t>Teatchers</w:t>
            </w:r>
            <w:proofErr w:type="spellEnd"/>
            <w:r w:rsidRPr="0027062D">
              <w:rPr>
                <w:rFonts w:ascii="Arial" w:eastAsia="Times New Roman" w:hAnsi="Arial" w:cs="Arial"/>
                <w:i/>
                <w:iCs/>
                <w:sz w:val="24"/>
                <w:szCs w:val="24"/>
              </w:rPr>
              <w:t xml:space="preserve"> </w:t>
            </w:r>
            <w:proofErr w:type="spellStart"/>
            <w:r w:rsidRPr="0027062D">
              <w:rPr>
                <w:rFonts w:ascii="Arial" w:eastAsia="Times New Roman" w:hAnsi="Arial" w:cs="Arial"/>
                <w:i/>
                <w:iCs/>
                <w:sz w:val="24"/>
                <w:szCs w:val="24"/>
              </w:rPr>
              <w:t>Academy</w:t>
            </w:r>
            <w:proofErr w:type="spellEnd"/>
            <w:r w:rsidRPr="0027062D">
              <w:rPr>
                <w:rFonts w:ascii="Arial" w:eastAsia="Times New Roman" w:hAnsi="Arial" w:cs="Arial"/>
                <w:i/>
                <w:iCs/>
                <w:sz w:val="24"/>
                <w:szCs w:val="24"/>
              </w:rPr>
              <w:t>“ patirtys Barselonoje”</w:t>
            </w:r>
            <w:r w:rsidRPr="0027062D">
              <w:rPr>
                <w:rFonts w:ascii="Arial" w:eastAsia="Times New Roman" w:hAnsi="Arial" w:cs="Arial"/>
                <w:sz w:val="24"/>
                <w:szCs w:val="24"/>
              </w:rPr>
              <w:t>. 2023-04-27</w:t>
            </w:r>
          </w:p>
          <w:p w14:paraId="5CCE1B53" w14:textId="77777777" w:rsidR="00DF16C7" w:rsidRPr="0027062D" w:rsidRDefault="00DF16C7" w:rsidP="00DF16C7">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Informacija apie veiklas gimnazijos Facebook paskyroje apie: Geografijos - istorijos </w:t>
            </w:r>
            <w:proofErr w:type="spellStart"/>
            <w:r w:rsidRPr="0027062D">
              <w:rPr>
                <w:rFonts w:ascii="Arial" w:eastAsia="Times New Roman" w:hAnsi="Arial" w:cs="Arial"/>
                <w:sz w:val="24"/>
                <w:szCs w:val="24"/>
              </w:rPr>
              <w:t>Academia</w:t>
            </w:r>
            <w:proofErr w:type="spellEnd"/>
            <w:r w:rsidRPr="0027062D">
              <w:rPr>
                <w:rFonts w:ascii="Arial" w:eastAsia="Times New Roman" w:hAnsi="Arial" w:cs="Arial"/>
                <w:sz w:val="24"/>
                <w:szCs w:val="24"/>
              </w:rPr>
              <w:t xml:space="preserve"> veiklas (kartu su G. </w:t>
            </w:r>
            <w:proofErr w:type="spellStart"/>
            <w:r w:rsidRPr="0027062D">
              <w:rPr>
                <w:rFonts w:ascii="Arial" w:eastAsia="Times New Roman" w:hAnsi="Arial" w:cs="Arial"/>
                <w:sz w:val="24"/>
                <w:szCs w:val="24"/>
              </w:rPr>
              <w:t>Motiejuite</w:t>
            </w:r>
            <w:proofErr w:type="spellEnd"/>
            <w:r w:rsidRPr="0027062D">
              <w:rPr>
                <w:rFonts w:ascii="Arial" w:eastAsia="Times New Roman" w:hAnsi="Arial" w:cs="Arial"/>
                <w:sz w:val="24"/>
                <w:szCs w:val="24"/>
              </w:rPr>
              <w:t>), </w:t>
            </w:r>
          </w:p>
          <w:p w14:paraId="69FB3038" w14:textId="77777777" w:rsidR="00035DEC" w:rsidRPr="0027062D" w:rsidRDefault="00DF16C7" w:rsidP="00E75F09">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istorijos</w:t>
            </w:r>
            <w:proofErr w:type="spellEnd"/>
            <w:r w:rsidRPr="0027062D">
              <w:rPr>
                <w:rFonts w:ascii="Arial" w:eastAsia="Times New Roman" w:hAnsi="Arial" w:cs="Arial"/>
                <w:sz w:val="24"/>
                <w:szCs w:val="24"/>
                <w:lang w:val="en-US"/>
              </w:rPr>
              <w:t xml:space="preserve"> - </w:t>
            </w:r>
            <w:proofErr w:type="spellStart"/>
            <w:r w:rsidRPr="0027062D">
              <w:rPr>
                <w:rFonts w:ascii="Arial" w:eastAsia="Times New Roman" w:hAnsi="Arial" w:cs="Arial"/>
                <w:sz w:val="24"/>
                <w:szCs w:val="24"/>
                <w:lang w:val="en-US"/>
              </w:rPr>
              <w:t>pilietiškumo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pamokas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kitose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erdvėse</w:t>
            </w:r>
            <w:proofErr w:type="spellEnd"/>
            <w:r w:rsidRPr="0027062D">
              <w:rPr>
                <w:rFonts w:ascii="Arial" w:eastAsia="Times New Roman" w:hAnsi="Arial" w:cs="Arial"/>
                <w:sz w:val="24"/>
                <w:szCs w:val="24"/>
                <w:lang w:val="en-US"/>
              </w:rPr>
              <w:t>.</w:t>
            </w:r>
          </w:p>
        </w:tc>
      </w:tr>
      <w:tr w:rsidR="00002EBB" w:rsidRPr="0027062D" w14:paraId="1A3B0268" w14:textId="77777777" w:rsidTr="00F96A7D">
        <w:trPr>
          <w:trHeight w:val="1070"/>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EC6A" w14:textId="77777777" w:rsidR="00FE0869" w:rsidRPr="0027062D" w:rsidRDefault="00FE0869">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476C" w14:textId="77777777" w:rsidR="00FE0869" w:rsidRPr="0027062D" w:rsidRDefault="00FE0869">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Edita </w:t>
            </w:r>
            <w:proofErr w:type="spellStart"/>
            <w:r w:rsidRPr="0027062D">
              <w:rPr>
                <w:rFonts w:ascii="Arial" w:eastAsia="Times New Roman" w:hAnsi="Arial" w:cs="Arial"/>
                <w:sz w:val="24"/>
                <w:szCs w:val="24"/>
              </w:rPr>
              <w:t>Poliakienė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6B475" w14:textId="77777777" w:rsidR="00FE0869" w:rsidRPr="0027062D" w:rsidRDefault="00FE0869" w:rsidP="00FE0869">
            <w:pPr>
              <w:pStyle w:val="prastasiniatinklio"/>
              <w:spacing w:before="0" w:beforeAutospacing="0" w:after="0" w:afterAutospacing="0"/>
              <w:rPr>
                <w:rFonts w:ascii="Arial" w:hAnsi="Arial" w:cs="Arial"/>
              </w:rPr>
            </w:pPr>
            <w:proofErr w:type="spellStart"/>
            <w:r w:rsidRPr="0027062D">
              <w:rPr>
                <w:rFonts w:ascii="Arial" w:hAnsi="Arial" w:cs="Arial"/>
              </w:rPr>
              <w:t>Informacijos</w:t>
            </w:r>
            <w:proofErr w:type="spellEnd"/>
            <w:r w:rsidRPr="0027062D">
              <w:rPr>
                <w:rFonts w:ascii="Arial" w:hAnsi="Arial" w:cs="Arial"/>
              </w:rPr>
              <w:t xml:space="preserve"> </w:t>
            </w:r>
            <w:proofErr w:type="spellStart"/>
            <w:r w:rsidRPr="0027062D">
              <w:rPr>
                <w:rFonts w:ascii="Arial" w:hAnsi="Arial" w:cs="Arial"/>
              </w:rPr>
              <w:t>sklaida</w:t>
            </w:r>
            <w:proofErr w:type="spellEnd"/>
            <w:r w:rsidRPr="0027062D">
              <w:rPr>
                <w:rFonts w:ascii="Arial" w:hAnsi="Arial" w:cs="Arial"/>
              </w:rPr>
              <w:t xml:space="preserve"> </w:t>
            </w:r>
            <w:proofErr w:type="spellStart"/>
            <w:r w:rsidRPr="0027062D">
              <w:rPr>
                <w:rFonts w:ascii="Arial" w:hAnsi="Arial" w:cs="Arial"/>
              </w:rPr>
              <w:t>apie</w:t>
            </w:r>
            <w:proofErr w:type="spellEnd"/>
            <w:r w:rsidRPr="0027062D">
              <w:rPr>
                <w:rFonts w:ascii="Arial" w:hAnsi="Arial" w:cs="Arial"/>
              </w:rPr>
              <w:t xml:space="preserve"> </w:t>
            </w:r>
            <w:proofErr w:type="spellStart"/>
            <w:r w:rsidRPr="0027062D">
              <w:rPr>
                <w:rFonts w:ascii="Arial" w:hAnsi="Arial" w:cs="Arial"/>
              </w:rPr>
              <w:t>veiklas</w:t>
            </w:r>
            <w:proofErr w:type="spellEnd"/>
            <w:r w:rsidRPr="0027062D">
              <w:rPr>
                <w:rFonts w:ascii="Arial" w:hAnsi="Arial" w:cs="Arial"/>
              </w:rPr>
              <w:t xml:space="preserve"> </w:t>
            </w:r>
            <w:proofErr w:type="spellStart"/>
            <w:r w:rsidRPr="0027062D">
              <w:rPr>
                <w:rFonts w:ascii="Arial" w:hAnsi="Arial" w:cs="Arial"/>
              </w:rPr>
              <w:t>gimnazijos</w:t>
            </w:r>
            <w:proofErr w:type="spellEnd"/>
            <w:r w:rsidRPr="0027062D">
              <w:rPr>
                <w:rFonts w:ascii="Arial" w:hAnsi="Arial" w:cs="Arial"/>
              </w:rPr>
              <w:t xml:space="preserve"> Facebook </w:t>
            </w:r>
            <w:proofErr w:type="spellStart"/>
            <w:r w:rsidRPr="0027062D">
              <w:rPr>
                <w:rFonts w:ascii="Arial" w:hAnsi="Arial" w:cs="Arial"/>
              </w:rPr>
              <w:t>paskyroje</w:t>
            </w:r>
            <w:proofErr w:type="spellEnd"/>
          </w:p>
          <w:p w14:paraId="07A5A527" w14:textId="77777777" w:rsidR="00634C83" w:rsidRPr="0027062D" w:rsidRDefault="00FE0869" w:rsidP="00F16574">
            <w:pPr>
              <w:pStyle w:val="prastasiniatinklio"/>
              <w:spacing w:before="0" w:beforeAutospacing="0" w:after="0" w:afterAutospacing="0"/>
              <w:rPr>
                <w:rFonts w:ascii="Arial" w:hAnsi="Arial" w:cs="Arial"/>
              </w:rPr>
            </w:pPr>
            <w:proofErr w:type="spellStart"/>
            <w:r w:rsidRPr="0027062D">
              <w:rPr>
                <w:rFonts w:ascii="Arial" w:hAnsi="Arial" w:cs="Arial"/>
              </w:rPr>
              <w:t>Vadovavimas</w:t>
            </w:r>
            <w:proofErr w:type="spellEnd"/>
            <w:r w:rsidRPr="0027062D">
              <w:rPr>
                <w:rFonts w:ascii="Arial" w:hAnsi="Arial" w:cs="Arial"/>
              </w:rPr>
              <w:t xml:space="preserve"> </w:t>
            </w:r>
            <w:proofErr w:type="spellStart"/>
            <w:r w:rsidRPr="0027062D">
              <w:rPr>
                <w:rFonts w:ascii="Arial" w:hAnsi="Arial" w:cs="Arial"/>
              </w:rPr>
              <w:t>rajono</w:t>
            </w:r>
            <w:proofErr w:type="spellEnd"/>
            <w:r w:rsidRPr="0027062D">
              <w:rPr>
                <w:rFonts w:ascii="Arial" w:hAnsi="Arial" w:cs="Arial"/>
              </w:rPr>
              <w:t xml:space="preserve"> </w:t>
            </w:r>
            <w:proofErr w:type="spellStart"/>
            <w:r w:rsidRPr="0027062D">
              <w:rPr>
                <w:rFonts w:ascii="Arial" w:hAnsi="Arial" w:cs="Arial"/>
              </w:rPr>
              <w:t>fizinio</w:t>
            </w:r>
            <w:proofErr w:type="spellEnd"/>
            <w:r w:rsidRPr="0027062D">
              <w:rPr>
                <w:rFonts w:ascii="Arial" w:hAnsi="Arial" w:cs="Arial"/>
              </w:rPr>
              <w:t xml:space="preserve"> </w:t>
            </w:r>
            <w:proofErr w:type="spellStart"/>
            <w:r w:rsidRPr="0027062D">
              <w:rPr>
                <w:rFonts w:ascii="Arial" w:hAnsi="Arial" w:cs="Arial"/>
              </w:rPr>
              <w:t>ugdymo</w:t>
            </w:r>
            <w:proofErr w:type="spellEnd"/>
            <w:r w:rsidRPr="0027062D">
              <w:rPr>
                <w:rFonts w:ascii="Arial" w:hAnsi="Arial" w:cs="Arial"/>
              </w:rPr>
              <w:t xml:space="preserve"> </w:t>
            </w:r>
            <w:proofErr w:type="spellStart"/>
            <w:r w:rsidRPr="0027062D">
              <w:rPr>
                <w:rFonts w:ascii="Arial" w:hAnsi="Arial" w:cs="Arial"/>
              </w:rPr>
              <w:t>metodinei</w:t>
            </w:r>
            <w:proofErr w:type="spellEnd"/>
            <w:r w:rsidRPr="0027062D">
              <w:rPr>
                <w:rFonts w:ascii="Arial" w:hAnsi="Arial" w:cs="Arial"/>
              </w:rPr>
              <w:t xml:space="preserve"> </w:t>
            </w:r>
            <w:proofErr w:type="spellStart"/>
            <w:r w:rsidRPr="0027062D">
              <w:rPr>
                <w:rFonts w:ascii="Arial" w:hAnsi="Arial" w:cs="Arial"/>
              </w:rPr>
              <w:t>grupei</w:t>
            </w:r>
            <w:proofErr w:type="spellEnd"/>
            <w:r w:rsidR="00634C83" w:rsidRPr="0027062D">
              <w:rPr>
                <w:rFonts w:ascii="Arial" w:hAnsi="Arial" w:cs="Arial"/>
              </w:rPr>
              <w:t>,</w:t>
            </w:r>
          </w:p>
          <w:p w14:paraId="78BD88EE" w14:textId="77777777" w:rsidR="00FE0869" w:rsidRPr="0027062D" w:rsidRDefault="00634C83" w:rsidP="00F16574">
            <w:pPr>
              <w:pStyle w:val="prastasiniatinklio"/>
              <w:spacing w:before="0" w:beforeAutospacing="0" w:after="0" w:afterAutospacing="0"/>
              <w:rPr>
                <w:rFonts w:ascii="Arial" w:hAnsi="Arial" w:cs="Arial"/>
              </w:rPr>
            </w:pPr>
            <w:r w:rsidRPr="0027062D">
              <w:rPr>
                <w:rFonts w:ascii="Arial" w:hAnsi="Arial" w:cs="Arial"/>
              </w:rPr>
              <w:t xml:space="preserve"> </w:t>
            </w:r>
            <w:proofErr w:type="spellStart"/>
            <w:r w:rsidRPr="0027062D">
              <w:rPr>
                <w:rFonts w:ascii="Arial" w:hAnsi="Arial" w:cs="Arial"/>
              </w:rPr>
              <w:t>Skaitytas</w:t>
            </w:r>
            <w:proofErr w:type="spellEnd"/>
            <w:r w:rsidRPr="0027062D">
              <w:rPr>
                <w:rFonts w:ascii="Arial" w:hAnsi="Arial" w:cs="Arial"/>
              </w:rPr>
              <w:t xml:space="preserve"> </w:t>
            </w:r>
            <w:proofErr w:type="spellStart"/>
            <w:r w:rsidRPr="0027062D">
              <w:rPr>
                <w:rFonts w:ascii="Arial" w:hAnsi="Arial" w:cs="Arial"/>
              </w:rPr>
              <w:t>pranešimas</w:t>
            </w:r>
            <w:proofErr w:type="spellEnd"/>
            <w:r w:rsidRPr="0027062D">
              <w:rPr>
                <w:rFonts w:ascii="Arial" w:hAnsi="Arial" w:cs="Arial"/>
              </w:rPr>
              <w:t>:</w:t>
            </w:r>
            <w:r w:rsidR="00FE0869" w:rsidRPr="0027062D">
              <w:rPr>
                <w:rFonts w:ascii="Arial" w:hAnsi="Arial" w:cs="Arial"/>
              </w:rPr>
              <w:t xml:space="preserve"> ,,</w:t>
            </w:r>
            <w:proofErr w:type="spellStart"/>
            <w:r w:rsidR="00FE0869" w:rsidRPr="0027062D">
              <w:rPr>
                <w:rFonts w:ascii="Arial" w:hAnsi="Arial" w:cs="Arial"/>
              </w:rPr>
              <w:t>Atnaujintų</w:t>
            </w:r>
            <w:proofErr w:type="spellEnd"/>
            <w:r w:rsidR="00FE0869" w:rsidRPr="0027062D">
              <w:rPr>
                <w:rFonts w:ascii="Arial" w:hAnsi="Arial" w:cs="Arial"/>
              </w:rPr>
              <w:t xml:space="preserve"> </w:t>
            </w:r>
            <w:proofErr w:type="spellStart"/>
            <w:r w:rsidR="00FE0869" w:rsidRPr="0027062D">
              <w:rPr>
                <w:rFonts w:ascii="Arial" w:hAnsi="Arial" w:cs="Arial"/>
              </w:rPr>
              <w:t>programų</w:t>
            </w:r>
            <w:proofErr w:type="spellEnd"/>
            <w:r w:rsidR="00FE0869" w:rsidRPr="0027062D">
              <w:rPr>
                <w:rFonts w:ascii="Arial" w:hAnsi="Arial" w:cs="Arial"/>
              </w:rPr>
              <w:t xml:space="preserve"> </w:t>
            </w:r>
            <w:proofErr w:type="spellStart"/>
            <w:r w:rsidR="00FE0869" w:rsidRPr="0027062D">
              <w:rPr>
                <w:rFonts w:ascii="Arial" w:hAnsi="Arial" w:cs="Arial"/>
              </w:rPr>
              <w:t>iššūkiai</w:t>
            </w:r>
            <w:proofErr w:type="spellEnd"/>
            <w:r w:rsidR="00FE0869" w:rsidRPr="0027062D">
              <w:rPr>
                <w:rFonts w:ascii="Arial" w:hAnsi="Arial" w:cs="Arial"/>
              </w:rPr>
              <w:t xml:space="preserve">: </w:t>
            </w:r>
            <w:proofErr w:type="spellStart"/>
            <w:r w:rsidR="00FE0869" w:rsidRPr="0027062D">
              <w:rPr>
                <w:rFonts w:ascii="Arial" w:hAnsi="Arial" w:cs="Arial"/>
              </w:rPr>
              <w:t>sėkmės,sunkumai</w:t>
            </w:r>
            <w:proofErr w:type="spellEnd"/>
            <w:r w:rsidR="00FE0869" w:rsidRPr="0027062D">
              <w:rPr>
                <w:rFonts w:ascii="Arial" w:hAnsi="Arial" w:cs="Arial"/>
              </w:rPr>
              <w:t>”</w:t>
            </w:r>
          </w:p>
        </w:tc>
      </w:tr>
      <w:tr w:rsidR="00002EBB" w:rsidRPr="0027062D" w14:paraId="0FE00C6E"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811A4"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9B3D1"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Dina </w:t>
            </w:r>
            <w:proofErr w:type="spellStart"/>
            <w:r w:rsidRPr="0027062D">
              <w:rPr>
                <w:rFonts w:ascii="Arial" w:eastAsia="Times New Roman" w:hAnsi="Arial" w:cs="Arial"/>
                <w:sz w:val="24"/>
                <w:szCs w:val="24"/>
              </w:rPr>
              <w:t>Petrošiūtė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440B3" w14:textId="77777777" w:rsidR="00662B67" w:rsidRPr="0027062D" w:rsidRDefault="002708FA" w:rsidP="00662B67">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sz w:val="24"/>
                <w:szCs w:val="24"/>
              </w:rPr>
              <w:t>Koordinuotas projektas KA220 ,,</w:t>
            </w:r>
            <w:proofErr w:type="spellStart"/>
            <w:r w:rsidRPr="0027062D">
              <w:rPr>
                <w:rFonts w:ascii="Arial" w:eastAsia="Times New Roman" w:hAnsi="Arial" w:cs="Arial"/>
                <w:sz w:val="24"/>
                <w:szCs w:val="24"/>
              </w:rPr>
              <w:t>DigiSchools</w:t>
            </w:r>
            <w:proofErr w:type="spellEnd"/>
            <w:r w:rsidRPr="0027062D">
              <w:rPr>
                <w:rFonts w:ascii="Arial" w:eastAsia="Times New Roman" w:hAnsi="Arial" w:cs="Arial"/>
                <w:sz w:val="24"/>
                <w:szCs w:val="24"/>
              </w:rPr>
              <w:t xml:space="preserve">’ , ruoštas ir skaitytas pranešimas tarptautinėje </w:t>
            </w:r>
            <w:proofErr w:type="spellStart"/>
            <w:r w:rsidRPr="0027062D">
              <w:rPr>
                <w:rFonts w:ascii="Arial" w:eastAsia="Times New Roman" w:hAnsi="Arial" w:cs="Arial"/>
                <w:sz w:val="24"/>
                <w:szCs w:val="24"/>
              </w:rPr>
              <w:t>konferecjoje</w:t>
            </w:r>
            <w:proofErr w:type="spellEnd"/>
            <w:r w:rsidRPr="0027062D">
              <w:rPr>
                <w:rFonts w:ascii="Arial" w:eastAsia="Times New Roman" w:hAnsi="Arial" w:cs="Arial"/>
                <w:sz w:val="24"/>
                <w:szCs w:val="24"/>
              </w:rPr>
              <w:t xml:space="preserve"> Rumunijoje.</w:t>
            </w:r>
          </w:p>
          <w:p w14:paraId="519302D2" w14:textId="77777777" w:rsidR="00035DEC" w:rsidRPr="0027062D" w:rsidRDefault="002708FA" w:rsidP="00662B67">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sz w:val="24"/>
                <w:szCs w:val="24"/>
              </w:rPr>
              <w:t> </w:t>
            </w:r>
            <w:r w:rsidR="00662B67" w:rsidRPr="0027062D">
              <w:rPr>
                <w:rFonts w:ascii="Arial" w:eastAsia="Times New Roman" w:hAnsi="Arial" w:cs="Arial"/>
                <w:sz w:val="24"/>
                <w:szCs w:val="24"/>
              </w:rPr>
              <w:t>Organizuotos</w:t>
            </w:r>
            <w:r w:rsidRPr="0027062D">
              <w:rPr>
                <w:rFonts w:ascii="Arial" w:eastAsia="Times New Roman" w:hAnsi="Arial" w:cs="Arial"/>
                <w:sz w:val="24"/>
                <w:szCs w:val="24"/>
              </w:rPr>
              <w:t xml:space="preserve"> išvykos į Lenkiją ACADEMIA moksleiviams (su ACADEMIA mokytojais).</w:t>
            </w:r>
          </w:p>
        </w:tc>
      </w:tr>
      <w:tr w:rsidR="00002EBB" w:rsidRPr="0027062D" w14:paraId="0242DA1F"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9F25"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1759"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Raimonda </w:t>
            </w:r>
            <w:proofErr w:type="spellStart"/>
            <w:r w:rsidRPr="0027062D">
              <w:rPr>
                <w:rFonts w:ascii="Arial" w:eastAsia="Times New Roman" w:hAnsi="Arial" w:cs="Arial"/>
                <w:sz w:val="24"/>
                <w:szCs w:val="24"/>
              </w:rPr>
              <w:t>Dantienė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B810E" w14:textId="77777777" w:rsidR="00035DEC" w:rsidRPr="0027062D" w:rsidRDefault="0021308B" w:rsidP="00D55CD8">
            <w:pPr>
              <w:pBdr>
                <w:top w:val="nil"/>
                <w:left w:val="nil"/>
                <w:bottom w:val="nil"/>
                <w:right w:val="nil"/>
                <w:between w:val="nil"/>
              </w:pBdr>
              <w:spacing w:after="0" w:line="240" w:lineRule="auto"/>
              <w:rPr>
                <w:rFonts w:ascii="Arial" w:eastAsia="Times New Roman" w:hAnsi="Arial" w:cs="Arial"/>
                <w:sz w:val="24"/>
                <w:szCs w:val="24"/>
              </w:rPr>
            </w:pPr>
            <w:r w:rsidRPr="0027062D">
              <w:rPr>
                <w:rFonts w:ascii="Arial" w:eastAsia="Times New Roman" w:hAnsi="Arial" w:cs="Arial"/>
                <w:sz w:val="24"/>
                <w:szCs w:val="24"/>
              </w:rPr>
              <w:t>Parengti STEAM pamokų planai</w:t>
            </w:r>
          </w:p>
        </w:tc>
      </w:tr>
      <w:tr w:rsidR="00002EBB" w:rsidRPr="0027062D" w14:paraId="3AC30720"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772E" w14:textId="77777777" w:rsidR="008E7D93" w:rsidRPr="0027062D" w:rsidRDefault="008E7D93">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0817" w14:textId="77777777" w:rsidR="008E7D93" w:rsidRPr="0027062D" w:rsidRDefault="008E7D93">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Elena </w:t>
            </w:r>
            <w:proofErr w:type="spellStart"/>
            <w:r w:rsidRPr="0027062D">
              <w:rPr>
                <w:rFonts w:ascii="Arial" w:eastAsia="Times New Roman" w:hAnsi="Arial" w:cs="Arial"/>
                <w:sz w:val="24"/>
                <w:szCs w:val="24"/>
              </w:rPr>
              <w:t>Matintalo</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25CF" w14:textId="77777777" w:rsidR="00836E69" w:rsidRPr="0027062D" w:rsidRDefault="008E7D93">
            <w:pPr>
              <w:pBdr>
                <w:top w:val="nil"/>
                <w:left w:val="nil"/>
                <w:bottom w:val="nil"/>
                <w:right w:val="nil"/>
                <w:between w:val="nil"/>
              </w:pBdr>
              <w:spacing w:after="0" w:line="240" w:lineRule="auto"/>
              <w:rPr>
                <w:rFonts w:ascii="Arial" w:hAnsi="Arial" w:cs="Arial"/>
                <w:sz w:val="24"/>
                <w:szCs w:val="24"/>
              </w:rPr>
            </w:pPr>
            <w:r w:rsidRPr="0027062D">
              <w:rPr>
                <w:rFonts w:ascii="Arial" w:hAnsi="Arial" w:cs="Arial"/>
                <w:sz w:val="24"/>
                <w:szCs w:val="24"/>
              </w:rPr>
              <w:t>Dalyvavau ir dalyvavom</w:t>
            </w:r>
            <w:r w:rsidR="00836E69" w:rsidRPr="0027062D">
              <w:rPr>
                <w:rFonts w:ascii="Arial" w:hAnsi="Arial" w:cs="Arial"/>
                <w:sz w:val="24"/>
                <w:szCs w:val="24"/>
              </w:rPr>
              <w:t>e grupiniuose darbuose Pasaulinėje lyderystė</w:t>
            </w:r>
            <w:r w:rsidRPr="0027062D">
              <w:rPr>
                <w:rFonts w:ascii="Arial" w:hAnsi="Arial" w:cs="Arial"/>
                <w:sz w:val="24"/>
                <w:szCs w:val="24"/>
              </w:rPr>
              <w:t xml:space="preserve">s konferencijoje 2023 m 11.17-18 d. Palangoje su mokiniais. </w:t>
            </w:r>
          </w:p>
          <w:p w14:paraId="0F8D4CAB" w14:textId="77777777" w:rsidR="008E7D93" w:rsidRPr="0027062D" w:rsidRDefault="008E7D93" w:rsidP="00F16574">
            <w:pPr>
              <w:pBdr>
                <w:top w:val="nil"/>
                <w:left w:val="nil"/>
                <w:bottom w:val="nil"/>
                <w:right w:val="nil"/>
                <w:between w:val="nil"/>
              </w:pBdr>
              <w:spacing w:after="0" w:line="240" w:lineRule="auto"/>
              <w:rPr>
                <w:rFonts w:ascii="Arial" w:eastAsia="Times New Roman" w:hAnsi="Arial" w:cs="Arial"/>
                <w:sz w:val="24"/>
                <w:szCs w:val="24"/>
              </w:rPr>
            </w:pPr>
            <w:r w:rsidRPr="0027062D">
              <w:rPr>
                <w:rFonts w:ascii="Arial" w:hAnsi="Arial" w:cs="Arial"/>
                <w:sz w:val="24"/>
                <w:szCs w:val="24"/>
              </w:rPr>
              <w:t xml:space="preserve">Koordinuoju SEB banko </w:t>
            </w:r>
            <w:r w:rsidR="00836E69" w:rsidRPr="0027062D">
              <w:rPr>
                <w:rFonts w:ascii="Arial" w:hAnsi="Arial" w:cs="Arial"/>
                <w:sz w:val="24"/>
                <w:szCs w:val="24"/>
              </w:rPr>
              <w:t xml:space="preserve">programą </w:t>
            </w:r>
            <w:proofErr w:type="spellStart"/>
            <w:r w:rsidR="00836E69" w:rsidRPr="0027062D">
              <w:rPr>
                <w:rFonts w:ascii="Arial" w:hAnsi="Arial" w:cs="Arial"/>
                <w:sz w:val="24"/>
                <w:szCs w:val="24"/>
              </w:rPr>
              <w:t>gimnazistams.T</w:t>
            </w:r>
            <w:r w:rsidRPr="0027062D">
              <w:rPr>
                <w:rFonts w:ascii="Arial" w:hAnsi="Arial" w:cs="Arial"/>
                <w:sz w:val="24"/>
                <w:szCs w:val="24"/>
              </w:rPr>
              <w:t>rys</w:t>
            </w:r>
            <w:proofErr w:type="spellEnd"/>
            <w:r w:rsidRPr="0027062D">
              <w:rPr>
                <w:rFonts w:ascii="Arial" w:hAnsi="Arial" w:cs="Arial"/>
                <w:sz w:val="24"/>
                <w:szCs w:val="24"/>
              </w:rPr>
              <w:t xml:space="preserve"> mokini</w:t>
            </w:r>
            <w:r w:rsidR="00836E69" w:rsidRPr="0027062D">
              <w:rPr>
                <w:rFonts w:ascii="Arial" w:hAnsi="Arial" w:cs="Arial"/>
                <w:sz w:val="24"/>
                <w:szCs w:val="24"/>
              </w:rPr>
              <w:t>ai visus metus vykdo ambasadorių programą mūsų gimnazistams, bei Joniškio žemės ū</w:t>
            </w:r>
            <w:r w:rsidRPr="0027062D">
              <w:rPr>
                <w:rFonts w:ascii="Arial" w:hAnsi="Arial" w:cs="Arial"/>
                <w:sz w:val="24"/>
                <w:szCs w:val="24"/>
              </w:rPr>
              <w:t>kio mokiniams. Programa skirta visiems mokslo metams s</w:t>
            </w:r>
            <w:r w:rsidR="00634345" w:rsidRPr="0027062D">
              <w:rPr>
                <w:rFonts w:ascii="Arial" w:hAnsi="Arial" w:cs="Arial"/>
                <w:sz w:val="24"/>
                <w:szCs w:val="24"/>
              </w:rPr>
              <w:t>u skirtingomis 4 temomis. Paruošiau su mokiniais ir pateikėme konkursinę medžiagą dalyvauti Joniš</w:t>
            </w:r>
            <w:r w:rsidRPr="0027062D">
              <w:rPr>
                <w:rFonts w:ascii="Arial" w:hAnsi="Arial" w:cs="Arial"/>
                <w:sz w:val="24"/>
                <w:szCs w:val="24"/>
              </w:rPr>
              <w:t>kio verslo ir turizmo ce</w:t>
            </w:r>
            <w:r w:rsidR="00634345" w:rsidRPr="0027062D">
              <w:rPr>
                <w:rFonts w:ascii="Arial" w:hAnsi="Arial" w:cs="Arial"/>
                <w:sz w:val="24"/>
                <w:szCs w:val="24"/>
              </w:rPr>
              <w:t xml:space="preserve">ntro organizuotame konkurse “Idėjos pristatymas” pirma ir </w:t>
            </w:r>
            <w:proofErr w:type="spellStart"/>
            <w:r w:rsidR="00634345" w:rsidRPr="0027062D">
              <w:rPr>
                <w:rFonts w:ascii="Arial" w:hAnsi="Arial" w:cs="Arial"/>
                <w:sz w:val="24"/>
                <w:szCs w:val="24"/>
              </w:rPr>
              <w:t>treč</w:t>
            </w:r>
            <w:r w:rsidRPr="0027062D">
              <w:rPr>
                <w:rFonts w:ascii="Arial" w:hAnsi="Arial" w:cs="Arial"/>
                <w:sz w:val="24"/>
                <w:szCs w:val="24"/>
              </w:rPr>
              <w:t>a</w:t>
            </w:r>
            <w:proofErr w:type="spellEnd"/>
            <w:r w:rsidRPr="0027062D">
              <w:rPr>
                <w:rFonts w:ascii="Arial" w:hAnsi="Arial" w:cs="Arial"/>
                <w:sz w:val="24"/>
                <w:szCs w:val="24"/>
              </w:rPr>
              <w:t xml:space="preserve"> pinigines prizines vietos. Buvau kaip moky</w:t>
            </w:r>
            <w:r w:rsidR="00634345" w:rsidRPr="0027062D">
              <w:rPr>
                <w:rFonts w:ascii="Arial" w:hAnsi="Arial" w:cs="Arial"/>
                <w:sz w:val="24"/>
                <w:szCs w:val="24"/>
              </w:rPr>
              <w:t xml:space="preserve">toja- </w:t>
            </w:r>
            <w:proofErr w:type="spellStart"/>
            <w:r w:rsidR="00634345" w:rsidRPr="0027062D">
              <w:rPr>
                <w:rFonts w:ascii="Arial" w:hAnsi="Arial" w:cs="Arial"/>
                <w:sz w:val="24"/>
                <w:szCs w:val="24"/>
              </w:rPr>
              <w:t>kooordinatorė</w:t>
            </w:r>
            <w:proofErr w:type="spellEnd"/>
            <w:r w:rsidRPr="0027062D">
              <w:rPr>
                <w:rFonts w:ascii="Arial" w:hAnsi="Arial" w:cs="Arial"/>
                <w:sz w:val="24"/>
                <w:szCs w:val="24"/>
              </w:rPr>
              <w:t xml:space="preserve">. </w:t>
            </w:r>
          </w:p>
        </w:tc>
      </w:tr>
      <w:tr w:rsidR="00002EBB" w:rsidRPr="0027062D" w14:paraId="40C8A379"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29A5" w14:textId="77777777" w:rsidR="00216900" w:rsidRPr="0027062D" w:rsidRDefault="00216900">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82AB" w14:textId="77777777" w:rsidR="00216900" w:rsidRPr="0027062D" w:rsidRDefault="00216900">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Simona </w:t>
            </w:r>
            <w:proofErr w:type="spellStart"/>
            <w:r w:rsidRPr="0027062D">
              <w:rPr>
                <w:rFonts w:ascii="Arial" w:eastAsia="Times New Roman" w:hAnsi="Arial" w:cs="Arial"/>
                <w:sz w:val="24"/>
                <w:szCs w:val="24"/>
              </w:rPr>
              <w:t>Dovidonienė</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0D141" w14:textId="77777777" w:rsidR="00216900" w:rsidRPr="0027062D" w:rsidRDefault="00F16574">
            <w:pPr>
              <w:pBdr>
                <w:top w:val="nil"/>
                <w:left w:val="nil"/>
                <w:bottom w:val="nil"/>
                <w:right w:val="nil"/>
                <w:between w:val="nil"/>
              </w:pBdr>
              <w:spacing w:after="0" w:line="240" w:lineRule="auto"/>
              <w:rPr>
                <w:rFonts w:ascii="Arial" w:hAnsi="Arial" w:cs="Arial"/>
                <w:sz w:val="24"/>
                <w:szCs w:val="24"/>
              </w:rPr>
            </w:pPr>
            <w:r w:rsidRPr="0027062D">
              <w:rPr>
                <w:rFonts w:ascii="Arial" w:hAnsi="Arial" w:cs="Arial"/>
                <w:sz w:val="24"/>
                <w:szCs w:val="24"/>
              </w:rPr>
              <w:t>Skaitytas pranešimas</w:t>
            </w:r>
            <w:r w:rsidR="00216900" w:rsidRPr="0027062D">
              <w:rPr>
                <w:rFonts w:ascii="Arial" w:hAnsi="Arial" w:cs="Arial"/>
                <w:sz w:val="24"/>
                <w:szCs w:val="24"/>
              </w:rPr>
              <w:t xml:space="preserve"> biologijos mokytojams “Atnaujintos ugdymo programos”</w:t>
            </w:r>
          </w:p>
        </w:tc>
      </w:tr>
      <w:tr w:rsidR="00002EBB" w:rsidRPr="0027062D" w14:paraId="3C59A671"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43258"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C4E8F" w14:textId="77777777" w:rsidR="00035DEC" w:rsidRPr="0027062D" w:rsidRDefault="0021308B">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Vilma </w:t>
            </w:r>
            <w:proofErr w:type="spellStart"/>
            <w:r w:rsidRPr="0027062D">
              <w:rPr>
                <w:rFonts w:ascii="Arial" w:eastAsia="Times New Roman" w:hAnsi="Arial" w:cs="Arial"/>
                <w:sz w:val="24"/>
                <w:szCs w:val="24"/>
              </w:rPr>
              <w:t>Mingailienė</w:t>
            </w:r>
            <w:proofErr w:type="spellEnd"/>
          </w:p>
        </w:tc>
        <w:tc>
          <w:tcPr>
            <w:tcW w:w="684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20DE8FB4"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de-DE"/>
              </w:rPr>
              <w:t>Veiklos</w:t>
            </w:r>
            <w:proofErr w:type="spellEnd"/>
            <w:r w:rsidRPr="0027062D">
              <w:rPr>
                <w:rFonts w:ascii="Arial" w:eastAsia="Times New Roman" w:hAnsi="Arial" w:cs="Arial"/>
                <w:b/>
                <w:bCs/>
                <w:sz w:val="24"/>
                <w:szCs w:val="24"/>
                <w:lang w:val="de-DE"/>
              </w:rPr>
              <w:t xml:space="preserve"> Erasmus+</w:t>
            </w:r>
            <w:r w:rsidRPr="0027062D">
              <w:rPr>
                <w:rFonts w:ascii="Arial" w:eastAsia="Times New Roman" w:hAnsi="Arial" w:cs="Arial"/>
                <w:sz w:val="24"/>
                <w:szCs w:val="24"/>
                <w:lang w:val="de-DE"/>
              </w:rPr>
              <w:t xml:space="preserve"> </w:t>
            </w:r>
            <w:proofErr w:type="spellStart"/>
            <w:r w:rsidRPr="0027062D">
              <w:rPr>
                <w:rFonts w:ascii="Arial" w:eastAsia="Times New Roman" w:hAnsi="Arial" w:cs="Arial"/>
                <w:sz w:val="24"/>
                <w:szCs w:val="24"/>
                <w:lang w:val="de-DE"/>
              </w:rPr>
              <w:t>projekte</w:t>
            </w:r>
            <w:proofErr w:type="spellEnd"/>
            <w:r w:rsidRPr="0027062D">
              <w:rPr>
                <w:rFonts w:ascii="Arial" w:eastAsia="Times New Roman" w:hAnsi="Arial" w:cs="Arial"/>
                <w:sz w:val="24"/>
                <w:szCs w:val="24"/>
                <w:lang w:val="de-DE"/>
              </w:rPr>
              <w:t xml:space="preserve">: </w:t>
            </w:r>
            <w:proofErr w:type="spellStart"/>
            <w:r w:rsidRPr="0027062D">
              <w:rPr>
                <w:rFonts w:ascii="Arial" w:eastAsia="Times New Roman" w:hAnsi="Arial" w:cs="Arial"/>
                <w:sz w:val="24"/>
                <w:szCs w:val="24"/>
                <w:lang w:val="de-DE"/>
              </w:rPr>
              <w:t>dalyvavimas</w:t>
            </w:r>
            <w:proofErr w:type="spellEnd"/>
            <w:r w:rsidRPr="0027062D">
              <w:rPr>
                <w:rFonts w:ascii="Arial" w:eastAsia="Times New Roman" w:hAnsi="Arial" w:cs="Arial"/>
                <w:sz w:val="24"/>
                <w:szCs w:val="24"/>
                <w:lang w:val="de-DE"/>
              </w:rPr>
              <w:t xml:space="preserve">, </w:t>
            </w:r>
            <w:proofErr w:type="spellStart"/>
            <w:r w:rsidRPr="0027062D">
              <w:rPr>
                <w:rFonts w:ascii="Arial" w:eastAsia="Times New Roman" w:hAnsi="Arial" w:cs="Arial"/>
                <w:sz w:val="24"/>
                <w:szCs w:val="24"/>
                <w:lang w:val="de-DE"/>
              </w:rPr>
              <w:t>organizavimas</w:t>
            </w:r>
            <w:proofErr w:type="spellEnd"/>
            <w:r w:rsidRPr="0027062D">
              <w:rPr>
                <w:rFonts w:ascii="Arial" w:eastAsia="Times New Roman" w:hAnsi="Arial" w:cs="Arial"/>
                <w:sz w:val="24"/>
                <w:szCs w:val="24"/>
                <w:lang w:val="de-DE"/>
              </w:rPr>
              <w:t xml:space="preserve">, </w:t>
            </w:r>
            <w:proofErr w:type="spellStart"/>
            <w:r w:rsidRPr="0027062D">
              <w:rPr>
                <w:rFonts w:ascii="Arial" w:eastAsia="Times New Roman" w:hAnsi="Arial" w:cs="Arial"/>
                <w:sz w:val="24"/>
                <w:szCs w:val="24"/>
                <w:lang w:val="de-DE"/>
              </w:rPr>
              <w:t>dokumentų</w:t>
            </w:r>
            <w:proofErr w:type="spellEnd"/>
            <w:r w:rsidRPr="0027062D">
              <w:rPr>
                <w:rFonts w:ascii="Arial" w:eastAsia="Times New Roman" w:hAnsi="Arial" w:cs="Arial"/>
                <w:sz w:val="24"/>
                <w:szCs w:val="24"/>
                <w:lang w:val="de-DE"/>
              </w:rPr>
              <w:t xml:space="preserve"> </w:t>
            </w:r>
            <w:proofErr w:type="spellStart"/>
            <w:r w:rsidRPr="0027062D">
              <w:rPr>
                <w:rFonts w:ascii="Arial" w:eastAsia="Times New Roman" w:hAnsi="Arial" w:cs="Arial"/>
                <w:sz w:val="24"/>
                <w:szCs w:val="24"/>
                <w:lang w:val="de-DE"/>
              </w:rPr>
              <w:t>pildymas</w:t>
            </w:r>
            <w:proofErr w:type="spellEnd"/>
            <w:r w:rsidRPr="0027062D">
              <w:rPr>
                <w:rFonts w:ascii="Arial" w:eastAsia="Times New Roman" w:hAnsi="Arial" w:cs="Arial"/>
                <w:sz w:val="24"/>
                <w:szCs w:val="24"/>
                <w:lang w:val="de-DE"/>
              </w:rPr>
              <w:t xml:space="preserve">. </w:t>
            </w:r>
            <w:r w:rsidRPr="0027062D">
              <w:rPr>
                <w:rFonts w:ascii="Arial" w:eastAsia="Times New Roman" w:hAnsi="Arial" w:cs="Arial"/>
                <w:sz w:val="24"/>
                <w:szCs w:val="24"/>
                <w:lang w:val="en-US"/>
              </w:rPr>
              <w:t>“Nothing is more precious than the health”(</w:t>
            </w:r>
            <w:proofErr w:type="spellStart"/>
            <w:r w:rsidRPr="0027062D">
              <w:rPr>
                <w:rFonts w:ascii="Arial" w:eastAsia="Times New Roman" w:hAnsi="Arial" w:cs="Arial"/>
                <w:sz w:val="24"/>
                <w:szCs w:val="24"/>
                <w:lang w:val="en-US"/>
              </w:rPr>
              <w:t>su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V.Židonienė</w:t>
            </w:r>
            <w:proofErr w:type="spellEnd"/>
            <w:r w:rsidRPr="0027062D">
              <w:rPr>
                <w:rFonts w:ascii="Arial" w:eastAsia="Times New Roman" w:hAnsi="Arial" w:cs="Arial"/>
                <w:sz w:val="24"/>
                <w:szCs w:val="24"/>
                <w:lang w:val="en-US"/>
              </w:rPr>
              <w:t xml:space="preserve">, I. </w:t>
            </w:r>
            <w:proofErr w:type="spellStart"/>
            <w:r w:rsidRPr="0027062D">
              <w:rPr>
                <w:rFonts w:ascii="Arial" w:eastAsia="Times New Roman" w:hAnsi="Arial" w:cs="Arial"/>
                <w:sz w:val="24"/>
                <w:szCs w:val="24"/>
                <w:lang w:val="en-US"/>
              </w:rPr>
              <w:t>Jakienė</w:t>
            </w:r>
            <w:proofErr w:type="spellEnd"/>
            <w:r w:rsidRPr="0027062D">
              <w:rPr>
                <w:rFonts w:ascii="Arial" w:eastAsia="Times New Roman" w:hAnsi="Arial" w:cs="Arial"/>
                <w:sz w:val="24"/>
                <w:szCs w:val="24"/>
                <w:lang w:val="en-US"/>
              </w:rPr>
              <w:t>)</w:t>
            </w:r>
          </w:p>
          <w:p w14:paraId="153BB85F"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Respublikinis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projektas</w:t>
            </w:r>
            <w:proofErr w:type="spellEnd"/>
            <w:r w:rsidRPr="0027062D">
              <w:rPr>
                <w:rFonts w:ascii="Arial" w:eastAsia="Times New Roman" w:hAnsi="Arial" w:cs="Arial"/>
                <w:sz w:val="24"/>
                <w:szCs w:val="24"/>
                <w:lang w:val="en-US"/>
              </w:rPr>
              <w:t xml:space="preserve"> </w:t>
            </w: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Sveikata</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visus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metus</w:t>
            </w:r>
            <w:proofErr w:type="spellEnd"/>
            <w:r w:rsidRPr="0027062D">
              <w:rPr>
                <w:rFonts w:ascii="Arial" w:eastAsia="Times New Roman" w:hAnsi="Arial" w:cs="Arial"/>
                <w:b/>
                <w:bCs/>
                <w:sz w:val="24"/>
                <w:szCs w:val="24"/>
                <w:lang w:val="en-US"/>
              </w:rPr>
              <w:t xml:space="preserve"> - 2023“</w:t>
            </w:r>
            <w:r w:rsidRPr="0027062D">
              <w:rPr>
                <w:rFonts w:ascii="Arial" w:eastAsia="Times New Roman" w:hAnsi="Arial" w:cs="Arial"/>
                <w:sz w:val="24"/>
                <w:szCs w:val="24"/>
                <w:lang w:val="en-US"/>
              </w:rPr>
              <w:t xml:space="preserve"> </w:t>
            </w:r>
            <w:hyperlink r:id="rId8" w:history="1">
              <w:r w:rsidRPr="0027062D">
                <w:rPr>
                  <w:rFonts w:ascii="Arial" w:eastAsia="Times New Roman" w:hAnsi="Arial" w:cs="Arial"/>
                  <w:sz w:val="24"/>
                  <w:szCs w:val="24"/>
                  <w:u w:val="single"/>
                  <w:lang w:val="en-US"/>
                </w:rPr>
                <w:t>https://www.ssus.lt/lt/sveikata-visus-metus2023/</w:t>
              </w:r>
            </w:hyperlink>
          </w:p>
          <w:p w14:paraId="2F1CCF08"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Aktyvi</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mokykla</w:t>
            </w:r>
            <w:proofErr w:type="spellEnd"/>
            <w:r w:rsidRPr="0027062D">
              <w:rPr>
                <w:rFonts w:ascii="Arial" w:eastAsia="Times New Roman" w:hAnsi="Arial" w:cs="Arial"/>
                <w:b/>
                <w:bCs/>
                <w:sz w:val="24"/>
                <w:szCs w:val="24"/>
                <w:lang w:val="en-US"/>
              </w:rPr>
              <w:t>“</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atliktas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aktyvių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įsivertinimas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planas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surinkta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medžiaga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statusui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gauti</w:t>
            </w:r>
            <w:proofErr w:type="spellEnd"/>
            <w:r w:rsidRPr="0027062D">
              <w:rPr>
                <w:rFonts w:ascii="Arial" w:eastAsia="Times New Roman" w:hAnsi="Arial" w:cs="Arial"/>
                <w:sz w:val="24"/>
                <w:szCs w:val="24"/>
                <w:lang w:val="en-US"/>
              </w:rPr>
              <w:t>.</w:t>
            </w:r>
          </w:p>
          <w:p w14:paraId="7F3F3A6C"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Sveikatą</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stiprinanti</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mokykla</w:t>
            </w:r>
            <w:proofErr w:type="spellEnd"/>
            <w:r w:rsidRPr="0027062D">
              <w:rPr>
                <w:rFonts w:ascii="Arial" w:eastAsia="Times New Roman" w:hAnsi="Arial" w:cs="Arial"/>
                <w:b/>
                <w:bCs/>
                <w:sz w:val="24"/>
                <w:szCs w:val="24"/>
                <w:lang w:val="en-US"/>
              </w:rPr>
              <w:t>“</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parengta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ataskaita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planas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statuso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pratęsimui</w:t>
            </w:r>
            <w:proofErr w:type="spellEnd"/>
            <w:r w:rsidRPr="0027062D">
              <w:rPr>
                <w:rFonts w:ascii="Arial" w:eastAsia="Times New Roman" w:hAnsi="Arial" w:cs="Arial"/>
                <w:sz w:val="24"/>
                <w:szCs w:val="24"/>
                <w:lang w:val="en-US"/>
              </w:rPr>
              <w:t>.</w:t>
            </w:r>
          </w:p>
          <w:p w14:paraId="37B13D3E"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Jūrų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keliais</w:t>
            </w:r>
            <w:proofErr w:type="spellEnd"/>
            <w:r w:rsidRPr="0027062D">
              <w:rPr>
                <w:rFonts w:ascii="Arial" w:eastAsia="Times New Roman" w:hAnsi="Arial" w:cs="Arial"/>
                <w:b/>
                <w:bCs/>
                <w:sz w:val="24"/>
                <w:szCs w:val="24"/>
                <w:lang w:val="en-US"/>
              </w:rPr>
              <w:t xml:space="preserve"> - 2023“</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konkursas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Klaipėdoje</w:t>
            </w:r>
            <w:proofErr w:type="spellEnd"/>
          </w:p>
          <w:p w14:paraId="25873EAE"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Rizikų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ir</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kritinių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situacijų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valdymas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rekomendacijos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skautų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vadovams</w:t>
            </w:r>
            <w:proofErr w:type="spellEnd"/>
            <w:r w:rsidRPr="0027062D">
              <w:rPr>
                <w:rFonts w:ascii="Arial" w:eastAsia="Times New Roman" w:hAnsi="Arial" w:cs="Arial"/>
                <w:b/>
                <w:bCs/>
                <w:sz w:val="24"/>
                <w:szCs w:val="24"/>
                <w:lang w:val="en-US"/>
              </w:rPr>
              <w:t>“</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Rekomendacinio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pobūdžio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dokumento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bendraautorė</w:t>
            </w:r>
            <w:proofErr w:type="spellEnd"/>
            <w:r w:rsidRPr="0027062D">
              <w:rPr>
                <w:rFonts w:ascii="Arial" w:eastAsia="Times New Roman" w:hAnsi="Arial" w:cs="Arial"/>
                <w:sz w:val="24"/>
                <w:szCs w:val="24"/>
                <w:lang w:val="en-US"/>
              </w:rPr>
              <w:t>.</w:t>
            </w:r>
          </w:p>
          <w:p w14:paraId="507C53CE"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Gaivinimo</w:t>
            </w:r>
            <w:proofErr w:type="spellEnd"/>
            <w:r w:rsidRPr="0027062D">
              <w:rPr>
                <w:rFonts w:ascii="Arial" w:eastAsia="Times New Roman" w:hAnsi="Arial" w:cs="Arial"/>
                <w:b/>
                <w:bCs/>
                <w:sz w:val="24"/>
                <w:szCs w:val="24"/>
                <w:lang w:val="en-US"/>
              </w:rPr>
              <w:t xml:space="preserve"> ABC. </w:t>
            </w:r>
            <w:proofErr w:type="spellStart"/>
            <w:r w:rsidRPr="0027062D">
              <w:rPr>
                <w:rFonts w:ascii="Arial" w:eastAsia="Times New Roman" w:hAnsi="Arial" w:cs="Arial"/>
                <w:b/>
                <w:bCs/>
                <w:sz w:val="24"/>
                <w:szCs w:val="24"/>
                <w:lang w:val="en-US"/>
              </w:rPr>
              <w:t>Defibriliatorius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Turniketas</w:t>
            </w:r>
            <w:proofErr w:type="spellEnd"/>
            <w:r w:rsidRPr="0027062D">
              <w:rPr>
                <w:rFonts w:ascii="Arial" w:eastAsia="Times New Roman" w:hAnsi="Arial" w:cs="Arial"/>
                <w:b/>
                <w:bCs/>
                <w:sz w:val="24"/>
                <w:szCs w:val="24"/>
                <w:lang w:val="en-US"/>
              </w:rPr>
              <w:t>“</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užsiėmimas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pedagogams</w:t>
            </w:r>
            <w:proofErr w:type="spellEnd"/>
            <w:r w:rsidRPr="0027062D">
              <w:rPr>
                <w:rFonts w:ascii="Arial" w:eastAsia="Times New Roman" w:hAnsi="Arial" w:cs="Arial"/>
                <w:sz w:val="24"/>
                <w:szCs w:val="24"/>
                <w:lang w:val="en-US"/>
              </w:rPr>
              <w:t>.</w:t>
            </w:r>
          </w:p>
          <w:p w14:paraId="4CA7E153"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Vaikų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sauga</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ir</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sveikata</w:t>
            </w:r>
            <w:proofErr w:type="spellEnd"/>
            <w:r w:rsidRPr="0027062D">
              <w:rPr>
                <w:rFonts w:ascii="Arial" w:eastAsia="Times New Roman" w:hAnsi="Arial" w:cs="Arial"/>
                <w:b/>
                <w:bCs/>
                <w:sz w:val="24"/>
                <w:szCs w:val="24"/>
                <w:lang w:val="en-US"/>
              </w:rPr>
              <w:t>“</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skaitytas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pranešimas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Joniškio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rajono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pagrindinės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mokyklos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mokinių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tėvams</w:t>
            </w:r>
            <w:proofErr w:type="spellEnd"/>
            <w:r w:rsidRPr="0027062D">
              <w:rPr>
                <w:rFonts w:ascii="Arial" w:eastAsia="Times New Roman" w:hAnsi="Arial" w:cs="Arial"/>
                <w:sz w:val="24"/>
                <w:szCs w:val="24"/>
                <w:lang w:val="en-US"/>
              </w:rPr>
              <w:t>.</w:t>
            </w:r>
          </w:p>
          <w:p w14:paraId="5F7BFEAC" w14:textId="77777777" w:rsidR="00A81C9D" w:rsidRPr="0027062D" w:rsidRDefault="00A81C9D" w:rsidP="00A81C9D">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b/>
                <w:bCs/>
                <w:sz w:val="24"/>
                <w:szCs w:val="24"/>
                <w:lang w:val="en-US"/>
              </w:rPr>
              <w:t>„</w:t>
            </w:r>
            <w:proofErr w:type="spellStart"/>
            <w:r w:rsidRPr="0027062D">
              <w:rPr>
                <w:rFonts w:ascii="Arial" w:eastAsia="Times New Roman" w:hAnsi="Arial" w:cs="Arial"/>
                <w:b/>
                <w:bCs/>
                <w:sz w:val="24"/>
                <w:szCs w:val="24"/>
                <w:lang w:val="en-US"/>
              </w:rPr>
              <w:t>Rizikų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ir</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krizinių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situacijų</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valdymas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Pirmoji</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pagalba</w:t>
            </w:r>
            <w:proofErr w:type="spellEnd"/>
            <w:r w:rsidRPr="0027062D">
              <w:rPr>
                <w:rFonts w:ascii="Arial" w:eastAsia="Times New Roman" w:hAnsi="Arial" w:cs="Arial"/>
                <w:b/>
                <w:bCs/>
                <w:sz w:val="24"/>
                <w:szCs w:val="24"/>
                <w:lang w:val="en-US"/>
              </w:rPr>
              <w:t xml:space="preserve">“ </w:t>
            </w:r>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vesti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mokymai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skautų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vadovams</w:t>
            </w:r>
            <w:proofErr w:type="spellEnd"/>
            <w:r w:rsidRPr="0027062D">
              <w:rPr>
                <w:rFonts w:ascii="Arial" w:eastAsia="Times New Roman" w:hAnsi="Arial" w:cs="Arial"/>
                <w:sz w:val="24"/>
                <w:szCs w:val="24"/>
                <w:lang w:val="en-US"/>
              </w:rPr>
              <w:t xml:space="preserve"> - Kaunas</w:t>
            </w:r>
          </w:p>
          <w:p w14:paraId="32E5FE4D" w14:textId="77777777" w:rsidR="00035DEC" w:rsidRPr="0027062D" w:rsidRDefault="00A81C9D" w:rsidP="003F129E">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lastRenderedPageBreak/>
              <w:t>Publikuoti</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informaciniai</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pranešimai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apie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sveikatinimo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projektines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Aušros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gimnazija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internetiniame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puslapyje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gimnazijos</w:t>
            </w:r>
            <w:proofErr w:type="spellEnd"/>
            <w:r w:rsidRPr="0027062D">
              <w:rPr>
                <w:rFonts w:ascii="Arial" w:eastAsia="Times New Roman" w:hAnsi="Arial" w:cs="Arial"/>
                <w:sz w:val="24"/>
                <w:szCs w:val="24"/>
                <w:lang w:val="en-US"/>
              </w:rPr>
              <w:t xml:space="preserve"> Facebook </w:t>
            </w:r>
            <w:proofErr w:type="spellStart"/>
            <w:r w:rsidRPr="0027062D">
              <w:rPr>
                <w:rFonts w:ascii="Arial" w:eastAsia="Times New Roman" w:hAnsi="Arial" w:cs="Arial"/>
                <w:sz w:val="24"/>
                <w:szCs w:val="24"/>
                <w:lang w:val="en-US"/>
              </w:rPr>
              <w:t>paskyroje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Joniškio</w:t>
            </w:r>
            <w:proofErr w:type="spellEnd"/>
            <w:r w:rsidRPr="0027062D">
              <w:rPr>
                <w:rFonts w:ascii="Arial" w:eastAsia="Times New Roman" w:hAnsi="Arial" w:cs="Arial"/>
                <w:sz w:val="24"/>
                <w:szCs w:val="24"/>
                <w:lang w:val="en-US"/>
              </w:rPr>
              <w:t xml:space="preserve"> VSB Facebook </w:t>
            </w:r>
            <w:proofErr w:type="spellStart"/>
            <w:r w:rsidRPr="0027062D">
              <w:rPr>
                <w:rFonts w:ascii="Arial" w:eastAsia="Times New Roman" w:hAnsi="Arial" w:cs="Arial"/>
                <w:sz w:val="24"/>
                <w:szCs w:val="24"/>
                <w:lang w:val="en-US"/>
              </w:rPr>
              <w:t>paskyroje</w:t>
            </w:r>
            <w:proofErr w:type="spellEnd"/>
            <w:r w:rsidRPr="0027062D">
              <w:rPr>
                <w:rFonts w:ascii="Arial" w:eastAsia="Times New Roman" w:hAnsi="Arial" w:cs="Arial"/>
                <w:sz w:val="24"/>
                <w:szCs w:val="24"/>
                <w:lang w:val="en-US"/>
              </w:rPr>
              <w:t>.</w:t>
            </w:r>
          </w:p>
        </w:tc>
      </w:tr>
      <w:tr w:rsidR="00002EBB" w:rsidRPr="0027062D" w14:paraId="604C79D7"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080E"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8D41B"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Kęstutis </w:t>
            </w:r>
            <w:proofErr w:type="spellStart"/>
            <w:r w:rsidRPr="0027062D">
              <w:rPr>
                <w:rFonts w:ascii="Arial" w:eastAsia="Times New Roman" w:hAnsi="Arial" w:cs="Arial"/>
                <w:sz w:val="24"/>
                <w:szCs w:val="24"/>
              </w:rPr>
              <w:t>Motiejuitis</w:t>
            </w:r>
            <w:proofErr w:type="spellEnd"/>
          </w:p>
        </w:tc>
        <w:tc>
          <w:tcPr>
            <w:tcW w:w="6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329DF38A"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rPr>
            </w:pPr>
            <w:r w:rsidRPr="0027062D">
              <w:rPr>
                <w:rFonts w:ascii="Arial" w:eastAsia="Times New Roman" w:hAnsi="Arial" w:cs="Arial"/>
                <w:b/>
                <w:bCs/>
                <w:sz w:val="24"/>
                <w:szCs w:val="24"/>
              </w:rPr>
              <w:t>Skaitytas pranešimas</w:t>
            </w:r>
            <w:r w:rsidRPr="0027062D">
              <w:rPr>
                <w:rFonts w:ascii="Arial" w:eastAsia="Times New Roman" w:hAnsi="Arial" w:cs="Arial"/>
                <w:sz w:val="24"/>
                <w:szCs w:val="24"/>
              </w:rPr>
              <w:t xml:space="preserve"> „Interaktyvūs mokymosi metodai visiems“ metodų mugėje </w:t>
            </w:r>
            <w:proofErr w:type="spellStart"/>
            <w:r w:rsidRPr="0027062D">
              <w:rPr>
                <w:rFonts w:ascii="Arial" w:eastAsia="Times New Roman" w:hAnsi="Arial" w:cs="Arial"/>
                <w:sz w:val="24"/>
                <w:szCs w:val="24"/>
              </w:rPr>
              <w:t>M.Slančiausko</w:t>
            </w:r>
            <w:proofErr w:type="spellEnd"/>
            <w:r w:rsidRPr="0027062D">
              <w:rPr>
                <w:rFonts w:ascii="Arial" w:eastAsia="Times New Roman" w:hAnsi="Arial" w:cs="Arial"/>
                <w:sz w:val="24"/>
                <w:szCs w:val="24"/>
              </w:rPr>
              <w:t xml:space="preserve"> progimnazijoje „Kūrybiškumo kompetenciją ugdantys metodai pamokoje“, 2023-04-14</w:t>
            </w:r>
          </w:p>
          <w:p w14:paraId="7094C5E7"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rPr>
            </w:pPr>
            <w:r w:rsidRPr="0027062D">
              <w:rPr>
                <w:rFonts w:ascii="Arial" w:eastAsia="Times New Roman" w:hAnsi="Arial" w:cs="Arial"/>
                <w:b/>
                <w:bCs/>
                <w:sz w:val="24"/>
                <w:szCs w:val="24"/>
              </w:rPr>
              <w:t>Skaitytas pranešimas</w:t>
            </w:r>
            <w:r w:rsidRPr="0027062D">
              <w:rPr>
                <w:rFonts w:ascii="Arial" w:eastAsia="Times New Roman" w:hAnsi="Arial" w:cs="Arial"/>
                <w:sz w:val="24"/>
                <w:szCs w:val="24"/>
              </w:rPr>
              <w:t xml:space="preserve"> „Programų naudą projektai gaudo. Skaitmeniniai įrankiai projektams“ respublikinėje konferencijoje „Kūrybiškumo, skaitmeninio raštingumo, ekologinio mąstymo bei kultūrų pažinimo puoselėjimas </w:t>
            </w:r>
            <w:proofErr w:type="spellStart"/>
            <w:r w:rsidRPr="0027062D">
              <w:rPr>
                <w:rFonts w:ascii="Arial" w:eastAsia="Times New Roman" w:hAnsi="Arial" w:cs="Arial"/>
                <w:sz w:val="24"/>
                <w:szCs w:val="24"/>
              </w:rPr>
              <w:t>eTwinning</w:t>
            </w:r>
            <w:proofErr w:type="spellEnd"/>
            <w:r w:rsidRPr="0027062D">
              <w:rPr>
                <w:rFonts w:ascii="Arial" w:eastAsia="Times New Roman" w:hAnsi="Arial" w:cs="Arial"/>
                <w:sz w:val="24"/>
                <w:szCs w:val="24"/>
              </w:rPr>
              <w:t xml:space="preserve"> ir Erasmus projektuose“, 2023-06-01</w:t>
            </w:r>
          </w:p>
          <w:p w14:paraId="167927C8"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rPr>
            </w:pPr>
            <w:r w:rsidRPr="0027062D">
              <w:rPr>
                <w:rFonts w:ascii="Arial" w:eastAsia="Times New Roman" w:hAnsi="Arial" w:cs="Arial"/>
                <w:b/>
                <w:bCs/>
                <w:sz w:val="24"/>
                <w:szCs w:val="24"/>
              </w:rPr>
              <w:t>Koordinuojamas</w:t>
            </w:r>
            <w:r w:rsidRPr="0027062D">
              <w:rPr>
                <w:rFonts w:ascii="Arial" w:eastAsia="Times New Roman" w:hAnsi="Arial" w:cs="Arial"/>
                <w:sz w:val="24"/>
                <w:szCs w:val="24"/>
              </w:rPr>
              <w:t xml:space="preserve"> Erasmus+ KA1</w:t>
            </w:r>
            <w:r w:rsidRPr="0027062D">
              <w:rPr>
                <w:rFonts w:ascii="Arial" w:eastAsia="Times New Roman" w:hAnsi="Arial" w:cs="Arial"/>
                <w:b/>
                <w:bCs/>
                <w:sz w:val="24"/>
                <w:szCs w:val="24"/>
              </w:rPr>
              <w:t xml:space="preserve"> projektas</w:t>
            </w:r>
            <w:r w:rsidRPr="0027062D">
              <w:rPr>
                <w:rFonts w:ascii="Arial" w:eastAsia="Times New Roman" w:hAnsi="Arial" w:cs="Arial"/>
                <w:sz w:val="24"/>
                <w:szCs w:val="24"/>
              </w:rPr>
              <w:t xml:space="preserve"> „Kūrybiškumo ugdymo proveržis“.</w:t>
            </w:r>
          </w:p>
          <w:p w14:paraId="40F7D6AF"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rPr>
            </w:pPr>
            <w:r w:rsidRPr="0027062D">
              <w:rPr>
                <w:rFonts w:ascii="Arial" w:eastAsia="Times New Roman" w:hAnsi="Arial" w:cs="Arial"/>
                <w:b/>
                <w:bCs/>
                <w:sz w:val="24"/>
                <w:szCs w:val="24"/>
              </w:rPr>
              <w:t>Koordinuotas</w:t>
            </w:r>
            <w:r w:rsidRPr="0027062D">
              <w:rPr>
                <w:rFonts w:ascii="Arial" w:eastAsia="Times New Roman" w:hAnsi="Arial" w:cs="Arial"/>
                <w:sz w:val="24"/>
                <w:szCs w:val="24"/>
              </w:rPr>
              <w:t xml:space="preserve"> </w:t>
            </w:r>
            <w:proofErr w:type="spellStart"/>
            <w:r w:rsidRPr="0027062D">
              <w:rPr>
                <w:rFonts w:ascii="Arial" w:eastAsia="Times New Roman" w:hAnsi="Arial" w:cs="Arial"/>
                <w:sz w:val="24"/>
                <w:szCs w:val="24"/>
              </w:rPr>
              <w:t>eTwinning</w:t>
            </w:r>
            <w:proofErr w:type="spellEnd"/>
            <w:r w:rsidRPr="0027062D">
              <w:rPr>
                <w:rFonts w:ascii="Arial" w:eastAsia="Times New Roman" w:hAnsi="Arial" w:cs="Arial"/>
                <w:sz w:val="24"/>
                <w:szCs w:val="24"/>
              </w:rPr>
              <w:t xml:space="preserve"> </w:t>
            </w:r>
            <w:r w:rsidRPr="0027062D">
              <w:rPr>
                <w:rFonts w:ascii="Arial" w:eastAsia="Times New Roman" w:hAnsi="Arial" w:cs="Arial"/>
                <w:b/>
                <w:bCs/>
                <w:sz w:val="24"/>
                <w:szCs w:val="24"/>
              </w:rPr>
              <w:t>projektas</w:t>
            </w:r>
            <w:r w:rsidRPr="0027062D">
              <w:rPr>
                <w:rFonts w:ascii="Arial" w:eastAsia="Times New Roman" w:hAnsi="Arial" w:cs="Arial"/>
                <w:sz w:val="24"/>
                <w:szCs w:val="24"/>
              </w:rPr>
              <w:t xml:space="preserve"> „</w:t>
            </w:r>
            <w:proofErr w:type="spellStart"/>
            <w:r w:rsidRPr="0027062D">
              <w:rPr>
                <w:rFonts w:ascii="Arial" w:eastAsia="Times New Roman" w:hAnsi="Arial" w:cs="Arial"/>
                <w:sz w:val="24"/>
                <w:szCs w:val="24"/>
              </w:rPr>
              <w:t>Sharing</w:t>
            </w:r>
            <w:proofErr w:type="spellEnd"/>
            <w:r w:rsidRPr="0027062D">
              <w:rPr>
                <w:rFonts w:ascii="Arial" w:eastAsia="Times New Roman" w:hAnsi="Arial" w:cs="Arial"/>
                <w:sz w:val="24"/>
                <w:szCs w:val="24"/>
              </w:rPr>
              <w:t xml:space="preserve"> L&amp;L </w:t>
            </w:r>
            <w:proofErr w:type="spellStart"/>
            <w:r w:rsidRPr="0027062D">
              <w:rPr>
                <w:rFonts w:ascii="Arial" w:eastAsia="Times New Roman" w:hAnsi="Arial" w:cs="Arial"/>
                <w:sz w:val="24"/>
                <w:szCs w:val="24"/>
              </w:rPr>
              <w:t>Landscapes</w:t>
            </w:r>
            <w:proofErr w:type="spellEnd"/>
            <w:r w:rsidRPr="0027062D">
              <w:rPr>
                <w:rFonts w:ascii="Arial" w:eastAsia="Times New Roman" w:hAnsi="Arial" w:cs="Arial"/>
                <w:sz w:val="24"/>
                <w:szCs w:val="24"/>
              </w:rPr>
              <w:t>“ ir organizuotos veiklos. Projektas apdovanotas nacionaliniu kokybės ženkleliu.</w:t>
            </w:r>
          </w:p>
          <w:p w14:paraId="7EF3C5CC"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Koordinuotas</w:t>
            </w:r>
            <w:proofErr w:type="spellEnd"/>
            <w:r w:rsidRPr="0027062D">
              <w:rPr>
                <w:rFonts w:ascii="Arial" w:eastAsia="Times New Roman" w:hAnsi="Arial" w:cs="Arial"/>
                <w:sz w:val="24"/>
                <w:szCs w:val="24"/>
                <w:lang w:val="en-US"/>
              </w:rPr>
              <w:t xml:space="preserve"> eTwinning </w:t>
            </w:r>
            <w:proofErr w:type="spellStart"/>
            <w:r w:rsidRPr="0027062D">
              <w:rPr>
                <w:rFonts w:ascii="Arial" w:eastAsia="Times New Roman" w:hAnsi="Arial" w:cs="Arial"/>
                <w:b/>
                <w:bCs/>
                <w:sz w:val="24"/>
                <w:szCs w:val="24"/>
                <w:lang w:val="en-US"/>
              </w:rPr>
              <w:t>projektas</w:t>
            </w:r>
            <w:proofErr w:type="spellEnd"/>
            <w:r w:rsidRPr="0027062D">
              <w:rPr>
                <w:rFonts w:ascii="Arial" w:eastAsia="Times New Roman" w:hAnsi="Arial" w:cs="Arial"/>
                <w:sz w:val="24"/>
                <w:szCs w:val="24"/>
                <w:lang w:val="en-US"/>
              </w:rPr>
              <w:t xml:space="preserve"> „Climate is changing, what about us?“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organizuotos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veiklos</w:t>
            </w:r>
            <w:proofErr w:type="spellEnd"/>
            <w:r w:rsidRPr="0027062D">
              <w:rPr>
                <w:rFonts w:ascii="Arial" w:eastAsia="Times New Roman" w:hAnsi="Arial" w:cs="Arial"/>
                <w:sz w:val="24"/>
                <w:szCs w:val="24"/>
                <w:lang w:val="en-US"/>
              </w:rPr>
              <w:t>.</w:t>
            </w:r>
          </w:p>
          <w:p w14:paraId="68F81539"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Koordinuotas</w:t>
            </w:r>
            <w:proofErr w:type="spellEnd"/>
            <w:r w:rsidRPr="0027062D">
              <w:rPr>
                <w:rFonts w:ascii="Arial" w:eastAsia="Times New Roman" w:hAnsi="Arial" w:cs="Arial"/>
                <w:sz w:val="24"/>
                <w:szCs w:val="24"/>
                <w:lang w:val="en-US"/>
              </w:rPr>
              <w:t xml:space="preserve"> eTwinning </w:t>
            </w:r>
            <w:proofErr w:type="spellStart"/>
            <w:r w:rsidRPr="0027062D">
              <w:rPr>
                <w:rFonts w:ascii="Arial" w:eastAsia="Times New Roman" w:hAnsi="Arial" w:cs="Arial"/>
                <w:b/>
                <w:bCs/>
                <w:sz w:val="24"/>
                <w:szCs w:val="24"/>
                <w:lang w:val="en-US"/>
              </w:rPr>
              <w:t>projektas</w:t>
            </w:r>
            <w:proofErr w:type="spellEnd"/>
            <w:r w:rsidRPr="0027062D">
              <w:rPr>
                <w:rFonts w:ascii="Arial" w:eastAsia="Times New Roman" w:hAnsi="Arial" w:cs="Arial"/>
                <w:sz w:val="24"/>
                <w:szCs w:val="24"/>
                <w:lang w:val="en-US"/>
              </w:rPr>
              <w:t xml:space="preserve"> „Water4Life or Water4All“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organizuotos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veiklos</w:t>
            </w:r>
            <w:proofErr w:type="spellEnd"/>
            <w:r w:rsidRPr="0027062D">
              <w:rPr>
                <w:rFonts w:ascii="Arial" w:eastAsia="Times New Roman" w:hAnsi="Arial" w:cs="Arial"/>
                <w:sz w:val="24"/>
                <w:szCs w:val="24"/>
                <w:lang w:val="en-US"/>
              </w:rPr>
              <w:t>.</w:t>
            </w:r>
          </w:p>
          <w:p w14:paraId="10531E20"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Koordinuojamas</w:t>
            </w:r>
            <w:proofErr w:type="spellEnd"/>
            <w:r w:rsidRPr="0027062D">
              <w:rPr>
                <w:rFonts w:ascii="Arial" w:eastAsia="Times New Roman" w:hAnsi="Arial" w:cs="Arial"/>
                <w:sz w:val="24"/>
                <w:szCs w:val="24"/>
                <w:lang w:val="en-US"/>
              </w:rPr>
              <w:t xml:space="preserve"> Erasmus </w:t>
            </w:r>
            <w:proofErr w:type="spellStart"/>
            <w:r w:rsidRPr="0027062D">
              <w:rPr>
                <w:rFonts w:ascii="Arial" w:eastAsia="Times New Roman" w:hAnsi="Arial" w:cs="Arial"/>
                <w:sz w:val="24"/>
                <w:szCs w:val="24"/>
                <w:lang w:val="en-US"/>
              </w:rPr>
              <w:t>mokinių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grupės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mobilumas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eTwinning </w:t>
            </w:r>
            <w:proofErr w:type="spellStart"/>
            <w:r w:rsidRPr="0027062D">
              <w:rPr>
                <w:rFonts w:ascii="Arial" w:eastAsia="Times New Roman" w:hAnsi="Arial" w:cs="Arial"/>
                <w:b/>
                <w:bCs/>
                <w:sz w:val="24"/>
                <w:szCs w:val="24"/>
                <w:lang w:val="en-US"/>
              </w:rPr>
              <w:t>projektas</w:t>
            </w:r>
            <w:proofErr w:type="spellEnd"/>
            <w:r w:rsidRPr="0027062D">
              <w:rPr>
                <w:rFonts w:ascii="Arial" w:eastAsia="Times New Roman" w:hAnsi="Arial" w:cs="Arial"/>
                <w:sz w:val="24"/>
                <w:szCs w:val="24"/>
                <w:lang w:val="en-US"/>
              </w:rPr>
              <w:t xml:space="preserve"> „Biodiversity and industry around us.“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organizuojamos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veiklos</w:t>
            </w:r>
            <w:proofErr w:type="spellEnd"/>
            <w:r w:rsidRPr="0027062D">
              <w:rPr>
                <w:rFonts w:ascii="Arial" w:eastAsia="Times New Roman" w:hAnsi="Arial" w:cs="Arial"/>
                <w:sz w:val="24"/>
                <w:szCs w:val="24"/>
                <w:lang w:val="en-US"/>
              </w:rPr>
              <w:t>.</w:t>
            </w:r>
          </w:p>
          <w:p w14:paraId="5FB7731C" w14:textId="77777777" w:rsidR="00521BAF" w:rsidRPr="0027062D" w:rsidRDefault="00521BAF" w:rsidP="00521BAF">
            <w:pPr>
              <w:numPr>
                <w:ilvl w:val="0"/>
                <w:numId w:val="5"/>
              </w:numPr>
              <w:suppressAutoHyphens w:val="0"/>
              <w:autoSpaceDN/>
              <w:spacing w:after="0" w:line="240" w:lineRule="auto"/>
              <w:textAlignment w:val="baseline"/>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Koordinuojamas</w:t>
            </w:r>
            <w:proofErr w:type="spellEnd"/>
            <w:r w:rsidRPr="0027062D">
              <w:rPr>
                <w:rFonts w:ascii="Arial" w:eastAsia="Times New Roman" w:hAnsi="Arial" w:cs="Arial"/>
                <w:sz w:val="24"/>
                <w:szCs w:val="24"/>
                <w:lang w:val="en-US"/>
              </w:rPr>
              <w:t xml:space="preserve"> eTwinning </w:t>
            </w:r>
            <w:proofErr w:type="spellStart"/>
            <w:r w:rsidRPr="0027062D">
              <w:rPr>
                <w:rFonts w:ascii="Arial" w:eastAsia="Times New Roman" w:hAnsi="Arial" w:cs="Arial"/>
                <w:b/>
                <w:bCs/>
                <w:sz w:val="24"/>
                <w:szCs w:val="24"/>
                <w:lang w:val="en-US"/>
              </w:rPr>
              <w:t>projektas</w:t>
            </w:r>
            <w:proofErr w:type="spellEnd"/>
            <w:r w:rsidRPr="0027062D">
              <w:rPr>
                <w:rFonts w:ascii="Arial" w:eastAsia="Times New Roman" w:hAnsi="Arial" w:cs="Arial"/>
                <w:sz w:val="24"/>
                <w:szCs w:val="24"/>
                <w:lang w:val="en-US"/>
              </w:rPr>
              <w:t xml:space="preserve"> „We are changing, Earth...“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organizuojamos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veiklos</w:t>
            </w:r>
            <w:proofErr w:type="spellEnd"/>
            <w:r w:rsidRPr="0027062D">
              <w:rPr>
                <w:rFonts w:ascii="Arial" w:eastAsia="Times New Roman" w:hAnsi="Arial" w:cs="Arial"/>
                <w:sz w:val="24"/>
                <w:szCs w:val="24"/>
                <w:lang w:val="en-US"/>
              </w:rPr>
              <w:t>.</w:t>
            </w:r>
          </w:p>
          <w:p w14:paraId="1BC7EFF0" w14:textId="77777777" w:rsidR="00035DEC" w:rsidRPr="0027062D" w:rsidRDefault="00521BAF" w:rsidP="00521BAF">
            <w:pPr>
              <w:spacing w:after="0" w:line="240" w:lineRule="auto"/>
              <w:rPr>
                <w:rFonts w:ascii="Arial" w:eastAsia="Times New Roman" w:hAnsi="Arial" w:cs="Arial"/>
                <w:sz w:val="24"/>
                <w:szCs w:val="24"/>
              </w:rPr>
            </w:pPr>
            <w:proofErr w:type="spellStart"/>
            <w:r w:rsidRPr="0027062D">
              <w:rPr>
                <w:rFonts w:ascii="Arial" w:eastAsia="Times New Roman" w:hAnsi="Arial" w:cs="Arial"/>
                <w:sz w:val="24"/>
                <w:szCs w:val="24"/>
                <w:lang w:val="en-US"/>
              </w:rPr>
              <w:t>Projektų</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sklaidos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b/>
                <w:bCs/>
                <w:sz w:val="24"/>
                <w:szCs w:val="24"/>
                <w:lang w:val="en-US"/>
              </w:rPr>
              <w:t>straipsniai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gimnazijos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tinklapyje</w:t>
            </w:r>
            <w:proofErr w:type="spellEnd"/>
            <w:r w:rsidRPr="0027062D">
              <w:rPr>
                <w:rFonts w:ascii="Arial" w:eastAsia="Times New Roman" w:hAnsi="Arial" w:cs="Arial"/>
                <w:sz w:val="24"/>
                <w:szCs w:val="24"/>
                <w:lang w:val="en-US"/>
              </w:rPr>
              <w:t>: „</w:t>
            </w:r>
            <w:proofErr w:type="spellStart"/>
            <w:r w:rsidRPr="0027062D">
              <w:rPr>
                <w:rFonts w:ascii="Arial" w:eastAsia="Times New Roman" w:hAnsi="Arial" w:cs="Arial"/>
                <w:sz w:val="24"/>
                <w:szCs w:val="24"/>
                <w:lang w:val="en-US"/>
              </w:rPr>
              <w:t>Mokytojai</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tobulina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savo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profesinius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įgūdžius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ir</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pasibaigus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mokslo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metams</w:t>
            </w:r>
            <w:proofErr w:type="spellEnd"/>
            <w:r w:rsidRPr="0027062D">
              <w:rPr>
                <w:rFonts w:ascii="Arial" w:eastAsia="Times New Roman" w:hAnsi="Arial" w:cs="Arial"/>
                <w:sz w:val="24"/>
                <w:szCs w:val="24"/>
                <w:lang w:val="en-US"/>
              </w:rPr>
              <w:t xml:space="preserve">.“, 2023-07-07, „Erasmus+ KA122 </w:t>
            </w:r>
            <w:proofErr w:type="spellStart"/>
            <w:r w:rsidRPr="0027062D">
              <w:rPr>
                <w:rFonts w:ascii="Arial" w:eastAsia="Times New Roman" w:hAnsi="Arial" w:cs="Arial"/>
                <w:sz w:val="24"/>
                <w:szCs w:val="24"/>
                <w:lang w:val="en-US"/>
              </w:rPr>
              <w:t>projekto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Kūrybiškumo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ugdymo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proveržis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veiklos</w:t>
            </w:r>
            <w:proofErr w:type="spellEnd"/>
            <w:r w:rsidRPr="0027062D">
              <w:rPr>
                <w:rFonts w:ascii="Arial" w:eastAsia="Times New Roman" w:hAnsi="Arial" w:cs="Arial"/>
                <w:sz w:val="24"/>
                <w:szCs w:val="24"/>
                <w:lang w:val="en-US"/>
              </w:rPr>
              <w:t>“, 2023-05-17.</w:t>
            </w:r>
          </w:p>
        </w:tc>
      </w:tr>
      <w:tr w:rsidR="00002EBB" w:rsidRPr="0027062D" w14:paraId="4C7CE7F9"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1B06"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A0EE"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Giedrė </w:t>
            </w:r>
            <w:proofErr w:type="spellStart"/>
            <w:r w:rsidRPr="0027062D">
              <w:rPr>
                <w:rFonts w:ascii="Arial" w:eastAsia="Times New Roman" w:hAnsi="Arial" w:cs="Arial"/>
                <w:sz w:val="24"/>
                <w:szCs w:val="24"/>
              </w:rPr>
              <w:t>Motiejuitė</w:t>
            </w:r>
            <w:proofErr w:type="spellEnd"/>
          </w:p>
        </w:tc>
        <w:tc>
          <w:tcPr>
            <w:tcW w:w="68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14:paraId="5CC285BA" w14:textId="77777777" w:rsidR="004A4C55" w:rsidRPr="0027062D" w:rsidRDefault="004A4C55" w:rsidP="004A4C55">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sz w:val="24"/>
                <w:szCs w:val="24"/>
                <w:lang w:val="en-US"/>
              </w:rPr>
              <w:t>Dalijimasis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patirtimi</w:t>
            </w:r>
            <w:proofErr w:type="spellEnd"/>
            <w:r w:rsidRPr="0027062D">
              <w:rPr>
                <w:rFonts w:ascii="Arial" w:eastAsia="Times New Roman" w:hAnsi="Arial" w:cs="Arial"/>
                <w:sz w:val="24"/>
                <w:szCs w:val="24"/>
                <w:lang w:val="en-US"/>
              </w:rPr>
              <w:t xml:space="preserve"> "Educators for the Green World". </w:t>
            </w:r>
            <w:proofErr w:type="spellStart"/>
            <w:r w:rsidRPr="0027062D">
              <w:rPr>
                <w:rFonts w:ascii="Arial" w:eastAsia="Times New Roman" w:hAnsi="Arial" w:cs="Arial"/>
                <w:sz w:val="24"/>
                <w:szCs w:val="24"/>
                <w:lang w:val="en-US"/>
              </w:rPr>
              <w:t>Aluksnės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mokyklos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lankymasis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gimnazijoje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b/>
                <w:bCs/>
                <w:sz w:val="24"/>
                <w:szCs w:val="24"/>
                <w:lang w:val="en-US"/>
              </w:rPr>
              <w:t>Pranešimas</w:t>
            </w:r>
            <w:proofErr w:type="spellEnd"/>
            <w:r w:rsidRPr="0027062D">
              <w:rPr>
                <w:rFonts w:ascii="Arial" w:eastAsia="Times New Roman" w:hAnsi="Arial" w:cs="Arial"/>
                <w:sz w:val="24"/>
                <w:szCs w:val="24"/>
                <w:lang w:val="en-US"/>
              </w:rPr>
              <w:t>: "TASC. Activity in Riga";</w:t>
            </w:r>
          </w:p>
          <w:p w14:paraId="2D912469" w14:textId="77777777" w:rsidR="004A4C55" w:rsidRPr="0027062D" w:rsidRDefault="004A4C55" w:rsidP="004A4C55">
            <w:pPr>
              <w:suppressAutoHyphens w:val="0"/>
              <w:autoSpaceDN/>
              <w:spacing w:after="0" w:line="240" w:lineRule="auto"/>
              <w:rPr>
                <w:rFonts w:ascii="Arial" w:eastAsia="Times New Roman" w:hAnsi="Arial" w:cs="Arial"/>
                <w:sz w:val="24"/>
                <w:szCs w:val="24"/>
                <w:lang w:val="en-US"/>
              </w:rPr>
            </w:pPr>
            <w:r w:rsidRPr="0027062D">
              <w:rPr>
                <w:rFonts w:ascii="Arial" w:eastAsia="Times New Roman" w:hAnsi="Arial" w:cs="Arial"/>
                <w:sz w:val="24"/>
                <w:szCs w:val="24"/>
                <w:lang w:val="en-US"/>
              </w:rPr>
              <w:t xml:space="preserve">LGMA </w:t>
            </w:r>
            <w:proofErr w:type="spellStart"/>
            <w:r w:rsidRPr="0027062D">
              <w:rPr>
                <w:rFonts w:ascii="Arial" w:eastAsia="Times New Roman" w:hAnsi="Arial" w:cs="Arial"/>
                <w:sz w:val="24"/>
                <w:szCs w:val="24"/>
                <w:lang w:val="en-US"/>
              </w:rPr>
              <w:t>forumas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Birštonas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b/>
                <w:bCs/>
                <w:sz w:val="24"/>
                <w:szCs w:val="24"/>
                <w:lang w:val="en-US"/>
              </w:rPr>
              <w:t>Pranešimas</w:t>
            </w:r>
            <w:proofErr w:type="spellEnd"/>
            <w:r w:rsidRPr="0027062D">
              <w:rPr>
                <w:rFonts w:ascii="Arial" w:eastAsia="Times New Roman" w:hAnsi="Arial" w:cs="Arial"/>
                <w:sz w:val="24"/>
                <w:szCs w:val="24"/>
                <w:lang w:val="en-US"/>
              </w:rPr>
              <w:t>: „</w:t>
            </w:r>
            <w:proofErr w:type="spellStart"/>
            <w:r w:rsidRPr="0027062D">
              <w:rPr>
                <w:rFonts w:ascii="Arial" w:eastAsia="Times New Roman" w:hAnsi="Arial" w:cs="Arial"/>
                <w:sz w:val="24"/>
                <w:szCs w:val="24"/>
                <w:lang w:val="en-US"/>
              </w:rPr>
              <w:t>Pasaulio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smėlio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atlasas</w:t>
            </w:r>
            <w:proofErr w:type="spellEnd"/>
            <w:r w:rsidRPr="0027062D">
              <w:rPr>
                <w:rFonts w:ascii="Arial" w:eastAsia="Times New Roman" w:hAnsi="Arial" w:cs="Arial"/>
                <w:sz w:val="24"/>
                <w:szCs w:val="24"/>
                <w:lang w:val="en-US"/>
              </w:rPr>
              <w:t>“;</w:t>
            </w:r>
          </w:p>
          <w:p w14:paraId="342EA2F1" w14:textId="77777777" w:rsidR="003F129E" w:rsidRPr="0027062D" w:rsidRDefault="004A4C55" w:rsidP="003F129E">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Publikuotas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straipsnis</w:t>
            </w:r>
            <w:proofErr w:type="spellEnd"/>
            <w:r w:rsidRPr="0027062D">
              <w:rPr>
                <w:rFonts w:ascii="Arial" w:eastAsia="Times New Roman" w:hAnsi="Arial" w:cs="Arial"/>
                <w:sz w:val="24"/>
                <w:szCs w:val="24"/>
                <w:lang w:val="en-US"/>
              </w:rPr>
              <w:t>: „</w:t>
            </w:r>
            <w:proofErr w:type="spellStart"/>
            <w:r w:rsidRPr="0027062D">
              <w:rPr>
                <w:rFonts w:ascii="Arial" w:eastAsia="Times New Roman" w:hAnsi="Arial" w:cs="Arial"/>
                <w:sz w:val="24"/>
                <w:szCs w:val="24"/>
                <w:lang w:val="en-US"/>
              </w:rPr>
              <w:t>Rugsėjis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su</w:t>
            </w:r>
            <w:proofErr w:type="spellEnd"/>
            <w:r w:rsidRPr="0027062D">
              <w:rPr>
                <w:rFonts w:ascii="Arial" w:eastAsia="Times New Roman" w:hAnsi="Arial" w:cs="Arial"/>
                <w:sz w:val="24"/>
                <w:szCs w:val="24"/>
                <w:lang w:val="en-US"/>
              </w:rPr>
              <w:t xml:space="preserve"> „Aušra </w:t>
            </w:r>
            <w:proofErr w:type="spellStart"/>
            <w:r w:rsidRPr="0027062D">
              <w:rPr>
                <w:rFonts w:ascii="Arial" w:eastAsia="Times New Roman" w:hAnsi="Arial" w:cs="Arial"/>
                <w:sz w:val="24"/>
                <w:szCs w:val="24"/>
                <w:lang w:val="en-US"/>
              </w:rPr>
              <w:t>Prezidentūroje</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Joniškio</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Aušros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gimnazija</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puslapyje</w:t>
            </w:r>
            <w:proofErr w:type="spellEnd"/>
            <w:r w:rsidRPr="0027062D">
              <w:rPr>
                <w:rFonts w:ascii="Arial" w:eastAsia="Times New Roman" w:hAnsi="Arial" w:cs="Arial"/>
                <w:sz w:val="24"/>
                <w:szCs w:val="24"/>
                <w:lang w:val="en-US"/>
              </w:rPr>
              <w:t>;</w:t>
            </w:r>
          </w:p>
          <w:p w14:paraId="7C2DC65F" w14:textId="77777777" w:rsidR="003F129E" w:rsidRPr="0027062D" w:rsidRDefault="00A704A1" w:rsidP="003F129E">
            <w:pPr>
              <w:suppressAutoHyphens w:val="0"/>
              <w:autoSpaceDN/>
              <w:spacing w:after="0" w:line="240" w:lineRule="auto"/>
              <w:rPr>
                <w:rFonts w:ascii="Arial" w:hAnsi="Arial" w:cs="Arial"/>
                <w:sz w:val="24"/>
                <w:szCs w:val="24"/>
              </w:rPr>
            </w:pPr>
            <w:r w:rsidRPr="0027062D">
              <w:rPr>
                <w:rFonts w:ascii="Arial" w:hAnsi="Arial" w:cs="Arial"/>
                <w:b/>
                <w:bCs/>
                <w:sz w:val="24"/>
                <w:szCs w:val="24"/>
              </w:rPr>
              <w:t>Stra</w:t>
            </w:r>
            <w:r w:rsidR="004A4C55" w:rsidRPr="0027062D">
              <w:rPr>
                <w:rFonts w:ascii="Arial" w:hAnsi="Arial" w:cs="Arial"/>
                <w:b/>
                <w:bCs/>
                <w:sz w:val="24"/>
                <w:szCs w:val="24"/>
              </w:rPr>
              <w:t xml:space="preserve">ipsniai apie kitas veiklas </w:t>
            </w:r>
            <w:r w:rsidR="004A4C55" w:rsidRPr="0027062D">
              <w:rPr>
                <w:rFonts w:ascii="Arial" w:hAnsi="Arial" w:cs="Arial"/>
                <w:sz w:val="24"/>
                <w:szCs w:val="24"/>
              </w:rPr>
              <w:t>Joniškio „Aušros“ gimnazija interneto puslapyje, gimnazijos ir alumnų puslapiuose Facebook paskyroje:</w:t>
            </w:r>
          </w:p>
          <w:p w14:paraId="03202E04" w14:textId="77777777" w:rsidR="003F129E" w:rsidRPr="0027062D" w:rsidRDefault="00A704A1" w:rsidP="003F129E">
            <w:pPr>
              <w:suppressAutoHyphens w:val="0"/>
              <w:autoSpaceDN/>
              <w:spacing w:after="0" w:line="240" w:lineRule="auto"/>
              <w:rPr>
                <w:rFonts w:ascii="Arial" w:hAnsi="Arial" w:cs="Arial"/>
                <w:sz w:val="24"/>
                <w:szCs w:val="24"/>
              </w:rPr>
            </w:pPr>
            <w:r w:rsidRPr="0027062D">
              <w:rPr>
                <w:rFonts w:ascii="Arial" w:hAnsi="Arial" w:cs="Arial"/>
                <w:sz w:val="24"/>
                <w:szCs w:val="24"/>
              </w:rPr>
              <w:t xml:space="preserve">Erasmus+ veiklos (su </w:t>
            </w:r>
            <w:proofErr w:type="spellStart"/>
            <w:r w:rsidRPr="0027062D">
              <w:rPr>
                <w:rFonts w:ascii="Arial" w:hAnsi="Arial" w:cs="Arial"/>
                <w:sz w:val="24"/>
                <w:szCs w:val="24"/>
              </w:rPr>
              <w:t>K.Motiejuičiu</w:t>
            </w:r>
            <w:proofErr w:type="spellEnd"/>
            <w:r w:rsidRPr="0027062D">
              <w:rPr>
                <w:rFonts w:ascii="Arial" w:hAnsi="Arial" w:cs="Arial"/>
                <w:sz w:val="24"/>
                <w:szCs w:val="24"/>
              </w:rPr>
              <w:t xml:space="preserve">, </w:t>
            </w:r>
            <w:proofErr w:type="spellStart"/>
            <w:r w:rsidRPr="0027062D">
              <w:rPr>
                <w:rFonts w:ascii="Arial" w:hAnsi="Arial" w:cs="Arial"/>
                <w:sz w:val="24"/>
                <w:szCs w:val="24"/>
              </w:rPr>
              <w:t>L.Jankauskiene</w:t>
            </w:r>
            <w:proofErr w:type="spellEnd"/>
            <w:r w:rsidRPr="0027062D">
              <w:rPr>
                <w:rFonts w:ascii="Arial" w:hAnsi="Arial" w:cs="Arial"/>
                <w:sz w:val="24"/>
                <w:szCs w:val="24"/>
              </w:rPr>
              <w:t>);</w:t>
            </w:r>
          </w:p>
          <w:p w14:paraId="0491FA8A" w14:textId="77777777" w:rsidR="00A704A1" w:rsidRPr="0027062D" w:rsidRDefault="00A704A1" w:rsidP="003F129E">
            <w:pPr>
              <w:suppressAutoHyphens w:val="0"/>
              <w:autoSpaceDN/>
              <w:spacing w:after="0" w:line="240" w:lineRule="auto"/>
              <w:rPr>
                <w:rFonts w:ascii="Arial" w:eastAsia="Times New Roman" w:hAnsi="Arial" w:cs="Arial"/>
                <w:sz w:val="24"/>
                <w:szCs w:val="24"/>
                <w:lang w:val="nl-NL"/>
              </w:rPr>
            </w:pPr>
            <w:r w:rsidRPr="0027062D">
              <w:rPr>
                <w:rFonts w:ascii="Arial" w:hAnsi="Arial" w:cs="Arial"/>
                <w:sz w:val="24"/>
                <w:szCs w:val="24"/>
              </w:rPr>
              <w:t xml:space="preserve">ACADEMIA istorija-geografija veiklos (su </w:t>
            </w:r>
            <w:proofErr w:type="spellStart"/>
            <w:r w:rsidRPr="0027062D">
              <w:rPr>
                <w:rFonts w:ascii="Arial" w:hAnsi="Arial" w:cs="Arial"/>
                <w:sz w:val="24"/>
                <w:szCs w:val="24"/>
              </w:rPr>
              <w:t>V.Kubilinskaite</w:t>
            </w:r>
            <w:proofErr w:type="spellEnd"/>
            <w:r w:rsidRPr="0027062D">
              <w:rPr>
                <w:rFonts w:ascii="Arial" w:hAnsi="Arial" w:cs="Arial"/>
                <w:sz w:val="24"/>
                <w:szCs w:val="24"/>
              </w:rPr>
              <w:t>);</w:t>
            </w:r>
          </w:p>
          <w:p w14:paraId="6F45449E" w14:textId="77777777" w:rsidR="00A704A1" w:rsidRPr="0027062D" w:rsidRDefault="00A704A1" w:rsidP="003F129E">
            <w:pPr>
              <w:pStyle w:val="prastasiniatinklio"/>
              <w:spacing w:before="0" w:beforeAutospacing="0" w:after="0" w:afterAutospacing="0"/>
              <w:rPr>
                <w:rFonts w:ascii="Arial" w:hAnsi="Arial" w:cs="Arial"/>
                <w:lang w:val="nl-NL"/>
              </w:rPr>
            </w:pPr>
            <w:r w:rsidRPr="0027062D">
              <w:rPr>
                <w:rFonts w:ascii="Arial" w:hAnsi="Arial" w:cs="Arial"/>
                <w:lang w:val="nl-NL"/>
              </w:rPr>
              <w:t>ACADEMIA išvyka į Tatrų kalnus (su Academia mokytojais)</w:t>
            </w:r>
          </w:p>
          <w:p w14:paraId="4F6652FB" w14:textId="77777777" w:rsidR="00007A7A" w:rsidRPr="0027062D" w:rsidRDefault="00007A7A" w:rsidP="00007A7A">
            <w:pPr>
              <w:suppressAutoHyphens w:val="0"/>
              <w:autoSpaceDN/>
              <w:spacing w:after="0" w:line="240" w:lineRule="auto"/>
              <w:rPr>
                <w:rFonts w:ascii="Arial" w:eastAsia="Times New Roman" w:hAnsi="Arial" w:cs="Arial"/>
                <w:sz w:val="24"/>
                <w:szCs w:val="24"/>
                <w:lang w:val="nl-NL"/>
              </w:rPr>
            </w:pPr>
            <w:r w:rsidRPr="0027062D">
              <w:rPr>
                <w:rFonts w:ascii="Arial" w:eastAsia="Times New Roman" w:hAnsi="Arial" w:cs="Arial"/>
                <w:b/>
                <w:bCs/>
                <w:sz w:val="24"/>
                <w:szCs w:val="24"/>
                <w:lang w:val="nl-NL"/>
              </w:rPr>
              <w:t>Geografijos vadovėlių, kitų metodinių priemonių bendraautorė</w:t>
            </w:r>
            <w:r w:rsidRPr="0027062D">
              <w:rPr>
                <w:rFonts w:ascii="Arial" w:eastAsia="Times New Roman" w:hAnsi="Arial" w:cs="Arial"/>
                <w:sz w:val="24"/>
                <w:szCs w:val="24"/>
                <w:lang w:val="nl-NL"/>
              </w:rPr>
              <w:t>:</w:t>
            </w:r>
          </w:p>
          <w:p w14:paraId="238A3FFA" w14:textId="77777777" w:rsidR="00007A7A" w:rsidRPr="0027062D" w:rsidRDefault="00007A7A" w:rsidP="003F129E">
            <w:pPr>
              <w:pStyle w:val="Betarp"/>
              <w:rPr>
                <w:rFonts w:ascii="Arial" w:hAnsi="Arial" w:cs="Arial"/>
                <w:sz w:val="24"/>
                <w:szCs w:val="24"/>
                <w:lang w:val="en-US"/>
              </w:rPr>
            </w:pPr>
            <w:r w:rsidRPr="0027062D">
              <w:rPr>
                <w:rFonts w:ascii="Arial" w:hAnsi="Arial" w:cs="Arial"/>
                <w:sz w:val="24"/>
                <w:szCs w:val="24"/>
                <w:lang w:val="en-US"/>
              </w:rPr>
              <w:t>„</w:t>
            </w:r>
            <w:proofErr w:type="spellStart"/>
            <w:r w:rsidRPr="0027062D">
              <w:rPr>
                <w:rFonts w:ascii="Arial" w:hAnsi="Arial" w:cs="Arial"/>
                <w:sz w:val="24"/>
                <w:szCs w:val="24"/>
                <w:lang w:val="en-US"/>
              </w:rPr>
              <w:t>Žemė</w:t>
            </w:r>
            <w:proofErr w:type="spellEnd"/>
            <w:r w:rsidRPr="0027062D">
              <w:rPr>
                <w:rFonts w:ascii="Arial" w:hAnsi="Arial" w:cs="Arial"/>
                <w:sz w:val="24"/>
                <w:szCs w:val="24"/>
                <w:lang w:val="en-US"/>
              </w:rPr>
              <w:t xml:space="preserve">" 7 I </w:t>
            </w:r>
            <w:proofErr w:type="spellStart"/>
            <w:proofErr w:type="gramStart"/>
            <w:r w:rsidRPr="0027062D">
              <w:rPr>
                <w:rFonts w:ascii="Arial" w:hAnsi="Arial" w:cs="Arial"/>
                <w:sz w:val="24"/>
                <w:szCs w:val="24"/>
                <w:lang w:val="en-US"/>
              </w:rPr>
              <w:t>dalis</w:t>
            </w:r>
            <w:proofErr w:type="spellEnd"/>
            <w:r w:rsidRPr="0027062D">
              <w:rPr>
                <w:rFonts w:ascii="Arial" w:hAnsi="Arial" w:cs="Arial"/>
                <w:sz w:val="24"/>
                <w:szCs w:val="24"/>
                <w:lang w:val="en-US"/>
              </w:rPr>
              <w:t>;</w:t>
            </w:r>
            <w:proofErr w:type="gramEnd"/>
          </w:p>
          <w:p w14:paraId="09C516AA" w14:textId="77777777" w:rsidR="00007A7A" w:rsidRPr="0027062D" w:rsidRDefault="00007A7A" w:rsidP="003F129E">
            <w:pPr>
              <w:pStyle w:val="Betarp"/>
              <w:rPr>
                <w:rFonts w:ascii="Arial" w:hAnsi="Arial" w:cs="Arial"/>
                <w:sz w:val="24"/>
                <w:szCs w:val="24"/>
                <w:lang w:val="en-US"/>
              </w:rPr>
            </w:pPr>
            <w:r w:rsidRPr="0027062D">
              <w:rPr>
                <w:rFonts w:ascii="Arial" w:hAnsi="Arial" w:cs="Arial"/>
                <w:sz w:val="24"/>
                <w:szCs w:val="24"/>
                <w:lang w:val="en-US"/>
              </w:rPr>
              <w:lastRenderedPageBreak/>
              <w:t>„</w:t>
            </w:r>
            <w:proofErr w:type="spellStart"/>
            <w:r w:rsidRPr="0027062D">
              <w:rPr>
                <w:rFonts w:ascii="Arial" w:hAnsi="Arial" w:cs="Arial"/>
                <w:sz w:val="24"/>
                <w:szCs w:val="24"/>
                <w:lang w:val="en-US"/>
              </w:rPr>
              <w:t>Žemė</w:t>
            </w:r>
            <w:proofErr w:type="spellEnd"/>
            <w:r w:rsidRPr="0027062D">
              <w:rPr>
                <w:rFonts w:ascii="Arial" w:hAnsi="Arial" w:cs="Arial"/>
                <w:sz w:val="24"/>
                <w:szCs w:val="24"/>
                <w:lang w:val="en-US"/>
              </w:rPr>
              <w:t xml:space="preserve">" 7 II </w:t>
            </w:r>
            <w:proofErr w:type="spellStart"/>
            <w:r w:rsidRPr="0027062D">
              <w:rPr>
                <w:rFonts w:ascii="Arial" w:hAnsi="Arial" w:cs="Arial"/>
                <w:sz w:val="24"/>
                <w:szCs w:val="24"/>
                <w:lang w:val="en-US"/>
              </w:rPr>
              <w:t>dalis</w:t>
            </w:r>
            <w:proofErr w:type="spellEnd"/>
            <w:r w:rsidRPr="0027062D">
              <w:rPr>
                <w:rFonts w:ascii="Arial" w:hAnsi="Arial" w:cs="Arial"/>
                <w:sz w:val="24"/>
                <w:szCs w:val="24"/>
                <w:lang w:val="en-US"/>
              </w:rPr>
              <w:t>;</w:t>
            </w:r>
          </w:p>
          <w:p w14:paraId="69033E1D" w14:textId="77777777" w:rsidR="00007A7A" w:rsidRPr="0027062D" w:rsidRDefault="00007A7A" w:rsidP="003F129E">
            <w:pPr>
              <w:pStyle w:val="Betarp"/>
              <w:rPr>
                <w:rFonts w:ascii="Arial" w:hAnsi="Arial" w:cs="Arial"/>
                <w:sz w:val="24"/>
                <w:szCs w:val="24"/>
                <w:lang w:val="en-US"/>
              </w:rPr>
            </w:pPr>
            <w:r w:rsidRPr="0027062D">
              <w:rPr>
                <w:rFonts w:ascii="Arial" w:hAnsi="Arial" w:cs="Arial"/>
                <w:sz w:val="24"/>
                <w:szCs w:val="24"/>
                <w:lang w:val="en-US"/>
              </w:rPr>
              <w:t>„</w:t>
            </w:r>
            <w:proofErr w:type="spellStart"/>
            <w:r w:rsidRPr="0027062D">
              <w:rPr>
                <w:rFonts w:ascii="Arial" w:hAnsi="Arial" w:cs="Arial"/>
                <w:sz w:val="24"/>
                <w:szCs w:val="24"/>
                <w:lang w:val="en-US"/>
              </w:rPr>
              <w:t>Žemė</w:t>
            </w:r>
            <w:proofErr w:type="spellEnd"/>
            <w:r w:rsidRPr="0027062D">
              <w:rPr>
                <w:rFonts w:ascii="Arial" w:hAnsi="Arial" w:cs="Arial"/>
                <w:sz w:val="24"/>
                <w:szCs w:val="24"/>
                <w:lang w:val="en-US"/>
              </w:rPr>
              <w:t xml:space="preserve">" 9 I </w:t>
            </w:r>
            <w:proofErr w:type="spellStart"/>
            <w:r w:rsidRPr="0027062D">
              <w:rPr>
                <w:rFonts w:ascii="Arial" w:hAnsi="Arial" w:cs="Arial"/>
                <w:sz w:val="24"/>
                <w:szCs w:val="24"/>
                <w:lang w:val="en-US"/>
              </w:rPr>
              <w:t>dalis</w:t>
            </w:r>
            <w:proofErr w:type="spellEnd"/>
            <w:r w:rsidRPr="0027062D">
              <w:rPr>
                <w:rFonts w:ascii="Arial" w:hAnsi="Arial" w:cs="Arial"/>
                <w:sz w:val="24"/>
                <w:szCs w:val="24"/>
                <w:lang w:val="en-US"/>
              </w:rPr>
              <w:t>;</w:t>
            </w:r>
          </w:p>
          <w:p w14:paraId="3C72CDE1" w14:textId="77777777" w:rsidR="00007A7A" w:rsidRPr="0027062D" w:rsidRDefault="00007A7A" w:rsidP="003F129E">
            <w:pPr>
              <w:pStyle w:val="Betarp"/>
              <w:rPr>
                <w:rFonts w:ascii="Arial" w:hAnsi="Arial" w:cs="Arial"/>
                <w:sz w:val="24"/>
                <w:szCs w:val="24"/>
                <w:lang w:val="en-US"/>
              </w:rPr>
            </w:pPr>
            <w:r w:rsidRPr="0027062D">
              <w:rPr>
                <w:rFonts w:ascii="Arial" w:hAnsi="Arial" w:cs="Arial"/>
                <w:sz w:val="24"/>
                <w:szCs w:val="24"/>
                <w:lang w:val="en-US"/>
              </w:rPr>
              <w:t>„</w:t>
            </w:r>
            <w:proofErr w:type="spellStart"/>
            <w:r w:rsidRPr="0027062D">
              <w:rPr>
                <w:rFonts w:ascii="Arial" w:hAnsi="Arial" w:cs="Arial"/>
                <w:sz w:val="24"/>
                <w:szCs w:val="24"/>
                <w:lang w:val="en-US"/>
              </w:rPr>
              <w:t>Žemė</w:t>
            </w:r>
            <w:proofErr w:type="spellEnd"/>
            <w:r w:rsidRPr="0027062D">
              <w:rPr>
                <w:rFonts w:ascii="Arial" w:hAnsi="Arial" w:cs="Arial"/>
                <w:sz w:val="24"/>
                <w:szCs w:val="24"/>
                <w:lang w:val="en-US"/>
              </w:rPr>
              <w:t xml:space="preserve">" 9 II </w:t>
            </w:r>
            <w:proofErr w:type="spellStart"/>
            <w:r w:rsidRPr="0027062D">
              <w:rPr>
                <w:rFonts w:ascii="Arial" w:hAnsi="Arial" w:cs="Arial"/>
                <w:sz w:val="24"/>
                <w:szCs w:val="24"/>
                <w:lang w:val="en-US"/>
              </w:rPr>
              <w:t>dalis</w:t>
            </w:r>
            <w:proofErr w:type="spellEnd"/>
            <w:r w:rsidRPr="0027062D">
              <w:rPr>
                <w:rFonts w:ascii="Arial" w:hAnsi="Arial" w:cs="Arial"/>
                <w:sz w:val="24"/>
                <w:szCs w:val="24"/>
                <w:lang w:val="en-US"/>
              </w:rPr>
              <w:t>;</w:t>
            </w:r>
          </w:p>
          <w:p w14:paraId="1B51076F" w14:textId="77777777" w:rsidR="003F129E" w:rsidRPr="0027062D" w:rsidRDefault="00007A7A" w:rsidP="003F129E">
            <w:pPr>
              <w:pStyle w:val="Betarp"/>
              <w:rPr>
                <w:rFonts w:ascii="Arial" w:hAnsi="Arial" w:cs="Arial"/>
                <w:sz w:val="24"/>
                <w:szCs w:val="24"/>
                <w:lang w:val="en-US"/>
              </w:rPr>
            </w:pPr>
            <w:r w:rsidRPr="0027062D">
              <w:rPr>
                <w:rFonts w:ascii="Arial" w:hAnsi="Arial" w:cs="Arial"/>
                <w:sz w:val="24"/>
                <w:szCs w:val="24"/>
                <w:lang w:val="en-US"/>
              </w:rPr>
              <w:t>„</w:t>
            </w:r>
            <w:proofErr w:type="spellStart"/>
            <w:r w:rsidRPr="0027062D">
              <w:rPr>
                <w:rFonts w:ascii="Arial" w:hAnsi="Arial" w:cs="Arial"/>
                <w:sz w:val="24"/>
                <w:szCs w:val="24"/>
                <w:lang w:val="en-US"/>
              </w:rPr>
              <w:t>Žemė</w:t>
            </w:r>
            <w:proofErr w:type="spellEnd"/>
            <w:r w:rsidRPr="0027062D">
              <w:rPr>
                <w:rFonts w:ascii="Arial" w:hAnsi="Arial" w:cs="Arial"/>
                <w:sz w:val="24"/>
                <w:szCs w:val="24"/>
                <w:lang w:val="en-US"/>
              </w:rPr>
              <w:t xml:space="preserve">" 9, </w:t>
            </w:r>
            <w:proofErr w:type="spellStart"/>
            <w:r w:rsidRPr="0027062D">
              <w:rPr>
                <w:rFonts w:ascii="Arial" w:hAnsi="Arial" w:cs="Arial"/>
                <w:sz w:val="24"/>
                <w:szCs w:val="24"/>
                <w:lang w:val="en-US"/>
              </w:rPr>
              <w:t>Mokytojo</w:t>
            </w:r>
            <w:proofErr w:type="spellEnd"/>
            <w:r w:rsidRPr="0027062D">
              <w:rPr>
                <w:rFonts w:ascii="Arial" w:hAnsi="Arial" w:cs="Arial"/>
                <w:sz w:val="24"/>
                <w:szCs w:val="24"/>
                <w:lang w:val="en-US"/>
              </w:rPr>
              <w:t xml:space="preserve"> </w:t>
            </w:r>
            <w:proofErr w:type="spellStart"/>
            <w:r w:rsidRPr="0027062D">
              <w:rPr>
                <w:rFonts w:ascii="Arial" w:hAnsi="Arial" w:cs="Arial"/>
                <w:sz w:val="24"/>
                <w:szCs w:val="24"/>
                <w:lang w:val="en-US"/>
              </w:rPr>
              <w:t>knyga</w:t>
            </w:r>
            <w:proofErr w:type="spellEnd"/>
            <w:r w:rsidRPr="0027062D">
              <w:rPr>
                <w:rFonts w:ascii="Arial" w:hAnsi="Arial" w:cs="Arial"/>
                <w:sz w:val="24"/>
                <w:szCs w:val="24"/>
                <w:lang w:val="en-US"/>
              </w:rPr>
              <w:t>;</w:t>
            </w:r>
          </w:p>
          <w:p w14:paraId="0E96E6DF" w14:textId="77777777" w:rsidR="00007A7A" w:rsidRPr="0027062D" w:rsidRDefault="003F129E" w:rsidP="003F129E">
            <w:pPr>
              <w:pStyle w:val="Betarp"/>
              <w:rPr>
                <w:rFonts w:ascii="Arial" w:hAnsi="Arial" w:cs="Arial"/>
                <w:sz w:val="24"/>
                <w:szCs w:val="24"/>
                <w:lang w:val="en-US"/>
              </w:rPr>
            </w:pPr>
            <w:proofErr w:type="spellStart"/>
            <w:r w:rsidRPr="0027062D">
              <w:rPr>
                <w:rFonts w:ascii="Arial" w:hAnsi="Arial" w:cs="Arial"/>
                <w:sz w:val="24"/>
                <w:szCs w:val="24"/>
                <w:lang w:val="en-US"/>
              </w:rPr>
              <w:t>P</w:t>
            </w:r>
            <w:r w:rsidR="00007A7A" w:rsidRPr="0027062D">
              <w:rPr>
                <w:rFonts w:ascii="Arial" w:hAnsi="Arial" w:cs="Arial"/>
                <w:sz w:val="24"/>
                <w:szCs w:val="24"/>
                <w:lang w:val="en-US"/>
              </w:rPr>
              <w:t>ratybų</w:t>
            </w:r>
            <w:proofErr w:type="spellEnd"/>
            <w:r w:rsidR="00007A7A" w:rsidRPr="0027062D">
              <w:rPr>
                <w:rFonts w:ascii="Arial" w:hAnsi="Arial" w:cs="Arial"/>
                <w:sz w:val="24"/>
                <w:szCs w:val="24"/>
                <w:lang w:val="en-US"/>
              </w:rPr>
              <w:t xml:space="preserve"> </w:t>
            </w:r>
            <w:proofErr w:type="spellStart"/>
            <w:r w:rsidR="00007A7A" w:rsidRPr="0027062D">
              <w:rPr>
                <w:rFonts w:ascii="Arial" w:hAnsi="Arial" w:cs="Arial"/>
                <w:sz w:val="24"/>
                <w:szCs w:val="24"/>
                <w:lang w:val="en-US"/>
              </w:rPr>
              <w:t>sąsiuvinys</w:t>
            </w:r>
            <w:proofErr w:type="spellEnd"/>
            <w:r w:rsidR="00007A7A" w:rsidRPr="0027062D">
              <w:rPr>
                <w:rFonts w:ascii="Arial" w:hAnsi="Arial" w:cs="Arial"/>
                <w:sz w:val="24"/>
                <w:szCs w:val="24"/>
                <w:lang w:val="en-US"/>
              </w:rPr>
              <w:t xml:space="preserve"> „</w:t>
            </w:r>
            <w:proofErr w:type="spellStart"/>
            <w:r w:rsidR="00007A7A" w:rsidRPr="0027062D">
              <w:rPr>
                <w:rFonts w:ascii="Arial" w:hAnsi="Arial" w:cs="Arial"/>
                <w:sz w:val="24"/>
                <w:szCs w:val="24"/>
                <w:lang w:val="en-US"/>
              </w:rPr>
              <w:t>Žemė</w:t>
            </w:r>
            <w:proofErr w:type="spellEnd"/>
            <w:r w:rsidR="00007A7A" w:rsidRPr="0027062D">
              <w:rPr>
                <w:rFonts w:ascii="Arial" w:hAnsi="Arial" w:cs="Arial"/>
                <w:sz w:val="24"/>
                <w:szCs w:val="24"/>
                <w:lang w:val="en-US"/>
              </w:rPr>
              <w:t xml:space="preserve">" 9 I </w:t>
            </w:r>
            <w:proofErr w:type="spellStart"/>
            <w:r w:rsidR="00007A7A" w:rsidRPr="0027062D">
              <w:rPr>
                <w:rFonts w:ascii="Arial" w:hAnsi="Arial" w:cs="Arial"/>
                <w:sz w:val="24"/>
                <w:szCs w:val="24"/>
                <w:lang w:val="en-US"/>
              </w:rPr>
              <w:t>dalis</w:t>
            </w:r>
            <w:proofErr w:type="spellEnd"/>
            <w:r w:rsidR="00007A7A" w:rsidRPr="0027062D">
              <w:rPr>
                <w:rFonts w:ascii="Arial" w:hAnsi="Arial" w:cs="Arial"/>
                <w:sz w:val="24"/>
                <w:szCs w:val="24"/>
                <w:lang w:val="en-US"/>
              </w:rPr>
              <w:t>.</w:t>
            </w:r>
          </w:p>
          <w:p w14:paraId="4E23BFAB" w14:textId="77777777" w:rsidR="004A4C55" w:rsidRPr="0027062D" w:rsidRDefault="00007A7A" w:rsidP="00216D9A">
            <w:pPr>
              <w:suppressAutoHyphens w:val="0"/>
              <w:autoSpaceDN/>
              <w:spacing w:after="0" w:line="240" w:lineRule="auto"/>
              <w:rPr>
                <w:rFonts w:ascii="Arial" w:eastAsia="Times New Roman" w:hAnsi="Arial" w:cs="Arial"/>
                <w:sz w:val="24"/>
                <w:szCs w:val="24"/>
                <w:lang w:val="en-US"/>
              </w:rPr>
            </w:pPr>
            <w:proofErr w:type="spellStart"/>
            <w:r w:rsidRPr="0027062D">
              <w:rPr>
                <w:rFonts w:ascii="Arial" w:eastAsia="Times New Roman" w:hAnsi="Arial" w:cs="Arial"/>
                <w:b/>
                <w:bCs/>
                <w:sz w:val="24"/>
                <w:szCs w:val="24"/>
                <w:lang w:val="en-US"/>
              </w:rPr>
              <w:t>Koordinuotas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Twinschools</w:t>
            </w:r>
            <w:proofErr w:type="spellEnd"/>
            <w:r w:rsidRPr="0027062D">
              <w:rPr>
                <w:rFonts w:ascii="Arial" w:eastAsia="Times New Roman" w:hAnsi="Arial" w:cs="Arial"/>
                <w:b/>
                <w:bCs/>
                <w:sz w:val="24"/>
                <w:szCs w:val="24"/>
                <w:lang w:val="en-US"/>
              </w:rPr>
              <w:t xml:space="preserve"> </w:t>
            </w:r>
            <w:proofErr w:type="spellStart"/>
            <w:r w:rsidRPr="0027062D">
              <w:rPr>
                <w:rFonts w:ascii="Arial" w:eastAsia="Times New Roman" w:hAnsi="Arial" w:cs="Arial"/>
                <w:b/>
                <w:bCs/>
                <w:sz w:val="24"/>
                <w:szCs w:val="24"/>
                <w:lang w:val="en-US"/>
              </w:rPr>
              <w:t>projektas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su</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Ukrainos</w:t>
            </w:r>
            <w:proofErr w:type="spellEnd"/>
            <w:r w:rsidRPr="0027062D">
              <w:rPr>
                <w:rFonts w:ascii="Arial" w:eastAsia="Times New Roman" w:hAnsi="Arial" w:cs="Arial"/>
                <w:sz w:val="24"/>
                <w:szCs w:val="24"/>
                <w:lang w:val="en-US"/>
              </w:rPr>
              <w:t xml:space="preserve"> </w:t>
            </w:r>
            <w:proofErr w:type="spellStart"/>
            <w:r w:rsidRPr="0027062D">
              <w:rPr>
                <w:rFonts w:ascii="Arial" w:eastAsia="Times New Roman" w:hAnsi="Arial" w:cs="Arial"/>
                <w:sz w:val="24"/>
                <w:szCs w:val="24"/>
                <w:lang w:val="en-US"/>
              </w:rPr>
              <w:t>Kryvyj</w:t>
            </w:r>
            <w:proofErr w:type="spellEnd"/>
            <w:r w:rsidRPr="0027062D">
              <w:rPr>
                <w:rFonts w:ascii="Arial" w:eastAsia="Times New Roman" w:hAnsi="Arial" w:cs="Arial"/>
                <w:sz w:val="24"/>
                <w:szCs w:val="24"/>
                <w:lang w:val="en-US"/>
              </w:rPr>
              <w:t xml:space="preserve"> Rih </w:t>
            </w:r>
            <w:proofErr w:type="spellStart"/>
            <w:r w:rsidRPr="0027062D">
              <w:rPr>
                <w:rFonts w:ascii="Arial" w:eastAsia="Times New Roman" w:hAnsi="Arial" w:cs="Arial"/>
                <w:sz w:val="24"/>
                <w:szCs w:val="24"/>
                <w:lang w:val="en-US"/>
              </w:rPr>
              <w:t>licėjumi</w:t>
            </w:r>
            <w:proofErr w:type="spellEnd"/>
            <w:r w:rsidRPr="0027062D">
              <w:rPr>
                <w:rFonts w:ascii="Arial" w:eastAsia="Times New Roman" w:hAnsi="Arial" w:cs="Arial"/>
                <w:sz w:val="24"/>
                <w:szCs w:val="24"/>
                <w:lang w:val="en-US"/>
              </w:rPr>
              <w:t xml:space="preserve"> nr. 128 (</w:t>
            </w:r>
            <w:proofErr w:type="spellStart"/>
            <w:r w:rsidRPr="0027062D">
              <w:rPr>
                <w:rFonts w:ascii="Arial" w:eastAsia="Times New Roman" w:hAnsi="Arial" w:cs="Arial"/>
                <w:sz w:val="24"/>
                <w:szCs w:val="24"/>
                <w:lang w:val="en-US"/>
              </w:rPr>
              <w:t>su</w:t>
            </w:r>
            <w:proofErr w:type="spellEnd"/>
            <w:r w:rsidRPr="0027062D">
              <w:rPr>
                <w:rFonts w:ascii="Arial" w:eastAsia="Times New Roman" w:hAnsi="Arial" w:cs="Arial"/>
                <w:sz w:val="24"/>
                <w:szCs w:val="24"/>
                <w:lang w:val="en-US"/>
              </w:rPr>
              <w:t xml:space="preserve"> L. </w:t>
            </w:r>
            <w:proofErr w:type="spellStart"/>
            <w:r w:rsidRPr="0027062D">
              <w:rPr>
                <w:rFonts w:ascii="Arial" w:eastAsia="Times New Roman" w:hAnsi="Arial" w:cs="Arial"/>
                <w:sz w:val="24"/>
                <w:szCs w:val="24"/>
                <w:lang w:val="en-US"/>
              </w:rPr>
              <w:t>Aleknavičiene</w:t>
            </w:r>
            <w:proofErr w:type="spellEnd"/>
            <w:r w:rsidRPr="0027062D">
              <w:rPr>
                <w:rFonts w:ascii="Arial" w:eastAsia="Times New Roman" w:hAnsi="Arial" w:cs="Arial"/>
                <w:sz w:val="24"/>
                <w:szCs w:val="24"/>
                <w:lang w:val="en-US"/>
              </w:rPr>
              <w:t>);</w:t>
            </w:r>
          </w:p>
        </w:tc>
      </w:tr>
      <w:tr w:rsidR="00002EBB" w:rsidRPr="0027062D" w14:paraId="4BD2616A"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C2807"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875F4"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Arūnas Nesavas</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1CA36" w14:textId="77777777" w:rsidR="003B71F4" w:rsidRPr="0027062D" w:rsidRDefault="003B71F4" w:rsidP="003B71F4">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rPr>
              <w:t>Sudarinėjau užduotis matematikos olimpiadai (I etapas).</w:t>
            </w:r>
          </w:p>
          <w:p w14:paraId="474758C7" w14:textId="77777777" w:rsidR="003B71F4" w:rsidRPr="0027062D" w:rsidRDefault="003B71F4" w:rsidP="003B71F4">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rPr>
              <w:t>Ruošiau užduotis matematikos VBE bandomajam egzaminui.</w:t>
            </w:r>
          </w:p>
          <w:p w14:paraId="17259825" w14:textId="77777777" w:rsidR="003B71F4" w:rsidRPr="00A26829" w:rsidRDefault="003B71F4" w:rsidP="003B71F4">
            <w:pPr>
              <w:suppressAutoHyphens w:val="0"/>
              <w:autoSpaceDN/>
              <w:spacing w:after="0" w:line="240" w:lineRule="auto"/>
              <w:rPr>
                <w:rFonts w:ascii="Arial" w:eastAsia="Times New Roman" w:hAnsi="Arial" w:cs="Arial"/>
                <w:sz w:val="24"/>
                <w:szCs w:val="24"/>
              </w:rPr>
            </w:pPr>
            <w:r w:rsidRPr="00A26829">
              <w:rPr>
                <w:rFonts w:ascii="Arial" w:eastAsia="Times New Roman" w:hAnsi="Arial" w:cs="Arial"/>
              </w:rPr>
              <w:t>Rajono matematikos būrelyje skaičiau pranešimą : “Ką turi  mokėti mokinys, atvykęs į I gimnazijos klasę”.</w:t>
            </w:r>
          </w:p>
          <w:p w14:paraId="184A92B8" w14:textId="77777777" w:rsidR="003B71F4" w:rsidRPr="00A26829" w:rsidRDefault="003B71F4" w:rsidP="003B71F4">
            <w:pPr>
              <w:suppressAutoHyphens w:val="0"/>
              <w:autoSpaceDN/>
              <w:spacing w:after="0" w:line="240" w:lineRule="auto"/>
              <w:rPr>
                <w:rFonts w:ascii="Arial" w:eastAsia="Times New Roman" w:hAnsi="Arial" w:cs="Arial"/>
                <w:sz w:val="24"/>
                <w:szCs w:val="24"/>
              </w:rPr>
            </w:pPr>
            <w:r w:rsidRPr="00A26829">
              <w:rPr>
                <w:rFonts w:ascii="Arial" w:eastAsia="Times New Roman" w:hAnsi="Arial" w:cs="Arial"/>
                <w:sz w:val="24"/>
                <w:szCs w:val="24"/>
              </w:rPr>
              <w:t>Organizavau išvyką į Lenkiją ACADEMIA moksleiviams (su ACADEMIA mokytojais).</w:t>
            </w:r>
          </w:p>
          <w:p w14:paraId="7FEB570F" w14:textId="77777777" w:rsidR="003B71F4" w:rsidRPr="00A26829" w:rsidRDefault="003B71F4" w:rsidP="003B71F4">
            <w:pPr>
              <w:suppressAutoHyphens w:val="0"/>
              <w:autoSpaceDN/>
              <w:spacing w:after="0" w:line="240" w:lineRule="auto"/>
              <w:rPr>
                <w:rFonts w:ascii="Arial" w:eastAsia="Times New Roman" w:hAnsi="Arial" w:cs="Arial"/>
                <w:sz w:val="24"/>
                <w:szCs w:val="24"/>
              </w:rPr>
            </w:pPr>
            <w:r w:rsidRPr="00A26829">
              <w:rPr>
                <w:rFonts w:ascii="Arial" w:eastAsia="Times New Roman" w:hAnsi="Arial" w:cs="Arial"/>
              </w:rPr>
              <w:t>VBE vertintojas</w:t>
            </w:r>
          </w:p>
          <w:p w14:paraId="0277DFD3" w14:textId="77777777" w:rsidR="003F129E" w:rsidRPr="0027062D" w:rsidRDefault="003F129E" w:rsidP="003F129E">
            <w:pPr>
              <w:pStyle w:val="Betarp"/>
              <w:rPr>
                <w:rFonts w:ascii="Arial" w:hAnsi="Arial" w:cs="Arial"/>
                <w:sz w:val="24"/>
                <w:szCs w:val="24"/>
              </w:rPr>
            </w:pPr>
            <w:r w:rsidRPr="0027062D">
              <w:rPr>
                <w:rFonts w:ascii="Arial" w:hAnsi="Arial" w:cs="Arial"/>
                <w:sz w:val="24"/>
                <w:szCs w:val="24"/>
              </w:rPr>
              <w:t>Savivaldybės mokytojų kvalifikacinės kategorijos vertinimas</w:t>
            </w:r>
          </w:p>
        </w:tc>
      </w:tr>
      <w:tr w:rsidR="00002EBB" w:rsidRPr="0027062D" w14:paraId="71670AA9"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0F74"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ADDA"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Daiva Vaičiūnienė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386CB" w14:textId="77777777" w:rsidR="00035DEC" w:rsidRPr="0027062D" w:rsidRDefault="003F129E">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Skaitytas pranešimas Rumunijoje Erasmus+ projekto“ </w:t>
            </w:r>
            <w:proofErr w:type="spellStart"/>
            <w:r w:rsidRPr="0027062D">
              <w:rPr>
                <w:rFonts w:ascii="Arial" w:eastAsia="Times New Roman" w:hAnsi="Arial" w:cs="Arial"/>
                <w:sz w:val="24"/>
                <w:szCs w:val="24"/>
              </w:rPr>
              <w:t>Digi</w:t>
            </w:r>
            <w:proofErr w:type="spellEnd"/>
            <w:r w:rsidRPr="0027062D">
              <w:rPr>
                <w:rFonts w:ascii="Arial" w:eastAsia="Times New Roman" w:hAnsi="Arial" w:cs="Arial"/>
                <w:sz w:val="24"/>
                <w:szCs w:val="24"/>
              </w:rPr>
              <w:t xml:space="preserve"> </w:t>
            </w:r>
            <w:proofErr w:type="spellStart"/>
            <w:r w:rsidRPr="0027062D">
              <w:rPr>
                <w:rFonts w:ascii="Arial" w:eastAsia="Times New Roman" w:hAnsi="Arial" w:cs="Arial"/>
                <w:sz w:val="24"/>
                <w:szCs w:val="24"/>
              </w:rPr>
              <w:t>schools</w:t>
            </w:r>
            <w:proofErr w:type="spellEnd"/>
            <w:r w:rsidRPr="0027062D">
              <w:rPr>
                <w:rFonts w:ascii="Arial" w:eastAsia="Times New Roman" w:hAnsi="Arial" w:cs="Arial"/>
                <w:sz w:val="24"/>
                <w:szCs w:val="24"/>
              </w:rPr>
              <w:t>“ sklaidos konferencijoje</w:t>
            </w:r>
          </w:p>
        </w:tc>
      </w:tr>
      <w:tr w:rsidR="00002EBB" w:rsidRPr="0027062D" w14:paraId="5DB6FBBE"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EB69"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D1EB"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Violeta Židonienė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F5BF"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Tarptautinių Erasmus+ projektų koordinavimas.</w:t>
            </w:r>
          </w:p>
          <w:p w14:paraId="5A385DE7" w14:textId="77777777" w:rsidR="005657F1" w:rsidRPr="0027062D" w:rsidRDefault="005657F1" w:rsidP="005657F1">
            <w:pPr>
              <w:pStyle w:val="prastasiniatinklio"/>
              <w:spacing w:before="0" w:beforeAutospacing="0" w:after="0" w:afterAutospacing="0"/>
              <w:rPr>
                <w:rFonts w:ascii="Arial" w:hAnsi="Arial" w:cs="Arial"/>
                <w:lang w:val="lt-LT"/>
              </w:rPr>
            </w:pPr>
            <w:r w:rsidRPr="0027062D">
              <w:rPr>
                <w:rFonts w:ascii="Arial" w:hAnsi="Arial" w:cs="Arial"/>
                <w:lang w:val="lt-LT"/>
              </w:rPr>
              <w:t>Koordinuojamas Erasmus+ KA220 projektas” Mokytojų perdegimo sindromo prevencija”</w:t>
            </w:r>
          </w:p>
          <w:p w14:paraId="3F7745A1" w14:textId="77777777" w:rsidR="00035DEC" w:rsidRPr="0027062D" w:rsidRDefault="005657F1" w:rsidP="0055619F">
            <w:pPr>
              <w:pStyle w:val="prastasiniatinklio"/>
              <w:spacing w:before="0" w:beforeAutospacing="0" w:after="0" w:afterAutospacing="0"/>
              <w:rPr>
                <w:rFonts w:ascii="Arial" w:hAnsi="Arial" w:cs="Arial"/>
              </w:rPr>
            </w:pPr>
            <w:proofErr w:type="spellStart"/>
            <w:r w:rsidRPr="0027062D">
              <w:rPr>
                <w:rFonts w:ascii="Arial" w:hAnsi="Arial" w:cs="Arial"/>
              </w:rPr>
              <w:t>Konferencija-sklaidos</w:t>
            </w:r>
            <w:proofErr w:type="spellEnd"/>
            <w:r w:rsidRPr="0027062D">
              <w:rPr>
                <w:rFonts w:ascii="Arial" w:hAnsi="Arial" w:cs="Arial"/>
              </w:rPr>
              <w:t xml:space="preserve"> </w:t>
            </w:r>
            <w:proofErr w:type="spellStart"/>
            <w:r w:rsidRPr="0027062D">
              <w:rPr>
                <w:rFonts w:ascii="Arial" w:hAnsi="Arial" w:cs="Arial"/>
              </w:rPr>
              <w:t>renginys</w:t>
            </w:r>
            <w:proofErr w:type="spellEnd"/>
            <w:r w:rsidRPr="0027062D">
              <w:rPr>
                <w:rFonts w:ascii="Arial" w:hAnsi="Arial" w:cs="Arial"/>
              </w:rPr>
              <w:t xml:space="preserve"> </w:t>
            </w:r>
          </w:p>
        </w:tc>
      </w:tr>
      <w:tr w:rsidR="00002EBB" w:rsidRPr="0027062D" w14:paraId="5A245D86" w14:textId="77777777" w:rsidTr="00F96A7D">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48216"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6C93"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Giedrė Gustienė</w:t>
            </w:r>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4EA11" w14:textId="77777777" w:rsidR="00035DEC" w:rsidRPr="0027062D" w:rsidRDefault="003516B1">
            <w:pPr>
              <w:spacing w:after="0" w:line="240" w:lineRule="auto"/>
              <w:rPr>
                <w:rFonts w:ascii="Arial" w:eastAsia="Times New Roman" w:hAnsi="Arial" w:cs="Arial"/>
                <w:sz w:val="24"/>
                <w:szCs w:val="24"/>
              </w:rPr>
            </w:pPr>
            <w:r w:rsidRPr="0027062D">
              <w:rPr>
                <w:rFonts w:ascii="Arial" w:hAnsi="Arial" w:cs="Arial"/>
                <w:sz w:val="24"/>
                <w:szCs w:val="24"/>
              </w:rPr>
              <w:t>Mokyklos kalendoriaus redakcinės grupės narė</w:t>
            </w:r>
          </w:p>
        </w:tc>
      </w:tr>
      <w:tr w:rsidR="00002EBB" w:rsidRPr="0027062D" w14:paraId="2C3E99CF" w14:textId="77777777" w:rsidTr="00F96A7D">
        <w:trPr>
          <w:trHeight w:val="472"/>
        </w:trPr>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4C53B" w14:textId="77777777" w:rsidR="00035DEC" w:rsidRPr="0027062D" w:rsidRDefault="00035DEC">
            <w:pPr>
              <w:numPr>
                <w:ilvl w:val="0"/>
                <w:numId w:val="1"/>
              </w:numPr>
              <w:spacing w:after="0" w:line="240" w:lineRule="auto"/>
              <w:jc w:val="center"/>
              <w:rPr>
                <w:rFonts w:ascii="Arial" w:eastAsia="Times New Roman" w:hAnsi="Arial" w:cs="Arial"/>
                <w:sz w:val="24"/>
                <w:szCs w:val="24"/>
              </w:rPr>
            </w:pP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F4352" w14:textId="77777777" w:rsidR="00035DEC" w:rsidRPr="0027062D" w:rsidRDefault="00BD6FD1">
            <w:pPr>
              <w:spacing w:after="0" w:line="240" w:lineRule="auto"/>
              <w:rPr>
                <w:rFonts w:ascii="Arial" w:eastAsia="Times New Roman" w:hAnsi="Arial" w:cs="Arial"/>
                <w:sz w:val="24"/>
                <w:szCs w:val="24"/>
              </w:rPr>
            </w:pPr>
            <w:r w:rsidRPr="0027062D">
              <w:rPr>
                <w:rFonts w:ascii="Arial" w:eastAsia="Times New Roman" w:hAnsi="Arial" w:cs="Arial"/>
                <w:sz w:val="24"/>
                <w:szCs w:val="24"/>
              </w:rPr>
              <w:t xml:space="preserve">Vytautas </w:t>
            </w:r>
            <w:proofErr w:type="spellStart"/>
            <w:r w:rsidRPr="0027062D">
              <w:rPr>
                <w:rFonts w:ascii="Arial" w:eastAsia="Times New Roman" w:hAnsi="Arial" w:cs="Arial"/>
                <w:sz w:val="24"/>
                <w:szCs w:val="24"/>
              </w:rPr>
              <w:t>Šalavėjus</w:t>
            </w:r>
            <w:proofErr w:type="spellEnd"/>
          </w:p>
        </w:tc>
        <w:tc>
          <w:tcPr>
            <w:tcW w:w="6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874B" w14:textId="77777777" w:rsidR="00535FDF" w:rsidRPr="0027062D" w:rsidRDefault="00535FDF" w:rsidP="00535FDF">
            <w:pPr>
              <w:suppressAutoHyphens w:val="0"/>
              <w:autoSpaceDN/>
              <w:spacing w:after="0" w:line="240" w:lineRule="auto"/>
              <w:rPr>
                <w:rFonts w:ascii="Arial" w:eastAsia="Times New Roman" w:hAnsi="Arial" w:cs="Arial"/>
                <w:sz w:val="24"/>
                <w:szCs w:val="24"/>
              </w:rPr>
            </w:pPr>
            <w:r w:rsidRPr="0027062D">
              <w:rPr>
                <w:rFonts w:ascii="Arial" w:eastAsia="Times New Roman" w:hAnsi="Arial" w:cs="Arial"/>
                <w:sz w:val="24"/>
                <w:szCs w:val="24"/>
              </w:rPr>
              <w:t>Mokyklos kalendoriaus redakcinės grupės narys.</w:t>
            </w:r>
          </w:p>
          <w:p w14:paraId="20710E4E" w14:textId="77777777" w:rsidR="00035DEC" w:rsidRPr="0027062D" w:rsidRDefault="00535FDF" w:rsidP="00535FDF">
            <w:pPr>
              <w:rPr>
                <w:rFonts w:ascii="Arial" w:eastAsia="Times New Roman" w:hAnsi="Arial" w:cs="Arial"/>
                <w:sz w:val="24"/>
                <w:szCs w:val="24"/>
              </w:rPr>
            </w:pPr>
            <w:r w:rsidRPr="00A26829">
              <w:rPr>
                <w:rFonts w:ascii="Arial" w:eastAsia="Times New Roman" w:hAnsi="Arial" w:cs="Arial"/>
                <w:sz w:val="24"/>
                <w:szCs w:val="24"/>
              </w:rPr>
              <w:t>Išleistas leidinys „</w:t>
            </w:r>
            <w:r w:rsidRPr="00A26829">
              <w:rPr>
                <w:rFonts w:ascii="Arial" w:eastAsia="Times New Roman" w:hAnsi="Arial" w:cs="Arial"/>
                <w:sz w:val="24"/>
                <w:szCs w:val="24"/>
                <w:shd w:val="clear" w:color="auto" w:fill="FFFFFF"/>
              </w:rPr>
              <w:t xml:space="preserve">Žodžius skaitau - rašinį rašau!“ </w:t>
            </w:r>
            <w:r w:rsidRPr="0027062D">
              <w:rPr>
                <w:rFonts w:ascii="Arial" w:eastAsia="Times New Roman" w:hAnsi="Arial" w:cs="Arial"/>
                <w:sz w:val="24"/>
                <w:szCs w:val="24"/>
                <w:shd w:val="clear" w:color="auto" w:fill="FFFFFF"/>
                <w:lang w:val="en-US"/>
              </w:rPr>
              <w:t>(</w:t>
            </w:r>
            <w:proofErr w:type="spellStart"/>
            <w:r w:rsidRPr="0027062D">
              <w:rPr>
                <w:rFonts w:ascii="Arial" w:eastAsia="Times New Roman" w:hAnsi="Arial" w:cs="Arial"/>
                <w:sz w:val="24"/>
                <w:szCs w:val="24"/>
                <w:shd w:val="clear" w:color="auto" w:fill="FFFFFF"/>
                <w:lang w:val="en-US"/>
              </w:rPr>
              <w:t>su</w:t>
            </w:r>
            <w:proofErr w:type="spellEnd"/>
            <w:r w:rsidRPr="0027062D">
              <w:rPr>
                <w:rFonts w:ascii="Arial" w:eastAsia="Times New Roman" w:hAnsi="Arial" w:cs="Arial"/>
                <w:sz w:val="24"/>
                <w:szCs w:val="24"/>
                <w:shd w:val="clear" w:color="auto" w:fill="FFFFFF"/>
                <w:lang w:val="en-US"/>
              </w:rPr>
              <w:t xml:space="preserve"> </w:t>
            </w:r>
            <w:proofErr w:type="spellStart"/>
            <w:r w:rsidRPr="0027062D">
              <w:rPr>
                <w:rFonts w:ascii="Arial" w:eastAsia="Times New Roman" w:hAnsi="Arial" w:cs="Arial"/>
                <w:sz w:val="24"/>
                <w:szCs w:val="24"/>
                <w:shd w:val="clear" w:color="auto" w:fill="FFFFFF"/>
                <w:lang w:val="en-US"/>
              </w:rPr>
              <w:t>bendraautore</w:t>
            </w:r>
            <w:proofErr w:type="spellEnd"/>
            <w:r w:rsidRPr="0027062D">
              <w:rPr>
                <w:rFonts w:ascii="Arial" w:eastAsia="Times New Roman" w:hAnsi="Arial" w:cs="Arial"/>
                <w:sz w:val="24"/>
                <w:szCs w:val="24"/>
                <w:shd w:val="clear" w:color="auto" w:fill="FFFFFF"/>
                <w:lang w:val="en-US"/>
              </w:rPr>
              <w:t>)</w:t>
            </w:r>
          </w:p>
        </w:tc>
      </w:tr>
    </w:tbl>
    <w:p w14:paraId="789F5B02" w14:textId="77777777" w:rsidR="00035DEC" w:rsidRPr="0027062D" w:rsidRDefault="00BD6FD1">
      <w:pPr>
        <w:spacing w:after="0" w:line="240" w:lineRule="auto"/>
        <w:jc w:val="center"/>
        <w:rPr>
          <w:rFonts w:ascii="Arial" w:hAnsi="Arial" w:cs="Arial"/>
        </w:rPr>
      </w:pPr>
      <w:r w:rsidRPr="0027062D">
        <w:rPr>
          <w:rFonts w:ascii="Arial" w:eastAsia="Times New Roman" w:hAnsi="Arial" w:cs="Arial"/>
          <w:sz w:val="24"/>
          <w:szCs w:val="24"/>
        </w:rPr>
        <w:t xml:space="preserve">  </w:t>
      </w:r>
    </w:p>
    <w:p w14:paraId="14736081" w14:textId="77777777" w:rsidR="00035DEC" w:rsidRPr="0027062D" w:rsidRDefault="00035DEC">
      <w:pPr>
        <w:spacing w:after="0"/>
        <w:rPr>
          <w:rFonts w:ascii="Arial" w:eastAsia="Times New Roman" w:hAnsi="Arial" w:cs="Arial"/>
          <w:sz w:val="24"/>
          <w:szCs w:val="24"/>
        </w:rPr>
      </w:pPr>
    </w:p>
    <w:p w14:paraId="2949E33F" w14:textId="77777777" w:rsidR="00035DEC" w:rsidRPr="0027062D" w:rsidRDefault="00BD6FD1" w:rsidP="008970CD">
      <w:pPr>
        <w:spacing w:after="0"/>
        <w:ind w:firstLine="709"/>
        <w:rPr>
          <w:rFonts w:ascii="Arial" w:eastAsia="Times New Roman" w:hAnsi="Arial" w:cs="Arial"/>
          <w:b/>
          <w:sz w:val="24"/>
          <w:szCs w:val="24"/>
        </w:rPr>
      </w:pPr>
      <w:r w:rsidRPr="0027062D">
        <w:rPr>
          <w:rFonts w:ascii="Arial" w:eastAsia="Times New Roman" w:hAnsi="Arial" w:cs="Arial"/>
          <w:sz w:val="24"/>
          <w:szCs w:val="24"/>
        </w:rPr>
        <w:t>Antrajam strateginiam tikslui</w:t>
      </w:r>
      <w:r w:rsidR="008B30E3" w:rsidRPr="0027062D">
        <w:rPr>
          <w:rFonts w:ascii="Arial" w:eastAsia="Times New Roman" w:hAnsi="Arial" w:cs="Arial"/>
          <w:b/>
          <w:sz w:val="24"/>
          <w:szCs w:val="24"/>
        </w:rPr>
        <w:t xml:space="preserve"> „Atviros, modernios, puoselėjančios kultūrą ir tradicijas gimnazijos kūrimas“</w:t>
      </w:r>
      <w:r w:rsidRPr="0027062D">
        <w:rPr>
          <w:rFonts w:ascii="Arial" w:eastAsia="Times New Roman" w:hAnsi="Arial" w:cs="Arial"/>
          <w:b/>
          <w:sz w:val="24"/>
          <w:szCs w:val="24"/>
        </w:rPr>
        <w:t xml:space="preserve"> </w:t>
      </w:r>
      <w:r w:rsidRPr="0027062D">
        <w:rPr>
          <w:rFonts w:ascii="Arial" w:eastAsia="Times New Roman" w:hAnsi="Arial" w:cs="Arial"/>
          <w:sz w:val="24"/>
          <w:szCs w:val="24"/>
        </w:rPr>
        <w:t>buvo suformuluoti trys uždaviniai</w:t>
      </w:r>
      <w:r w:rsidRPr="0027062D">
        <w:rPr>
          <w:rFonts w:ascii="Arial" w:eastAsia="Times New Roman" w:hAnsi="Arial" w:cs="Arial"/>
          <w:b/>
          <w:sz w:val="24"/>
          <w:szCs w:val="24"/>
        </w:rPr>
        <w:t>:</w:t>
      </w:r>
    </w:p>
    <w:p w14:paraId="5C471738" w14:textId="77777777" w:rsidR="00F96A7D" w:rsidRDefault="00BD6FD1" w:rsidP="00F96A7D">
      <w:pPr>
        <w:spacing w:after="0"/>
        <w:rPr>
          <w:rFonts w:ascii="Arial" w:eastAsia="Times New Roman" w:hAnsi="Arial" w:cs="Arial"/>
          <w:sz w:val="24"/>
          <w:szCs w:val="24"/>
        </w:rPr>
      </w:pPr>
      <w:r w:rsidRPr="0027062D">
        <w:rPr>
          <w:rFonts w:ascii="Arial" w:eastAsia="Times New Roman" w:hAnsi="Arial" w:cs="Arial"/>
          <w:sz w:val="24"/>
          <w:szCs w:val="24"/>
        </w:rPr>
        <w:t xml:space="preserve">2.1. Kurti pozityvią emocinę </w:t>
      </w:r>
      <w:r w:rsidR="008B30E3" w:rsidRPr="0027062D">
        <w:rPr>
          <w:rFonts w:ascii="Arial" w:eastAsia="Times New Roman" w:hAnsi="Arial" w:cs="Arial"/>
          <w:sz w:val="24"/>
          <w:szCs w:val="24"/>
        </w:rPr>
        <w:t xml:space="preserve">mokyklos </w:t>
      </w:r>
      <w:r w:rsidRPr="0027062D">
        <w:rPr>
          <w:rFonts w:ascii="Arial" w:eastAsia="Times New Roman" w:hAnsi="Arial" w:cs="Arial"/>
          <w:sz w:val="24"/>
          <w:szCs w:val="24"/>
        </w:rPr>
        <w:t>aplinką;</w:t>
      </w:r>
      <w:r w:rsidRPr="0027062D">
        <w:rPr>
          <w:rFonts w:ascii="Arial" w:eastAsia="Times New Roman" w:hAnsi="Arial" w:cs="Arial"/>
          <w:sz w:val="24"/>
          <w:szCs w:val="24"/>
        </w:rPr>
        <w:br/>
        <w:t>2.2. Plėtoti gimnazijos tarptautiškumą integruojant projektų veiklas į ugdymo procesą.</w:t>
      </w:r>
    </w:p>
    <w:p w14:paraId="129FAC13" w14:textId="2E52A459" w:rsidR="00035DEC" w:rsidRPr="0027062D" w:rsidRDefault="00BD6FD1" w:rsidP="00F96A7D">
      <w:pPr>
        <w:spacing w:after="0"/>
        <w:rPr>
          <w:rFonts w:ascii="Arial" w:eastAsia="Times New Roman" w:hAnsi="Arial" w:cs="Arial"/>
          <w:sz w:val="24"/>
          <w:szCs w:val="24"/>
        </w:rPr>
      </w:pPr>
      <w:r w:rsidRPr="0027062D">
        <w:rPr>
          <w:rFonts w:ascii="Arial" w:eastAsia="Times New Roman" w:hAnsi="Arial" w:cs="Arial"/>
          <w:sz w:val="24"/>
          <w:szCs w:val="24"/>
        </w:rPr>
        <w:t>2.3. Bendruomeniškumo, gimnazijos kultūrinio gyvenimo bei tradicijų puoselėjimas.</w:t>
      </w:r>
    </w:p>
    <w:p w14:paraId="2A226CB3" w14:textId="77777777" w:rsidR="008970CD" w:rsidRDefault="008B30E3" w:rsidP="008970CD">
      <w:pPr>
        <w:spacing w:after="0"/>
        <w:ind w:firstLine="709"/>
        <w:rPr>
          <w:rFonts w:ascii="Arial" w:eastAsia="Times New Roman" w:hAnsi="Arial" w:cs="Arial"/>
          <w:sz w:val="24"/>
          <w:szCs w:val="24"/>
          <w:lang w:eastAsia="lt-LT"/>
        </w:rPr>
      </w:pPr>
      <w:r w:rsidRPr="0027062D">
        <w:rPr>
          <w:rFonts w:ascii="Arial" w:eastAsia="Times New Roman" w:hAnsi="Arial" w:cs="Arial"/>
          <w:sz w:val="24"/>
          <w:szCs w:val="24"/>
          <w:lang w:eastAsia="lt-LT"/>
        </w:rPr>
        <w:t>Pozityvios emocinės aplinkos kūrimas buvo labai svarbus 2023 metų uždavinys.</w:t>
      </w:r>
    </w:p>
    <w:p w14:paraId="1299139F" w14:textId="49C51E26" w:rsidR="008B30E3" w:rsidRPr="0027062D" w:rsidRDefault="008B30E3" w:rsidP="008970CD">
      <w:pPr>
        <w:spacing w:after="0"/>
        <w:ind w:firstLine="709"/>
        <w:rPr>
          <w:rFonts w:ascii="Arial" w:eastAsia="Times New Roman" w:hAnsi="Arial" w:cs="Arial"/>
          <w:sz w:val="24"/>
          <w:szCs w:val="24"/>
          <w:lang w:eastAsia="lt-LT"/>
        </w:rPr>
      </w:pPr>
      <w:r w:rsidRPr="0027062D">
        <w:rPr>
          <w:rFonts w:ascii="Arial" w:eastAsia="Times New Roman" w:hAnsi="Arial" w:cs="Arial"/>
          <w:sz w:val="24"/>
          <w:szCs w:val="24"/>
          <w:lang w:eastAsia="lt-LT"/>
        </w:rPr>
        <w:t xml:space="preserve">Gimnazijos  2023 metais vykdė įvairias sveikatinimo veiklas bei geros savijautos programą. </w:t>
      </w:r>
    </w:p>
    <w:p w14:paraId="15926F84" w14:textId="63F8EF03" w:rsidR="008B30E3" w:rsidRPr="0027062D" w:rsidRDefault="0027062D" w:rsidP="0027062D">
      <w:pPr>
        <w:numPr>
          <w:ilvl w:val="0"/>
          <w:numId w:val="6"/>
        </w:numPr>
        <w:suppressAutoHyphens w:val="0"/>
        <w:autoSpaceDN/>
        <w:contextualSpacing/>
        <w:jc w:val="both"/>
        <w:rPr>
          <w:rFonts w:ascii="Times New Roman" w:eastAsiaTheme="minorHAnsi" w:hAnsi="Times New Roman"/>
          <w:sz w:val="24"/>
          <w:szCs w:val="24"/>
          <w:lang w:val="en-US"/>
        </w:rPr>
      </w:pPr>
      <w:r w:rsidRPr="00002EBB">
        <w:rPr>
          <w:rFonts w:ascii="Times New Roman" w:eastAsiaTheme="minorHAnsi" w:hAnsi="Times New Roman"/>
          <w:sz w:val="24"/>
          <w:szCs w:val="24"/>
          <w:lang w:val="en-US"/>
        </w:rPr>
        <w:t>- METŲ SVEIKATINIMO VEIKLOS</w:t>
      </w:r>
    </w:p>
    <w:tbl>
      <w:tblPr>
        <w:tblStyle w:val="Lentelstinklelis4"/>
        <w:tblpPr w:leftFromText="180" w:rightFromText="180" w:vertAnchor="text" w:horzAnchor="page" w:tblpX="1533" w:tblpY="47"/>
        <w:tblW w:w="9639" w:type="dxa"/>
        <w:tblLayout w:type="fixed"/>
        <w:tblLook w:val="04A0" w:firstRow="1" w:lastRow="0" w:firstColumn="1" w:lastColumn="0" w:noHBand="0" w:noVBand="1"/>
      </w:tblPr>
      <w:tblGrid>
        <w:gridCol w:w="3369"/>
        <w:gridCol w:w="6270"/>
      </w:tblGrid>
      <w:tr w:rsidR="0027062D" w:rsidRPr="00002EBB" w14:paraId="55D12D74" w14:textId="77777777" w:rsidTr="008970CD">
        <w:tc>
          <w:tcPr>
            <w:tcW w:w="3369" w:type="dxa"/>
          </w:tcPr>
          <w:p w14:paraId="0E085294" w14:textId="77777777" w:rsidR="0027062D" w:rsidRPr="0027062D" w:rsidRDefault="0027062D" w:rsidP="008970CD">
            <w:pPr>
              <w:suppressAutoHyphens w:val="0"/>
              <w:autoSpaceDN/>
              <w:rPr>
                <w:rFonts w:ascii="Times New Roman" w:hAnsi="Times New Roman"/>
                <w:lang w:val="lt-LT"/>
              </w:rPr>
            </w:pPr>
            <w:r w:rsidRPr="0027062D">
              <w:rPr>
                <w:rFonts w:ascii="Times New Roman" w:hAnsi="Times New Roman"/>
                <w:i/>
                <w:lang w:val="lt-LT"/>
              </w:rPr>
              <w:t>Sveikatos sauga ir stiprinimas, bendrieji sveikos gyvensenos ir ligų prevencijos klausimai</w:t>
            </w:r>
          </w:p>
        </w:tc>
        <w:tc>
          <w:tcPr>
            <w:tcW w:w="6270" w:type="dxa"/>
          </w:tcPr>
          <w:p w14:paraId="7054BE58" w14:textId="77777777" w:rsidR="0027062D" w:rsidRPr="00002EBB" w:rsidRDefault="0027062D" w:rsidP="008970CD">
            <w:pPr>
              <w:numPr>
                <w:ilvl w:val="0"/>
                <w:numId w:val="7"/>
              </w:numPr>
              <w:suppressAutoHyphens w:val="0"/>
              <w:autoSpaceDN/>
              <w:contextualSpacing/>
              <w:rPr>
                <w:rFonts w:ascii="Times New Roman" w:hAnsi="Times New Roman"/>
                <w:i/>
              </w:rPr>
            </w:pPr>
            <w:r w:rsidRPr="00002EBB">
              <w:rPr>
                <w:rFonts w:ascii="Times New Roman" w:hAnsi="Times New Roman"/>
                <w:i/>
              </w:rPr>
              <w:t xml:space="preserve">Lekt. I. </w:t>
            </w:r>
            <w:proofErr w:type="spellStart"/>
            <w:r w:rsidRPr="00002EBB">
              <w:rPr>
                <w:rFonts w:ascii="Times New Roman" w:hAnsi="Times New Roman"/>
                <w:i/>
              </w:rPr>
              <w:t>Kvedarienė</w:t>
            </w:r>
            <w:proofErr w:type="spellEnd"/>
          </w:p>
          <w:p w14:paraId="7E173A37" w14:textId="77777777" w:rsidR="0027062D" w:rsidRPr="0034118D" w:rsidRDefault="0027062D" w:rsidP="008970CD">
            <w:pPr>
              <w:suppressAutoHyphens w:val="0"/>
              <w:autoSpaceDN/>
              <w:rPr>
                <w:rFonts w:ascii="Times New Roman" w:hAnsi="Times New Roman"/>
                <w:lang w:val="de-DE"/>
              </w:rPr>
            </w:pPr>
            <w:r w:rsidRPr="0034118D">
              <w:rPr>
                <w:rFonts w:ascii="Times New Roman" w:hAnsi="Times New Roman"/>
                <w:lang w:val="de-DE"/>
              </w:rPr>
              <w:t>„</w:t>
            </w:r>
            <w:proofErr w:type="spellStart"/>
            <w:r w:rsidRPr="0034118D">
              <w:rPr>
                <w:rFonts w:ascii="Times New Roman" w:hAnsi="Times New Roman"/>
                <w:lang w:val="de-DE"/>
              </w:rPr>
              <w:t>Sveikatos</w:t>
            </w:r>
            <w:proofErr w:type="spellEnd"/>
            <w:r w:rsidRPr="0034118D">
              <w:rPr>
                <w:rFonts w:ascii="Times New Roman" w:hAnsi="Times New Roman"/>
                <w:lang w:val="de-DE"/>
              </w:rPr>
              <w:t xml:space="preserve"> </w:t>
            </w:r>
            <w:proofErr w:type="spellStart"/>
            <w:r w:rsidRPr="0034118D">
              <w:rPr>
                <w:rFonts w:ascii="Times New Roman" w:hAnsi="Times New Roman"/>
                <w:lang w:val="de-DE"/>
              </w:rPr>
              <w:t>politika</w:t>
            </w:r>
            <w:proofErr w:type="spellEnd"/>
            <w:r w:rsidRPr="0034118D">
              <w:rPr>
                <w:rFonts w:ascii="Times New Roman" w:hAnsi="Times New Roman"/>
                <w:lang w:val="de-DE"/>
              </w:rPr>
              <w:t xml:space="preserve"> </w:t>
            </w:r>
            <w:proofErr w:type="spellStart"/>
            <w:r w:rsidRPr="0034118D">
              <w:rPr>
                <w:rFonts w:ascii="Times New Roman" w:hAnsi="Times New Roman"/>
                <w:lang w:val="de-DE"/>
              </w:rPr>
              <w:t>arba</w:t>
            </w:r>
            <w:proofErr w:type="spellEnd"/>
            <w:r w:rsidRPr="0034118D">
              <w:rPr>
                <w:rFonts w:ascii="Times New Roman" w:hAnsi="Times New Roman"/>
                <w:lang w:val="de-DE"/>
              </w:rPr>
              <w:t xml:space="preserve"> </w:t>
            </w:r>
            <w:proofErr w:type="spellStart"/>
            <w:r w:rsidRPr="0034118D">
              <w:rPr>
                <w:rFonts w:ascii="Times New Roman" w:hAnsi="Times New Roman"/>
                <w:lang w:val="de-DE"/>
              </w:rPr>
              <w:t>ką</w:t>
            </w:r>
            <w:proofErr w:type="spellEnd"/>
            <w:r w:rsidRPr="0034118D">
              <w:rPr>
                <w:rFonts w:ascii="Times New Roman" w:hAnsi="Times New Roman"/>
                <w:lang w:val="de-DE"/>
              </w:rPr>
              <w:t xml:space="preserve"> </w:t>
            </w:r>
            <w:proofErr w:type="spellStart"/>
            <w:r w:rsidRPr="0034118D">
              <w:rPr>
                <w:rFonts w:ascii="Times New Roman" w:hAnsi="Times New Roman"/>
                <w:lang w:val="de-DE"/>
              </w:rPr>
              <w:t>turi</w:t>
            </w:r>
            <w:proofErr w:type="spellEnd"/>
            <w:r w:rsidRPr="0034118D">
              <w:rPr>
                <w:rFonts w:ascii="Times New Roman" w:hAnsi="Times New Roman"/>
                <w:lang w:val="de-DE"/>
              </w:rPr>
              <w:t xml:space="preserve"> </w:t>
            </w:r>
            <w:proofErr w:type="spellStart"/>
            <w:r w:rsidRPr="0034118D">
              <w:rPr>
                <w:rFonts w:ascii="Times New Roman" w:hAnsi="Times New Roman"/>
                <w:lang w:val="de-DE"/>
              </w:rPr>
              <w:t>žinoti</w:t>
            </w:r>
            <w:proofErr w:type="spellEnd"/>
            <w:r w:rsidRPr="0034118D">
              <w:rPr>
                <w:rFonts w:ascii="Times New Roman" w:hAnsi="Times New Roman"/>
                <w:lang w:val="de-DE"/>
              </w:rPr>
              <w:t xml:space="preserve"> </w:t>
            </w:r>
            <w:proofErr w:type="spellStart"/>
            <w:r w:rsidRPr="0034118D">
              <w:rPr>
                <w:rFonts w:ascii="Times New Roman" w:hAnsi="Times New Roman"/>
                <w:lang w:val="de-DE"/>
              </w:rPr>
              <w:t>būsimas</w:t>
            </w:r>
            <w:proofErr w:type="spellEnd"/>
            <w:r w:rsidRPr="0034118D">
              <w:rPr>
                <w:rFonts w:ascii="Times New Roman" w:hAnsi="Times New Roman"/>
                <w:lang w:val="de-DE"/>
              </w:rPr>
              <w:t xml:space="preserve"> </w:t>
            </w:r>
            <w:proofErr w:type="spellStart"/>
            <w:r w:rsidRPr="0034118D">
              <w:rPr>
                <w:rFonts w:ascii="Times New Roman" w:hAnsi="Times New Roman"/>
                <w:lang w:val="de-DE"/>
              </w:rPr>
              <w:t>studentas</w:t>
            </w:r>
            <w:proofErr w:type="spellEnd"/>
            <w:r w:rsidRPr="0034118D">
              <w:rPr>
                <w:rFonts w:ascii="Times New Roman" w:hAnsi="Times New Roman"/>
                <w:lang w:val="de-DE"/>
              </w:rPr>
              <w:t>“</w:t>
            </w:r>
          </w:p>
          <w:p w14:paraId="5C2140BF" w14:textId="77777777" w:rsidR="0027062D" w:rsidRPr="0034118D" w:rsidRDefault="0027062D" w:rsidP="008970CD">
            <w:pPr>
              <w:numPr>
                <w:ilvl w:val="0"/>
                <w:numId w:val="7"/>
              </w:numPr>
              <w:suppressAutoHyphens w:val="0"/>
              <w:autoSpaceDN/>
              <w:contextualSpacing/>
              <w:rPr>
                <w:rFonts w:ascii="Times New Roman" w:hAnsi="Times New Roman"/>
                <w:lang w:val="nl-NL"/>
              </w:rPr>
            </w:pPr>
            <w:r w:rsidRPr="00002EBB">
              <w:rPr>
                <w:rFonts w:ascii="Times New Roman" w:hAnsi="Times New Roman"/>
                <w:lang w:val="pt-BR"/>
              </w:rPr>
              <w:t>Nacionalinis kraujo centras Lek. Sigita Vienažindienė</w:t>
            </w:r>
          </w:p>
          <w:p w14:paraId="02BDC777" w14:textId="77777777" w:rsidR="0027062D" w:rsidRPr="00002EBB" w:rsidRDefault="0027062D" w:rsidP="008970CD">
            <w:pPr>
              <w:suppressAutoHyphens w:val="0"/>
              <w:autoSpaceDN/>
              <w:rPr>
                <w:rFonts w:ascii="Times New Roman" w:hAnsi="Times New Roman"/>
                <w:lang w:val="pt-BR"/>
              </w:rPr>
            </w:pPr>
            <w:r w:rsidRPr="00002EBB">
              <w:rPr>
                <w:rFonts w:ascii="Times New Roman" w:hAnsi="Times New Roman"/>
                <w:lang w:val="pt-BR"/>
              </w:rPr>
              <w:t>„Donorystė. Kraujo kelias“</w:t>
            </w:r>
          </w:p>
          <w:p w14:paraId="4599DF2C" w14:textId="77777777" w:rsidR="0027062D" w:rsidRPr="00002EBB" w:rsidRDefault="0027062D" w:rsidP="008970CD">
            <w:pPr>
              <w:numPr>
                <w:ilvl w:val="0"/>
                <w:numId w:val="7"/>
              </w:numPr>
              <w:suppressAutoHyphens w:val="0"/>
              <w:autoSpaceDN/>
              <w:contextualSpacing/>
              <w:rPr>
                <w:rFonts w:ascii="Times New Roman" w:hAnsi="Times New Roman"/>
              </w:rPr>
            </w:pPr>
            <w:proofErr w:type="spellStart"/>
            <w:r w:rsidRPr="00002EBB">
              <w:rPr>
                <w:rFonts w:ascii="Times New Roman" w:hAnsi="Times New Roman"/>
              </w:rPr>
              <w:t>Projektas</w:t>
            </w:r>
            <w:proofErr w:type="spellEnd"/>
            <w:r w:rsidRPr="00002EBB">
              <w:rPr>
                <w:rFonts w:ascii="Times New Roman" w:hAnsi="Times New Roman"/>
              </w:rPr>
              <w:t xml:space="preserve"> „</w:t>
            </w:r>
            <w:proofErr w:type="spellStart"/>
            <w:r w:rsidRPr="00002EBB">
              <w:rPr>
                <w:rFonts w:ascii="Times New Roman" w:hAnsi="Times New Roman"/>
              </w:rPr>
              <w:t>Sveikata</w:t>
            </w:r>
            <w:proofErr w:type="spellEnd"/>
            <w:r w:rsidRPr="00002EBB">
              <w:rPr>
                <w:rFonts w:ascii="Times New Roman" w:hAnsi="Times New Roman"/>
              </w:rPr>
              <w:t xml:space="preserve"> </w:t>
            </w:r>
            <w:proofErr w:type="spellStart"/>
            <w:r w:rsidRPr="00002EBB">
              <w:rPr>
                <w:rFonts w:ascii="Times New Roman" w:hAnsi="Times New Roman"/>
              </w:rPr>
              <w:t>visus</w:t>
            </w:r>
            <w:proofErr w:type="spellEnd"/>
            <w:r w:rsidRPr="00002EBB">
              <w:rPr>
                <w:rFonts w:ascii="Times New Roman" w:hAnsi="Times New Roman"/>
              </w:rPr>
              <w:t xml:space="preserve"> metus-2023“</w:t>
            </w:r>
          </w:p>
          <w:p w14:paraId="3B1364A4" w14:textId="77777777" w:rsidR="0027062D" w:rsidRPr="00002EBB" w:rsidRDefault="0027062D" w:rsidP="008970CD">
            <w:pPr>
              <w:numPr>
                <w:ilvl w:val="0"/>
                <w:numId w:val="7"/>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Sveikatą</w:t>
            </w:r>
            <w:proofErr w:type="spellEnd"/>
            <w:r w:rsidRPr="00002EBB">
              <w:rPr>
                <w:rFonts w:ascii="Times New Roman" w:hAnsi="Times New Roman"/>
              </w:rPr>
              <w:t xml:space="preserve"> </w:t>
            </w:r>
            <w:proofErr w:type="spellStart"/>
            <w:r w:rsidRPr="00002EBB">
              <w:rPr>
                <w:rFonts w:ascii="Times New Roman" w:hAnsi="Times New Roman"/>
              </w:rPr>
              <w:t>stiprinančios</w:t>
            </w:r>
            <w:proofErr w:type="spellEnd"/>
            <w:r w:rsidRPr="00002EBB">
              <w:rPr>
                <w:rFonts w:ascii="Times New Roman" w:hAnsi="Times New Roman"/>
              </w:rPr>
              <w:t xml:space="preserve"> </w:t>
            </w:r>
            <w:proofErr w:type="spellStart"/>
            <w:r w:rsidRPr="00002EBB">
              <w:rPr>
                <w:rFonts w:ascii="Times New Roman" w:hAnsi="Times New Roman"/>
              </w:rPr>
              <w:t>mokyklos</w:t>
            </w:r>
            <w:proofErr w:type="spellEnd"/>
            <w:r w:rsidRPr="00002EBB">
              <w:rPr>
                <w:rFonts w:ascii="Times New Roman" w:hAnsi="Times New Roman"/>
              </w:rPr>
              <w:t xml:space="preserve">“ </w:t>
            </w:r>
            <w:proofErr w:type="spellStart"/>
            <w:r w:rsidRPr="00002EBB">
              <w:rPr>
                <w:rFonts w:ascii="Times New Roman" w:hAnsi="Times New Roman"/>
              </w:rPr>
              <w:t>statuso</w:t>
            </w:r>
            <w:proofErr w:type="spellEnd"/>
            <w:r w:rsidRPr="00002EBB">
              <w:rPr>
                <w:rFonts w:ascii="Times New Roman" w:hAnsi="Times New Roman"/>
              </w:rPr>
              <w:t xml:space="preserve"> </w:t>
            </w:r>
            <w:proofErr w:type="spellStart"/>
            <w:r w:rsidRPr="00002EBB">
              <w:rPr>
                <w:rFonts w:ascii="Times New Roman" w:hAnsi="Times New Roman"/>
              </w:rPr>
              <w:t>pratesimas</w:t>
            </w:r>
            <w:proofErr w:type="spellEnd"/>
            <w:r w:rsidRPr="00002EBB">
              <w:rPr>
                <w:rFonts w:ascii="Times New Roman" w:hAnsi="Times New Roman"/>
              </w:rPr>
              <w:t xml:space="preserve"> 2024-2029 m.</w:t>
            </w:r>
          </w:p>
          <w:p w14:paraId="7208C742" w14:textId="77777777" w:rsidR="0027062D" w:rsidRPr="00002EBB" w:rsidRDefault="0027062D" w:rsidP="008970CD">
            <w:pPr>
              <w:numPr>
                <w:ilvl w:val="0"/>
                <w:numId w:val="7"/>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Aktyvios</w:t>
            </w:r>
            <w:proofErr w:type="spellEnd"/>
            <w:r w:rsidRPr="00002EBB">
              <w:rPr>
                <w:rFonts w:ascii="Times New Roman" w:hAnsi="Times New Roman"/>
              </w:rPr>
              <w:t xml:space="preserve"> </w:t>
            </w:r>
            <w:proofErr w:type="spellStart"/>
            <w:r w:rsidRPr="00002EBB">
              <w:rPr>
                <w:rFonts w:ascii="Times New Roman" w:hAnsi="Times New Roman"/>
              </w:rPr>
              <w:t>mokyklos</w:t>
            </w:r>
            <w:proofErr w:type="spellEnd"/>
            <w:r w:rsidRPr="00002EBB">
              <w:rPr>
                <w:rFonts w:ascii="Times New Roman" w:hAnsi="Times New Roman"/>
              </w:rPr>
              <w:t xml:space="preserve">“ – </w:t>
            </w:r>
            <w:proofErr w:type="spellStart"/>
            <w:r w:rsidRPr="00002EBB">
              <w:rPr>
                <w:rFonts w:ascii="Times New Roman" w:hAnsi="Times New Roman"/>
              </w:rPr>
              <w:t>statusas</w:t>
            </w:r>
            <w:proofErr w:type="spellEnd"/>
            <w:r w:rsidRPr="00002EBB">
              <w:rPr>
                <w:rFonts w:ascii="Times New Roman" w:hAnsi="Times New Roman"/>
              </w:rPr>
              <w:t xml:space="preserve"> 2024-2029m.</w:t>
            </w:r>
          </w:p>
        </w:tc>
      </w:tr>
      <w:tr w:rsidR="0027062D" w:rsidRPr="00002EBB" w14:paraId="2CBE67BE" w14:textId="77777777" w:rsidTr="008970CD">
        <w:tc>
          <w:tcPr>
            <w:tcW w:w="3369" w:type="dxa"/>
          </w:tcPr>
          <w:p w14:paraId="54C9AC5B" w14:textId="77777777" w:rsidR="0027062D" w:rsidRPr="00002EBB" w:rsidRDefault="0027062D" w:rsidP="008970CD">
            <w:pPr>
              <w:suppressAutoHyphens w:val="0"/>
              <w:autoSpaceDN/>
              <w:rPr>
                <w:rFonts w:ascii="Times New Roman" w:hAnsi="Times New Roman"/>
              </w:rPr>
            </w:pPr>
            <w:proofErr w:type="spellStart"/>
            <w:r w:rsidRPr="00002EBB">
              <w:rPr>
                <w:rFonts w:ascii="Times New Roman" w:hAnsi="Times New Roman"/>
                <w:i/>
              </w:rPr>
              <w:t>Sveika</w:t>
            </w:r>
            <w:proofErr w:type="spellEnd"/>
            <w:r w:rsidRPr="00002EBB">
              <w:rPr>
                <w:rFonts w:ascii="Times New Roman" w:hAnsi="Times New Roman"/>
                <w:i/>
              </w:rPr>
              <w:t xml:space="preserve"> </w:t>
            </w:r>
            <w:proofErr w:type="spellStart"/>
            <w:r w:rsidRPr="00002EBB">
              <w:rPr>
                <w:rFonts w:ascii="Times New Roman" w:hAnsi="Times New Roman"/>
                <w:i/>
              </w:rPr>
              <w:t>mityba</w:t>
            </w:r>
            <w:proofErr w:type="spellEnd"/>
            <w:r w:rsidRPr="00002EBB">
              <w:rPr>
                <w:rFonts w:ascii="Times New Roman" w:hAnsi="Times New Roman"/>
                <w:i/>
              </w:rPr>
              <w:t xml:space="preserve"> </w:t>
            </w:r>
            <w:proofErr w:type="spellStart"/>
            <w:r w:rsidRPr="00002EBB">
              <w:rPr>
                <w:rFonts w:ascii="Times New Roman" w:hAnsi="Times New Roman"/>
                <w:i/>
              </w:rPr>
              <w:t>ir</w:t>
            </w:r>
            <w:proofErr w:type="spellEnd"/>
            <w:r w:rsidRPr="00002EBB">
              <w:rPr>
                <w:rFonts w:ascii="Times New Roman" w:hAnsi="Times New Roman"/>
                <w:i/>
              </w:rPr>
              <w:t xml:space="preserve"> </w:t>
            </w:r>
            <w:proofErr w:type="spellStart"/>
            <w:r w:rsidRPr="00002EBB">
              <w:rPr>
                <w:rFonts w:ascii="Times New Roman" w:hAnsi="Times New Roman"/>
                <w:i/>
              </w:rPr>
              <w:t>nutukimo</w:t>
            </w:r>
            <w:proofErr w:type="spellEnd"/>
            <w:r w:rsidRPr="00002EBB">
              <w:rPr>
                <w:rFonts w:ascii="Times New Roman" w:hAnsi="Times New Roman"/>
                <w:i/>
              </w:rPr>
              <w:t xml:space="preserve"> </w:t>
            </w:r>
            <w:proofErr w:type="spellStart"/>
            <w:r w:rsidRPr="00002EBB">
              <w:rPr>
                <w:rFonts w:ascii="Times New Roman" w:hAnsi="Times New Roman"/>
                <w:i/>
              </w:rPr>
              <w:t>prevencija</w:t>
            </w:r>
            <w:proofErr w:type="spellEnd"/>
          </w:p>
        </w:tc>
        <w:tc>
          <w:tcPr>
            <w:tcW w:w="6270" w:type="dxa"/>
          </w:tcPr>
          <w:p w14:paraId="57E60A81" w14:textId="77777777" w:rsidR="0027062D" w:rsidRPr="0034118D" w:rsidRDefault="0027062D" w:rsidP="008970CD">
            <w:pPr>
              <w:numPr>
                <w:ilvl w:val="0"/>
                <w:numId w:val="8"/>
              </w:numPr>
              <w:suppressAutoHyphens w:val="0"/>
              <w:autoSpaceDN/>
              <w:contextualSpacing/>
              <w:rPr>
                <w:rFonts w:ascii="Times New Roman" w:hAnsi="Times New Roman"/>
                <w:lang w:val="de-DE"/>
              </w:rPr>
            </w:pPr>
            <w:r w:rsidRPr="0034118D">
              <w:rPr>
                <w:rFonts w:ascii="Times New Roman" w:hAnsi="Times New Roman"/>
                <w:lang w:val="de-DE"/>
              </w:rPr>
              <w:t>„</w:t>
            </w:r>
            <w:proofErr w:type="spellStart"/>
            <w:r w:rsidRPr="0034118D">
              <w:rPr>
                <w:rFonts w:ascii="Times New Roman" w:hAnsi="Times New Roman"/>
                <w:lang w:val="de-DE"/>
              </w:rPr>
              <w:t>Sveikatai</w:t>
            </w:r>
            <w:proofErr w:type="spellEnd"/>
            <w:r w:rsidRPr="0034118D">
              <w:rPr>
                <w:rFonts w:ascii="Times New Roman" w:hAnsi="Times New Roman"/>
                <w:lang w:val="de-DE"/>
              </w:rPr>
              <w:t xml:space="preserve"> </w:t>
            </w:r>
            <w:proofErr w:type="spellStart"/>
            <w:r w:rsidRPr="0034118D">
              <w:rPr>
                <w:rFonts w:ascii="Times New Roman" w:hAnsi="Times New Roman"/>
                <w:lang w:val="de-DE"/>
              </w:rPr>
              <w:t>palanki</w:t>
            </w:r>
            <w:proofErr w:type="spellEnd"/>
            <w:r w:rsidRPr="0034118D">
              <w:rPr>
                <w:rFonts w:ascii="Times New Roman" w:hAnsi="Times New Roman"/>
                <w:lang w:val="de-DE"/>
              </w:rPr>
              <w:t xml:space="preserve"> </w:t>
            </w:r>
            <w:proofErr w:type="spellStart"/>
            <w:r w:rsidRPr="0034118D">
              <w:rPr>
                <w:rFonts w:ascii="Times New Roman" w:hAnsi="Times New Roman"/>
                <w:lang w:val="de-DE"/>
              </w:rPr>
              <w:t>mityba</w:t>
            </w:r>
            <w:proofErr w:type="spellEnd"/>
            <w:r w:rsidRPr="0034118D">
              <w:rPr>
                <w:rFonts w:ascii="Times New Roman" w:hAnsi="Times New Roman"/>
                <w:lang w:val="de-DE"/>
              </w:rPr>
              <w:t>“ – 1g kl.</w:t>
            </w:r>
          </w:p>
          <w:p w14:paraId="2F2DE2D6" w14:textId="77777777" w:rsidR="0027062D" w:rsidRPr="00002EBB" w:rsidRDefault="0027062D" w:rsidP="008970CD">
            <w:pPr>
              <w:suppressAutoHyphens w:val="0"/>
              <w:autoSpaceDN/>
              <w:rPr>
                <w:rFonts w:ascii="Times New Roman" w:hAnsi="Times New Roman"/>
              </w:rPr>
            </w:pPr>
            <w:proofErr w:type="spellStart"/>
            <w:r w:rsidRPr="00002EBB">
              <w:rPr>
                <w:rFonts w:ascii="Times New Roman" w:hAnsi="Times New Roman"/>
              </w:rPr>
              <w:lastRenderedPageBreak/>
              <w:t>Anketavimas</w:t>
            </w:r>
            <w:proofErr w:type="spellEnd"/>
            <w:r w:rsidRPr="00002EBB">
              <w:rPr>
                <w:rFonts w:ascii="Times New Roman" w:hAnsi="Times New Roman"/>
              </w:rPr>
              <w:t>:</w:t>
            </w:r>
          </w:p>
          <w:p w14:paraId="0E63FBC5" w14:textId="77777777" w:rsidR="0027062D" w:rsidRPr="00002EBB" w:rsidRDefault="0027062D" w:rsidP="008970CD">
            <w:pPr>
              <w:numPr>
                <w:ilvl w:val="0"/>
                <w:numId w:val="8"/>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Mitybos</w:t>
            </w:r>
            <w:proofErr w:type="spellEnd"/>
            <w:r w:rsidRPr="00002EBB">
              <w:rPr>
                <w:rFonts w:ascii="Times New Roman" w:hAnsi="Times New Roman"/>
              </w:rPr>
              <w:t xml:space="preserve"> </w:t>
            </w:r>
            <w:proofErr w:type="spellStart"/>
            <w:r w:rsidRPr="00002EBB">
              <w:rPr>
                <w:rFonts w:ascii="Times New Roman" w:hAnsi="Times New Roman"/>
              </w:rPr>
              <w:t>sutrikimai</w:t>
            </w:r>
            <w:proofErr w:type="spellEnd"/>
            <w:r w:rsidRPr="00002EBB">
              <w:rPr>
                <w:rFonts w:ascii="Times New Roman" w:hAnsi="Times New Roman"/>
              </w:rPr>
              <w:t>“ – 1-4 kl.</w:t>
            </w:r>
          </w:p>
        </w:tc>
      </w:tr>
      <w:tr w:rsidR="0027062D" w:rsidRPr="00002EBB" w14:paraId="58F5C405" w14:textId="77777777" w:rsidTr="008970CD">
        <w:tc>
          <w:tcPr>
            <w:tcW w:w="3369" w:type="dxa"/>
          </w:tcPr>
          <w:p w14:paraId="283FB4F3" w14:textId="4033A1A8" w:rsidR="0027062D" w:rsidRPr="00F96A7D" w:rsidRDefault="0027062D" w:rsidP="008970CD">
            <w:pPr>
              <w:tabs>
                <w:tab w:val="left" w:pos="993"/>
              </w:tabs>
              <w:suppressAutoHyphens w:val="0"/>
              <w:autoSpaceDN/>
              <w:spacing w:before="120" w:after="120" w:line="259" w:lineRule="auto"/>
              <w:rPr>
                <w:rFonts w:ascii="Times New Roman" w:hAnsi="Times New Roman"/>
                <w:i/>
              </w:rPr>
            </w:pPr>
            <w:proofErr w:type="spellStart"/>
            <w:r w:rsidRPr="00002EBB">
              <w:rPr>
                <w:rFonts w:ascii="Times New Roman" w:hAnsi="Times New Roman"/>
                <w:i/>
              </w:rPr>
              <w:lastRenderedPageBreak/>
              <w:t>Fizinis</w:t>
            </w:r>
            <w:proofErr w:type="spellEnd"/>
            <w:r w:rsidRPr="00002EBB">
              <w:rPr>
                <w:rFonts w:ascii="Times New Roman" w:hAnsi="Times New Roman"/>
                <w:i/>
              </w:rPr>
              <w:t xml:space="preserve"> </w:t>
            </w:r>
            <w:proofErr w:type="spellStart"/>
            <w:r w:rsidRPr="00002EBB">
              <w:rPr>
                <w:rFonts w:ascii="Times New Roman" w:hAnsi="Times New Roman"/>
                <w:i/>
              </w:rPr>
              <w:t>aktyvumas</w:t>
            </w:r>
            <w:proofErr w:type="spellEnd"/>
          </w:p>
        </w:tc>
        <w:tc>
          <w:tcPr>
            <w:tcW w:w="6270" w:type="dxa"/>
            <w:shd w:val="clear" w:color="auto" w:fill="auto"/>
            <w:vAlign w:val="center"/>
          </w:tcPr>
          <w:p w14:paraId="2F0D9B01" w14:textId="77777777" w:rsidR="0027062D" w:rsidRPr="00002EBB" w:rsidRDefault="0027062D" w:rsidP="008970CD">
            <w:pPr>
              <w:numPr>
                <w:ilvl w:val="0"/>
                <w:numId w:val="8"/>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Einu</w:t>
            </w:r>
            <w:proofErr w:type="spellEnd"/>
            <w:r w:rsidRPr="00002EBB">
              <w:rPr>
                <w:rFonts w:ascii="Times New Roman" w:hAnsi="Times New Roman"/>
              </w:rPr>
              <w:t xml:space="preserve"> </w:t>
            </w:r>
            <w:proofErr w:type="spellStart"/>
            <w:r w:rsidRPr="00002EBB">
              <w:rPr>
                <w:rFonts w:ascii="Times New Roman" w:hAnsi="Times New Roman"/>
              </w:rPr>
              <w:t>už</w:t>
            </w:r>
            <w:proofErr w:type="spellEnd"/>
            <w:r w:rsidRPr="00002EBB">
              <w:rPr>
                <w:rFonts w:ascii="Times New Roman" w:hAnsi="Times New Roman"/>
              </w:rPr>
              <w:t xml:space="preserve"> </w:t>
            </w:r>
            <w:proofErr w:type="spellStart"/>
            <w:r w:rsidRPr="00002EBB">
              <w:rPr>
                <w:rFonts w:ascii="Times New Roman" w:hAnsi="Times New Roman"/>
              </w:rPr>
              <w:t>Lietuvą</w:t>
            </w:r>
            <w:proofErr w:type="spellEnd"/>
            <w:r w:rsidRPr="00002EBB">
              <w:rPr>
                <w:rFonts w:ascii="Times New Roman" w:hAnsi="Times New Roman"/>
              </w:rPr>
              <w:t xml:space="preserve"> – 2023“</w:t>
            </w:r>
          </w:p>
          <w:p w14:paraId="38004F34" w14:textId="77777777" w:rsidR="0027062D" w:rsidRPr="00002EBB" w:rsidRDefault="0027062D" w:rsidP="008970CD">
            <w:pPr>
              <w:numPr>
                <w:ilvl w:val="0"/>
                <w:numId w:val="8"/>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Sniego</w:t>
            </w:r>
            <w:proofErr w:type="spellEnd"/>
            <w:r w:rsidRPr="00002EBB">
              <w:rPr>
                <w:rFonts w:ascii="Times New Roman" w:hAnsi="Times New Roman"/>
              </w:rPr>
              <w:t xml:space="preserve"> </w:t>
            </w:r>
            <w:proofErr w:type="spellStart"/>
            <w:r w:rsidRPr="00002EBB">
              <w:rPr>
                <w:rFonts w:ascii="Times New Roman" w:hAnsi="Times New Roman"/>
              </w:rPr>
              <w:t>žygis</w:t>
            </w:r>
            <w:proofErr w:type="spellEnd"/>
            <w:r w:rsidRPr="00002EBB">
              <w:rPr>
                <w:rFonts w:ascii="Times New Roman" w:hAnsi="Times New Roman"/>
              </w:rPr>
              <w:t xml:space="preserve"> – 2023“</w:t>
            </w:r>
          </w:p>
          <w:p w14:paraId="7EEB4F8F" w14:textId="77777777" w:rsidR="0027062D" w:rsidRPr="00002EBB" w:rsidRDefault="0027062D" w:rsidP="008970CD">
            <w:pPr>
              <w:numPr>
                <w:ilvl w:val="0"/>
                <w:numId w:val="8"/>
              </w:numPr>
              <w:suppressAutoHyphens w:val="0"/>
              <w:autoSpaceDN/>
              <w:contextualSpacing/>
              <w:rPr>
                <w:rFonts w:ascii="Times New Roman" w:hAnsi="Times New Roman"/>
              </w:rPr>
            </w:pPr>
            <w:proofErr w:type="spellStart"/>
            <w:r w:rsidRPr="00002EBB">
              <w:rPr>
                <w:rFonts w:ascii="Times New Roman" w:hAnsi="Times New Roman"/>
                <w:i/>
              </w:rPr>
              <w:t>Joniškis-Piliakalnis-Joniškis</w:t>
            </w:r>
            <w:proofErr w:type="spellEnd"/>
            <w:r w:rsidRPr="00002EBB">
              <w:rPr>
                <w:rFonts w:ascii="Times New Roman" w:hAnsi="Times New Roman"/>
                <w:i/>
              </w:rPr>
              <w:t xml:space="preserve">. </w:t>
            </w:r>
            <w:proofErr w:type="spellStart"/>
            <w:r w:rsidRPr="00002EBB">
              <w:rPr>
                <w:rFonts w:ascii="Times New Roman" w:hAnsi="Times New Roman"/>
              </w:rPr>
              <w:t>Skirtas</w:t>
            </w:r>
            <w:proofErr w:type="spellEnd"/>
            <w:r w:rsidRPr="00002EBB">
              <w:rPr>
                <w:rFonts w:ascii="Times New Roman" w:hAnsi="Times New Roman"/>
              </w:rPr>
              <w:t xml:space="preserve"> </w:t>
            </w:r>
            <w:proofErr w:type="spellStart"/>
            <w:r w:rsidRPr="00002EBB">
              <w:rPr>
                <w:rFonts w:ascii="Times New Roman" w:hAnsi="Times New Roman"/>
              </w:rPr>
              <w:t>Vasario</w:t>
            </w:r>
            <w:proofErr w:type="spellEnd"/>
            <w:r w:rsidRPr="00002EBB">
              <w:rPr>
                <w:rFonts w:ascii="Times New Roman" w:hAnsi="Times New Roman"/>
              </w:rPr>
              <w:t xml:space="preserve"> 16-ajai </w:t>
            </w:r>
            <w:proofErr w:type="spellStart"/>
            <w:r w:rsidRPr="00002EBB">
              <w:rPr>
                <w:rFonts w:ascii="Times New Roman" w:hAnsi="Times New Roman"/>
              </w:rPr>
              <w:t>paminėti</w:t>
            </w:r>
            <w:proofErr w:type="spellEnd"/>
          </w:p>
          <w:p w14:paraId="245820B4" w14:textId="77777777" w:rsidR="0027062D" w:rsidRPr="00002EBB" w:rsidRDefault="0027062D" w:rsidP="008970CD">
            <w:pPr>
              <w:numPr>
                <w:ilvl w:val="0"/>
                <w:numId w:val="8"/>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Orientacinės</w:t>
            </w:r>
            <w:proofErr w:type="spellEnd"/>
            <w:r w:rsidRPr="00002EBB">
              <w:rPr>
                <w:rFonts w:ascii="Times New Roman" w:hAnsi="Times New Roman"/>
              </w:rPr>
              <w:t>“</w:t>
            </w:r>
          </w:p>
          <w:p w14:paraId="63EB67B0" w14:textId="77777777" w:rsidR="0027062D" w:rsidRPr="00002EBB" w:rsidRDefault="0027062D" w:rsidP="008970CD">
            <w:pPr>
              <w:numPr>
                <w:ilvl w:val="0"/>
                <w:numId w:val="8"/>
              </w:numPr>
              <w:suppressAutoHyphens w:val="0"/>
              <w:autoSpaceDN/>
              <w:contextualSpacing/>
              <w:rPr>
                <w:rFonts w:ascii="Times New Roman" w:hAnsi="Times New Roman"/>
              </w:rPr>
            </w:pPr>
            <w:proofErr w:type="spellStart"/>
            <w:r w:rsidRPr="00002EBB">
              <w:rPr>
                <w:rFonts w:ascii="Times New Roman" w:hAnsi="Times New Roman"/>
                <w:i/>
              </w:rPr>
              <w:t>Judumo</w:t>
            </w:r>
            <w:proofErr w:type="spellEnd"/>
            <w:r w:rsidRPr="00002EBB">
              <w:rPr>
                <w:rFonts w:ascii="Times New Roman" w:hAnsi="Times New Roman"/>
                <w:i/>
              </w:rPr>
              <w:t xml:space="preserve"> </w:t>
            </w:r>
            <w:proofErr w:type="spellStart"/>
            <w:r w:rsidRPr="00002EBB">
              <w:rPr>
                <w:rFonts w:ascii="Times New Roman" w:hAnsi="Times New Roman"/>
                <w:i/>
              </w:rPr>
              <w:t>savaitė</w:t>
            </w:r>
            <w:proofErr w:type="spellEnd"/>
            <w:r w:rsidRPr="00002EBB">
              <w:rPr>
                <w:rFonts w:ascii="Times New Roman" w:hAnsi="Times New Roman"/>
                <w:i/>
              </w:rPr>
              <w:t xml:space="preserve"> 2023</w:t>
            </w:r>
          </w:p>
        </w:tc>
      </w:tr>
      <w:tr w:rsidR="0027062D" w:rsidRPr="00002EBB" w14:paraId="0C2B19DA" w14:textId="77777777" w:rsidTr="008970CD">
        <w:tc>
          <w:tcPr>
            <w:tcW w:w="3369" w:type="dxa"/>
          </w:tcPr>
          <w:p w14:paraId="7D855486" w14:textId="17CD7FFA" w:rsidR="0027062D" w:rsidRPr="00F96A7D" w:rsidRDefault="0027062D" w:rsidP="008970CD">
            <w:pPr>
              <w:tabs>
                <w:tab w:val="left" w:pos="709"/>
              </w:tabs>
              <w:suppressAutoHyphens w:val="0"/>
              <w:autoSpaceDN/>
              <w:spacing w:after="120" w:line="259" w:lineRule="auto"/>
              <w:rPr>
                <w:rFonts w:ascii="Times New Roman" w:hAnsi="Times New Roman"/>
                <w:i/>
                <w:lang w:val="lt-LT"/>
              </w:rPr>
            </w:pPr>
            <w:r w:rsidRPr="0034118D">
              <w:rPr>
                <w:rFonts w:ascii="Times New Roman" w:hAnsi="Times New Roman"/>
                <w:i/>
                <w:lang w:val="lt-LT"/>
              </w:rPr>
              <w:t>Psichikos sveikata (smurto, patyčių prevencija, streso kontrolė ir kt.)</w:t>
            </w:r>
          </w:p>
        </w:tc>
        <w:tc>
          <w:tcPr>
            <w:tcW w:w="6270" w:type="dxa"/>
          </w:tcPr>
          <w:p w14:paraId="7F089009" w14:textId="77777777" w:rsidR="0027062D" w:rsidRPr="00002EBB" w:rsidRDefault="0027062D" w:rsidP="008970CD">
            <w:pPr>
              <w:numPr>
                <w:ilvl w:val="0"/>
                <w:numId w:val="9"/>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Streso</w:t>
            </w:r>
            <w:proofErr w:type="spellEnd"/>
            <w:r w:rsidRPr="00002EBB">
              <w:rPr>
                <w:rFonts w:ascii="Times New Roman" w:hAnsi="Times New Roman"/>
              </w:rPr>
              <w:t xml:space="preserve"> </w:t>
            </w:r>
            <w:proofErr w:type="spellStart"/>
            <w:r w:rsidRPr="00002EBB">
              <w:rPr>
                <w:rFonts w:ascii="Times New Roman" w:hAnsi="Times New Roman"/>
              </w:rPr>
              <w:t>valdymas</w:t>
            </w:r>
            <w:proofErr w:type="spellEnd"/>
            <w:r w:rsidRPr="00002EBB">
              <w:rPr>
                <w:rFonts w:ascii="Times New Roman" w:hAnsi="Times New Roman"/>
              </w:rPr>
              <w:t xml:space="preserve">. </w:t>
            </w:r>
            <w:proofErr w:type="spellStart"/>
            <w:r w:rsidRPr="00002EBB">
              <w:rPr>
                <w:rFonts w:ascii="Times New Roman" w:hAnsi="Times New Roman"/>
              </w:rPr>
              <w:t>Pasiruošimas</w:t>
            </w:r>
            <w:proofErr w:type="spellEnd"/>
            <w:r w:rsidRPr="00002EBB">
              <w:rPr>
                <w:rFonts w:ascii="Times New Roman" w:hAnsi="Times New Roman"/>
              </w:rPr>
              <w:t xml:space="preserve"> </w:t>
            </w:r>
            <w:proofErr w:type="spellStart"/>
            <w:r w:rsidRPr="00002EBB">
              <w:rPr>
                <w:rFonts w:ascii="Times New Roman" w:hAnsi="Times New Roman"/>
              </w:rPr>
              <w:t>egzaminams</w:t>
            </w:r>
            <w:proofErr w:type="spellEnd"/>
            <w:r w:rsidRPr="00002EBB">
              <w:rPr>
                <w:rFonts w:ascii="Times New Roman" w:hAnsi="Times New Roman"/>
              </w:rPr>
              <w:t>“</w:t>
            </w:r>
          </w:p>
          <w:p w14:paraId="068AB71D" w14:textId="77777777" w:rsidR="0027062D" w:rsidRPr="0034118D" w:rsidRDefault="0027062D" w:rsidP="008970CD">
            <w:pPr>
              <w:numPr>
                <w:ilvl w:val="0"/>
                <w:numId w:val="9"/>
              </w:numPr>
              <w:suppressAutoHyphens w:val="0"/>
              <w:autoSpaceDN/>
              <w:contextualSpacing/>
              <w:rPr>
                <w:rFonts w:ascii="Times New Roman" w:hAnsi="Times New Roman"/>
                <w:lang w:val="de-DE"/>
              </w:rPr>
            </w:pPr>
            <w:r w:rsidRPr="00A26829">
              <w:rPr>
                <w:rFonts w:ascii="Times New Roman" w:hAnsi="Times New Roman"/>
                <w:i/>
                <w:lang w:val="de-DE"/>
              </w:rPr>
              <w:t xml:space="preserve"> </w:t>
            </w:r>
            <w:r w:rsidRPr="0034118D">
              <w:rPr>
                <w:rFonts w:ascii="Times New Roman" w:hAnsi="Times New Roman"/>
                <w:lang w:val="de-DE"/>
              </w:rPr>
              <w:t>„</w:t>
            </w:r>
            <w:proofErr w:type="spellStart"/>
            <w:r w:rsidRPr="0034118D">
              <w:rPr>
                <w:rFonts w:ascii="Times New Roman" w:hAnsi="Times New Roman"/>
                <w:lang w:val="de-DE"/>
              </w:rPr>
              <w:t>Psichologinis</w:t>
            </w:r>
            <w:proofErr w:type="spellEnd"/>
            <w:r w:rsidRPr="0034118D">
              <w:rPr>
                <w:rFonts w:ascii="Times New Roman" w:hAnsi="Times New Roman"/>
                <w:lang w:val="de-DE"/>
              </w:rPr>
              <w:t xml:space="preserve"> </w:t>
            </w:r>
            <w:proofErr w:type="spellStart"/>
            <w:r w:rsidRPr="0034118D">
              <w:rPr>
                <w:rFonts w:ascii="Times New Roman" w:hAnsi="Times New Roman"/>
                <w:lang w:val="de-DE"/>
              </w:rPr>
              <w:t>atsparumas</w:t>
            </w:r>
            <w:proofErr w:type="spellEnd"/>
            <w:r w:rsidRPr="0034118D">
              <w:rPr>
                <w:rFonts w:ascii="Times New Roman" w:hAnsi="Times New Roman"/>
                <w:lang w:val="de-DE"/>
              </w:rPr>
              <w:t xml:space="preserve">. </w:t>
            </w:r>
            <w:proofErr w:type="spellStart"/>
            <w:r w:rsidRPr="0034118D">
              <w:rPr>
                <w:rFonts w:ascii="Times New Roman" w:hAnsi="Times New Roman"/>
                <w:lang w:val="de-DE"/>
              </w:rPr>
              <w:t>Kaip</w:t>
            </w:r>
            <w:proofErr w:type="spellEnd"/>
            <w:r w:rsidRPr="0034118D">
              <w:rPr>
                <w:rFonts w:ascii="Times New Roman" w:hAnsi="Times New Roman"/>
                <w:lang w:val="de-DE"/>
              </w:rPr>
              <w:t xml:space="preserve"> </w:t>
            </w:r>
            <w:proofErr w:type="spellStart"/>
            <w:r w:rsidRPr="0034118D">
              <w:rPr>
                <w:rFonts w:ascii="Times New Roman" w:hAnsi="Times New Roman"/>
                <w:lang w:val="de-DE"/>
              </w:rPr>
              <w:t>suvaldyti</w:t>
            </w:r>
            <w:proofErr w:type="spellEnd"/>
            <w:r w:rsidRPr="0034118D">
              <w:rPr>
                <w:rFonts w:ascii="Times New Roman" w:hAnsi="Times New Roman"/>
                <w:lang w:val="de-DE"/>
              </w:rPr>
              <w:t xml:space="preserve"> </w:t>
            </w:r>
            <w:proofErr w:type="spellStart"/>
            <w:r w:rsidRPr="0034118D">
              <w:rPr>
                <w:rFonts w:ascii="Times New Roman" w:hAnsi="Times New Roman"/>
                <w:lang w:val="de-DE"/>
              </w:rPr>
              <w:t>stresą</w:t>
            </w:r>
            <w:proofErr w:type="spellEnd"/>
            <w:r w:rsidRPr="0034118D">
              <w:rPr>
                <w:rFonts w:ascii="Times New Roman" w:hAnsi="Times New Roman"/>
                <w:lang w:val="de-DE"/>
              </w:rPr>
              <w:t>“</w:t>
            </w:r>
            <w:r w:rsidRPr="0034118D">
              <w:rPr>
                <w:rFonts w:ascii="Times New Roman" w:hAnsi="Times New Roman"/>
                <w:i/>
                <w:lang w:val="de-DE"/>
              </w:rPr>
              <w:t xml:space="preserve"> Lekt. E. </w:t>
            </w:r>
            <w:proofErr w:type="spellStart"/>
            <w:r w:rsidRPr="0034118D">
              <w:rPr>
                <w:rFonts w:ascii="Times New Roman" w:hAnsi="Times New Roman"/>
                <w:i/>
                <w:lang w:val="de-DE"/>
              </w:rPr>
              <w:t>Karmaza</w:t>
            </w:r>
            <w:proofErr w:type="spellEnd"/>
          </w:p>
          <w:p w14:paraId="129F812B" w14:textId="77777777" w:rsidR="0027062D" w:rsidRPr="0034118D" w:rsidRDefault="0027062D" w:rsidP="008970CD">
            <w:pPr>
              <w:numPr>
                <w:ilvl w:val="0"/>
                <w:numId w:val="9"/>
              </w:numPr>
              <w:suppressAutoHyphens w:val="0"/>
              <w:autoSpaceDN/>
              <w:contextualSpacing/>
              <w:rPr>
                <w:rFonts w:ascii="Times New Roman" w:hAnsi="Times New Roman"/>
                <w:lang w:val="de-DE"/>
              </w:rPr>
            </w:pPr>
            <w:r w:rsidRPr="0034118D">
              <w:rPr>
                <w:rFonts w:ascii="Times New Roman" w:hAnsi="Times New Roman"/>
                <w:lang w:val="de-DE"/>
              </w:rPr>
              <w:t>„</w:t>
            </w:r>
            <w:proofErr w:type="spellStart"/>
            <w:r w:rsidRPr="0034118D">
              <w:rPr>
                <w:rFonts w:ascii="Times New Roman" w:hAnsi="Times New Roman"/>
                <w:lang w:val="de-DE"/>
              </w:rPr>
              <w:t>Psichologinis</w:t>
            </w:r>
            <w:proofErr w:type="spellEnd"/>
            <w:r w:rsidRPr="0034118D">
              <w:rPr>
                <w:rFonts w:ascii="Times New Roman" w:hAnsi="Times New Roman"/>
                <w:lang w:val="de-DE"/>
              </w:rPr>
              <w:t xml:space="preserve"> </w:t>
            </w:r>
            <w:proofErr w:type="spellStart"/>
            <w:r w:rsidRPr="0034118D">
              <w:rPr>
                <w:rFonts w:ascii="Times New Roman" w:hAnsi="Times New Roman"/>
                <w:lang w:val="de-DE"/>
              </w:rPr>
              <w:t>atsparumas</w:t>
            </w:r>
            <w:proofErr w:type="spellEnd"/>
            <w:r w:rsidRPr="0034118D">
              <w:rPr>
                <w:rFonts w:ascii="Times New Roman" w:hAnsi="Times New Roman"/>
                <w:lang w:val="de-DE"/>
              </w:rPr>
              <w:t xml:space="preserve">. </w:t>
            </w:r>
            <w:proofErr w:type="spellStart"/>
            <w:r w:rsidRPr="0034118D">
              <w:rPr>
                <w:rFonts w:ascii="Times New Roman" w:hAnsi="Times New Roman"/>
                <w:lang w:val="de-DE"/>
              </w:rPr>
              <w:t>Perdegimo</w:t>
            </w:r>
            <w:proofErr w:type="spellEnd"/>
            <w:r w:rsidRPr="0034118D">
              <w:rPr>
                <w:rFonts w:ascii="Times New Roman" w:hAnsi="Times New Roman"/>
                <w:lang w:val="de-DE"/>
              </w:rPr>
              <w:t xml:space="preserve"> </w:t>
            </w:r>
            <w:proofErr w:type="spellStart"/>
            <w:r w:rsidRPr="0034118D">
              <w:rPr>
                <w:rFonts w:ascii="Times New Roman" w:hAnsi="Times New Roman"/>
                <w:lang w:val="de-DE"/>
              </w:rPr>
              <w:t>prevencija</w:t>
            </w:r>
            <w:proofErr w:type="spellEnd"/>
            <w:r w:rsidRPr="0034118D">
              <w:rPr>
                <w:rFonts w:ascii="Times New Roman" w:hAnsi="Times New Roman"/>
                <w:lang w:val="de-DE"/>
              </w:rPr>
              <w:t xml:space="preserve">“ </w:t>
            </w:r>
            <w:proofErr w:type="spellStart"/>
            <w:r w:rsidRPr="0034118D">
              <w:rPr>
                <w:rFonts w:ascii="Times New Roman" w:hAnsi="Times New Roman"/>
                <w:lang w:val="de-DE"/>
              </w:rPr>
              <w:t>užsiėmimų</w:t>
            </w:r>
            <w:proofErr w:type="spellEnd"/>
            <w:r w:rsidRPr="0034118D">
              <w:rPr>
                <w:rFonts w:ascii="Times New Roman" w:hAnsi="Times New Roman"/>
                <w:lang w:val="de-DE"/>
              </w:rPr>
              <w:t xml:space="preserve"> </w:t>
            </w:r>
            <w:proofErr w:type="spellStart"/>
            <w:r w:rsidRPr="0034118D">
              <w:rPr>
                <w:rFonts w:ascii="Times New Roman" w:hAnsi="Times New Roman"/>
                <w:lang w:val="de-DE"/>
              </w:rPr>
              <w:t>ciklas</w:t>
            </w:r>
            <w:proofErr w:type="spellEnd"/>
            <w:r w:rsidRPr="0034118D">
              <w:rPr>
                <w:rFonts w:ascii="Times New Roman" w:hAnsi="Times New Roman"/>
                <w:lang w:val="de-DE"/>
              </w:rPr>
              <w:t xml:space="preserve"> </w:t>
            </w:r>
            <w:proofErr w:type="spellStart"/>
            <w:r w:rsidRPr="0034118D">
              <w:rPr>
                <w:rFonts w:ascii="Times New Roman" w:hAnsi="Times New Roman"/>
                <w:lang w:val="de-DE"/>
              </w:rPr>
              <w:t>mokytojams</w:t>
            </w:r>
            <w:proofErr w:type="spellEnd"/>
            <w:r w:rsidRPr="0034118D">
              <w:rPr>
                <w:rFonts w:ascii="Times New Roman" w:hAnsi="Times New Roman"/>
                <w:lang w:val="de-DE"/>
              </w:rPr>
              <w:t xml:space="preserve"> - VSB</w:t>
            </w:r>
          </w:p>
        </w:tc>
      </w:tr>
      <w:tr w:rsidR="0027062D" w:rsidRPr="00002EBB" w14:paraId="7FE2EF45" w14:textId="77777777" w:rsidTr="008970CD">
        <w:tc>
          <w:tcPr>
            <w:tcW w:w="3369" w:type="dxa"/>
          </w:tcPr>
          <w:p w14:paraId="6C8B81C1" w14:textId="77777777" w:rsidR="0027062D" w:rsidRPr="0034118D" w:rsidRDefault="0027062D" w:rsidP="008970CD">
            <w:pPr>
              <w:suppressAutoHyphens w:val="0"/>
              <w:autoSpaceDN/>
              <w:rPr>
                <w:rFonts w:ascii="Times New Roman" w:hAnsi="Times New Roman"/>
                <w:lang w:val="lt-LT"/>
              </w:rPr>
            </w:pPr>
            <w:r w:rsidRPr="0034118D">
              <w:rPr>
                <w:rFonts w:ascii="Times New Roman" w:hAnsi="Times New Roman"/>
                <w:i/>
                <w:lang w:val="lt-LT"/>
              </w:rPr>
              <w:t>Lytiškumo ugdymas, AIDS ir lytiškai plintančių ligų prevencija</w:t>
            </w:r>
          </w:p>
        </w:tc>
        <w:tc>
          <w:tcPr>
            <w:tcW w:w="6270" w:type="dxa"/>
          </w:tcPr>
          <w:p w14:paraId="3EFDC6D8" w14:textId="77777777" w:rsidR="0027062D" w:rsidRPr="00002EBB" w:rsidRDefault="0027062D" w:rsidP="008970CD">
            <w:pPr>
              <w:numPr>
                <w:ilvl w:val="0"/>
                <w:numId w:val="10"/>
              </w:numPr>
              <w:suppressAutoHyphens w:val="0"/>
              <w:autoSpaceDN/>
              <w:contextualSpacing/>
              <w:rPr>
                <w:rFonts w:ascii="Times New Roman" w:hAnsi="Times New Roman"/>
              </w:rPr>
            </w:pPr>
            <w:r w:rsidRPr="00002EBB">
              <w:rPr>
                <w:rFonts w:ascii="Times New Roman" w:hAnsi="Times New Roman"/>
              </w:rPr>
              <w:t xml:space="preserve">„LPI </w:t>
            </w:r>
            <w:proofErr w:type="spellStart"/>
            <w:r w:rsidRPr="00002EBB">
              <w:rPr>
                <w:rFonts w:ascii="Times New Roman" w:hAnsi="Times New Roman"/>
              </w:rPr>
              <w:t>ir</w:t>
            </w:r>
            <w:proofErr w:type="spellEnd"/>
            <w:r w:rsidRPr="00002EBB">
              <w:rPr>
                <w:rFonts w:ascii="Times New Roman" w:hAnsi="Times New Roman"/>
              </w:rPr>
              <w:t xml:space="preserve"> </w:t>
            </w:r>
            <w:proofErr w:type="spellStart"/>
            <w:r w:rsidRPr="00002EBB">
              <w:rPr>
                <w:rFonts w:ascii="Times New Roman" w:hAnsi="Times New Roman"/>
              </w:rPr>
              <w:t>kitos</w:t>
            </w:r>
            <w:proofErr w:type="spellEnd"/>
            <w:r w:rsidRPr="00002EBB">
              <w:rPr>
                <w:rFonts w:ascii="Times New Roman" w:hAnsi="Times New Roman"/>
              </w:rPr>
              <w:t xml:space="preserve"> </w:t>
            </w:r>
            <w:proofErr w:type="spellStart"/>
            <w:r w:rsidRPr="00002EBB">
              <w:rPr>
                <w:rFonts w:ascii="Times New Roman" w:hAnsi="Times New Roman"/>
              </w:rPr>
              <w:t>infekcijos</w:t>
            </w:r>
            <w:proofErr w:type="spellEnd"/>
            <w:r w:rsidRPr="00002EBB">
              <w:rPr>
                <w:rFonts w:ascii="Times New Roman" w:hAnsi="Times New Roman"/>
              </w:rPr>
              <w:t>“</w:t>
            </w:r>
          </w:p>
          <w:p w14:paraId="28C21E84" w14:textId="77777777" w:rsidR="0027062D" w:rsidRPr="00002EBB" w:rsidRDefault="0027062D" w:rsidP="008970CD">
            <w:pPr>
              <w:numPr>
                <w:ilvl w:val="0"/>
                <w:numId w:val="10"/>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Meilė</w:t>
            </w:r>
            <w:proofErr w:type="spellEnd"/>
            <w:r w:rsidRPr="00002EBB">
              <w:rPr>
                <w:rFonts w:ascii="Times New Roman" w:hAnsi="Times New Roman"/>
              </w:rPr>
              <w:t xml:space="preserve">, </w:t>
            </w:r>
            <w:proofErr w:type="spellStart"/>
            <w:r w:rsidRPr="00002EBB">
              <w:rPr>
                <w:rFonts w:ascii="Times New Roman" w:hAnsi="Times New Roman"/>
              </w:rPr>
              <w:t>susižavėjimas</w:t>
            </w:r>
            <w:proofErr w:type="spellEnd"/>
            <w:r w:rsidRPr="00002EBB">
              <w:rPr>
                <w:rFonts w:ascii="Times New Roman" w:hAnsi="Times New Roman"/>
              </w:rPr>
              <w:t xml:space="preserve">, </w:t>
            </w:r>
            <w:proofErr w:type="spellStart"/>
            <w:r w:rsidRPr="00002EBB">
              <w:rPr>
                <w:rFonts w:ascii="Times New Roman" w:hAnsi="Times New Roman"/>
              </w:rPr>
              <w:t>atsakingas</w:t>
            </w:r>
            <w:proofErr w:type="spellEnd"/>
            <w:r w:rsidRPr="00002EBB">
              <w:rPr>
                <w:rFonts w:ascii="Times New Roman" w:hAnsi="Times New Roman"/>
              </w:rPr>
              <w:t xml:space="preserve"> </w:t>
            </w:r>
            <w:proofErr w:type="spellStart"/>
            <w:r w:rsidRPr="00002EBB">
              <w:rPr>
                <w:rFonts w:ascii="Times New Roman" w:hAnsi="Times New Roman"/>
              </w:rPr>
              <w:t>elgesys</w:t>
            </w:r>
            <w:proofErr w:type="spellEnd"/>
            <w:r w:rsidRPr="00002EBB">
              <w:rPr>
                <w:rFonts w:ascii="Times New Roman" w:hAnsi="Times New Roman"/>
              </w:rPr>
              <w:t>“</w:t>
            </w:r>
          </w:p>
          <w:p w14:paraId="3A1983D2" w14:textId="77777777" w:rsidR="0027062D" w:rsidRPr="00002EBB" w:rsidRDefault="0027062D" w:rsidP="008970CD">
            <w:pPr>
              <w:numPr>
                <w:ilvl w:val="0"/>
                <w:numId w:val="10"/>
              </w:numPr>
              <w:suppressAutoHyphens w:val="0"/>
              <w:autoSpaceDN/>
              <w:contextualSpacing/>
              <w:rPr>
                <w:rFonts w:ascii="Times New Roman" w:hAnsi="Times New Roman"/>
              </w:rPr>
            </w:pPr>
            <w:proofErr w:type="spellStart"/>
            <w:r w:rsidRPr="00002EBB">
              <w:rPr>
                <w:rFonts w:ascii="Times New Roman" w:hAnsi="Times New Roman"/>
              </w:rPr>
              <w:t>Protmūšis</w:t>
            </w:r>
            <w:proofErr w:type="spellEnd"/>
            <w:r w:rsidRPr="00002EBB">
              <w:rPr>
                <w:rFonts w:ascii="Times New Roman" w:hAnsi="Times New Roman"/>
              </w:rPr>
              <w:t xml:space="preserve"> „AIDS: </w:t>
            </w:r>
            <w:proofErr w:type="spellStart"/>
            <w:r w:rsidRPr="00002EBB">
              <w:rPr>
                <w:rFonts w:ascii="Times New Roman" w:hAnsi="Times New Roman"/>
              </w:rPr>
              <w:t>geriau</w:t>
            </w:r>
            <w:proofErr w:type="spellEnd"/>
            <w:r w:rsidRPr="00002EBB">
              <w:rPr>
                <w:rFonts w:ascii="Times New Roman" w:hAnsi="Times New Roman"/>
              </w:rPr>
              <w:t xml:space="preserve"> </w:t>
            </w:r>
            <w:proofErr w:type="spellStart"/>
            <w:r w:rsidRPr="00002EBB">
              <w:rPr>
                <w:rFonts w:ascii="Times New Roman" w:hAnsi="Times New Roman"/>
              </w:rPr>
              <w:t>žinoti</w:t>
            </w:r>
            <w:proofErr w:type="spellEnd"/>
            <w:r w:rsidRPr="00002EBB">
              <w:rPr>
                <w:rFonts w:ascii="Times New Roman" w:hAnsi="Times New Roman"/>
              </w:rPr>
              <w:t xml:space="preserve">“ </w:t>
            </w:r>
          </w:p>
        </w:tc>
      </w:tr>
      <w:tr w:rsidR="0027062D" w:rsidRPr="00002EBB" w14:paraId="6BD172E2" w14:textId="77777777" w:rsidTr="008970CD">
        <w:tc>
          <w:tcPr>
            <w:tcW w:w="3369" w:type="dxa"/>
          </w:tcPr>
          <w:p w14:paraId="40021E0E" w14:textId="77777777" w:rsidR="0027062D" w:rsidRPr="0034118D" w:rsidRDefault="0027062D" w:rsidP="008970CD">
            <w:pPr>
              <w:suppressAutoHyphens w:val="0"/>
              <w:autoSpaceDN/>
              <w:rPr>
                <w:rFonts w:ascii="Times New Roman" w:hAnsi="Times New Roman"/>
                <w:lang w:val="lt-LT"/>
              </w:rPr>
            </w:pPr>
            <w:r w:rsidRPr="0034118D">
              <w:rPr>
                <w:rFonts w:ascii="Times New Roman" w:hAnsi="Times New Roman"/>
                <w:i/>
                <w:lang w:val="lt-LT"/>
              </w:rPr>
              <w:t>Užkrečiamųjų ligų prevencija, asmens higiena</w:t>
            </w:r>
          </w:p>
        </w:tc>
        <w:tc>
          <w:tcPr>
            <w:tcW w:w="6270" w:type="dxa"/>
          </w:tcPr>
          <w:p w14:paraId="2C47DFD2" w14:textId="77777777" w:rsidR="0027062D" w:rsidRPr="00002EBB" w:rsidRDefault="0027062D" w:rsidP="008970CD">
            <w:pPr>
              <w:numPr>
                <w:ilvl w:val="0"/>
                <w:numId w:val="11"/>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Tuberkuliozė</w:t>
            </w:r>
            <w:proofErr w:type="spellEnd"/>
            <w:r w:rsidRPr="00002EBB">
              <w:rPr>
                <w:rFonts w:ascii="Times New Roman" w:hAnsi="Times New Roman"/>
              </w:rPr>
              <w:t xml:space="preserve"> – </w:t>
            </w:r>
            <w:proofErr w:type="spellStart"/>
            <w:r w:rsidRPr="00002EBB">
              <w:rPr>
                <w:rFonts w:ascii="Times New Roman" w:hAnsi="Times New Roman"/>
              </w:rPr>
              <w:t>saugok</w:t>
            </w:r>
            <w:proofErr w:type="spellEnd"/>
            <w:r w:rsidRPr="00002EBB">
              <w:rPr>
                <w:rFonts w:ascii="Times New Roman" w:hAnsi="Times New Roman"/>
              </w:rPr>
              <w:t xml:space="preserve"> save </w:t>
            </w:r>
            <w:proofErr w:type="spellStart"/>
            <w:r w:rsidRPr="00002EBB">
              <w:rPr>
                <w:rFonts w:ascii="Times New Roman" w:hAnsi="Times New Roman"/>
              </w:rPr>
              <w:t>ir</w:t>
            </w:r>
            <w:proofErr w:type="spellEnd"/>
            <w:r w:rsidRPr="00002EBB">
              <w:rPr>
                <w:rFonts w:ascii="Times New Roman" w:hAnsi="Times New Roman"/>
              </w:rPr>
              <w:t xml:space="preserve"> </w:t>
            </w:r>
            <w:proofErr w:type="spellStart"/>
            <w:r w:rsidRPr="00002EBB">
              <w:rPr>
                <w:rFonts w:ascii="Times New Roman" w:hAnsi="Times New Roman"/>
              </w:rPr>
              <w:t>kitus</w:t>
            </w:r>
            <w:proofErr w:type="spellEnd"/>
            <w:r w:rsidRPr="00002EBB">
              <w:rPr>
                <w:rFonts w:ascii="Times New Roman" w:hAnsi="Times New Roman"/>
              </w:rPr>
              <w:t>“</w:t>
            </w:r>
          </w:p>
          <w:p w14:paraId="5C6241DF" w14:textId="77777777" w:rsidR="0027062D" w:rsidRPr="0034118D" w:rsidRDefault="0027062D" w:rsidP="008970CD">
            <w:pPr>
              <w:numPr>
                <w:ilvl w:val="0"/>
                <w:numId w:val="11"/>
              </w:numPr>
              <w:suppressAutoHyphens w:val="0"/>
              <w:autoSpaceDN/>
              <w:contextualSpacing/>
              <w:rPr>
                <w:rFonts w:ascii="Times New Roman" w:hAnsi="Times New Roman"/>
                <w:lang w:val="de-DE"/>
              </w:rPr>
            </w:pPr>
            <w:r w:rsidRPr="0034118D">
              <w:rPr>
                <w:rFonts w:ascii="Times New Roman" w:hAnsi="Times New Roman"/>
                <w:lang w:val="de-DE"/>
              </w:rPr>
              <w:t>„</w:t>
            </w:r>
            <w:proofErr w:type="spellStart"/>
            <w:r w:rsidRPr="0034118D">
              <w:rPr>
                <w:rFonts w:ascii="Times New Roman" w:hAnsi="Times New Roman"/>
                <w:lang w:val="de-DE"/>
              </w:rPr>
              <w:t>Užkrečiamų</w:t>
            </w:r>
            <w:proofErr w:type="spellEnd"/>
            <w:r w:rsidRPr="0034118D">
              <w:rPr>
                <w:rFonts w:ascii="Times New Roman" w:hAnsi="Times New Roman"/>
                <w:lang w:val="de-DE"/>
              </w:rPr>
              <w:t xml:space="preserve"> </w:t>
            </w:r>
            <w:proofErr w:type="spellStart"/>
            <w:r w:rsidRPr="0034118D">
              <w:rPr>
                <w:rFonts w:ascii="Times New Roman" w:hAnsi="Times New Roman"/>
                <w:lang w:val="de-DE"/>
              </w:rPr>
              <w:t>ligų</w:t>
            </w:r>
            <w:proofErr w:type="spellEnd"/>
            <w:r w:rsidRPr="0034118D">
              <w:rPr>
                <w:rFonts w:ascii="Times New Roman" w:hAnsi="Times New Roman"/>
                <w:lang w:val="de-DE"/>
              </w:rPr>
              <w:t xml:space="preserve"> </w:t>
            </w:r>
            <w:proofErr w:type="spellStart"/>
            <w:r w:rsidRPr="0034118D">
              <w:rPr>
                <w:rFonts w:ascii="Times New Roman" w:hAnsi="Times New Roman"/>
                <w:lang w:val="de-DE"/>
              </w:rPr>
              <w:t>profilaktika</w:t>
            </w:r>
            <w:proofErr w:type="spellEnd"/>
            <w:r w:rsidRPr="0034118D">
              <w:rPr>
                <w:rFonts w:ascii="Times New Roman" w:hAnsi="Times New Roman"/>
                <w:lang w:val="de-DE"/>
              </w:rPr>
              <w:t xml:space="preserve"> </w:t>
            </w:r>
            <w:proofErr w:type="spellStart"/>
            <w:r w:rsidRPr="0034118D">
              <w:rPr>
                <w:rFonts w:ascii="Times New Roman" w:hAnsi="Times New Roman"/>
                <w:lang w:val="de-DE"/>
              </w:rPr>
              <w:t>ir</w:t>
            </w:r>
            <w:proofErr w:type="spellEnd"/>
            <w:r w:rsidRPr="0034118D">
              <w:rPr>
                <w:rFonts w:ascii="Times New Roman" w:hAnsi="Times New Roman"/>
                <w:lang w:val="de-DE"/>
              </w:rPr>
              <w:t xml:space="preserve"> </w:t>
            </w:r>
            <w:proofErr w:type="spellStart"/>
            <w:r w:rsidRPr="0034118D">
              <w:rPr>
                <w:rFonts w:ascii="Times New Roman" w:hAnsi="Times New Roman"/>
                <w:lang w:val="de-DE"/>
              </w:rPr>
              <w:t>kontrolė</w:t>
            </w:r>
            <w:proofErr w:type="spellEnd"/>
            <w:r w:rsidRPr="0034118D">
              <w:rPr>
                <w:rFonts w:ascii="Times New Roman" w:hAnsi="Times New Roman"/>
                <w:lang w:val="de-DE"/>
              </w:rPr>
              <w:t>“</w:t>
            </w:r>
          </w:p>
          <w:p w14:paraId="4085E5E6" w14:textId="77777777" w:rsidR="0027062D" w:rsidRPr="00002EBB" w:rsidRDefault="0027062D" w:rsidP="008970CD">
            <w:pPr>
              <w:numPr>
                <w:ilvl w:val="0"/>
                <w:numId w:val="11"/>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Ėduonies</w:t>
            </w:r>
            <w:proofErr w:type="spellEnd"/>
            <w:r w:rsidRPr="00002EBB">
              <w:rPr>
                <w:rFonts w:ascii="Times New Roman" w:hAnsi="Times New Roman"/>
              </w:rPr>
              <w:t xml:space="preserve"> </w:t>
            </w:r>
            <w:proofErr w:type="spellStart"/>
            <w:r w:rsidRPr="00002EBB">
              <w:rPr>
                <w:rFonts w:ascii="Times New Roman" w:hAnsi="Times New Roman"/>
              </w:rPr>
              <w:t>profilaktika</w:t>
            </w:r>
            <w:proofErr w:type="spellEnd"/>
            <w:r w:rsidRPr="00002EBB">
              <w:rPr>
                <w:rFonts w:ascii="Times New Roman" w:hAnsi="Times New Roman"/>
              </w:rPr>
              <w:t xml:space="preserve"> </w:t>
            </w:r>
            <w:proofErr w:type="spellStart"/>
            <w:r w:rsidRPr="00002EBB">
              <w:rPr>
                <w:rFonts w:ascii="Times New Roman" w:hAnsi="Times New Roman"/>
              </w:rPr>
              <w:t>ir</w:t>
            </w:r>
            <w:proofErr w:type="spellEnd"/>
            <w:r w:rsidRPr="00002EBB">
              <w:rPr>
                <w:rFonts w:ascii="Times New Roman" w:hAnsi="Times New Roman"/>
              </w:rPr>
              <w:t xml:space="preserve"> </w:t>
            </w:r>
            <w:proofErr w:type="spellStart"/>
            <w:r w:rsidRPr="00002EBB">
              <w:rPr>
                <w:rFonts w:ascii="Times New Roman" w:hAnsi="Times New Roman"/>
              </w:rPr>
              <w:t>burnos</w:t>
            </w:r>
            <w:proofErr w:type="spellEnd"/>
            <w:r w:rsidRPr="00002EBB">
              <w:rPr>
                <w:rFonts w:ascii="Times New Roman" w:hAnsi="Times New Roman"/>
              </w:rPr>
              <w:t xml:space="preserve"> </w:t>
            </w:r>
            <w:proofErr w:type="spellStart"/>
            <w:r w:rsidRPr="00002EBB">
              <w:rPr>
                <w:rFonts w:ascii="Times New Roman" w:hAnsi="Times New Roman"/>
              </w:rPr>
              <w:t>higiena</w:t>
            </w:r>
            <w:proofErr w:type="spellEnd"/>
            <w:r w:rsidRPr="00002EBB">
              <w:rPr>
                <w:rFonts w:ascii="Times New Roman" w:hAnsi="Times New Roman"/>
              </w:rPr>
              <w:t>“</w:t>
            </w:r>
          </w:p>
        </w:tc>
      </w:tr>
      <w:tr w:rsidR="0027062D" w:rsidRPr="00002EBB" w14:paraId="288D4B82" w14:textId="77777777" w:rsidTr="008970CD">
        <w:trPr>
          <w:trHeight w:val="796"/>
        </w:trPr>
        <w:tc>
          <w:tcPr>
            <w:tcW w:w="3369" w:type="dxa"/>
          </w:tcPr>
          <w:p w14:paraId="5D312922" w14:textId="77777777" w:rsidR="0027062D" w:rsidRPr="00002EBB" w:rsidRDefault="0027062D" w:rsidP="008970CD">
            <w:pPr>
              <w:suppressAutoHyphens w:val="0"/>
              <w:autoSpaceDN/>
              <w:spacing w:before="120" w:after="120" w:line="259" w:lineRule="auto"/>
              <w:rPr>
                <w:rFonts w:ascii="Times New Roman" w:hAnsi="Times New Roman"/>
                <w:i/>
              </w:rPr>
            </w:pPr>
            <w:proofErr w:type="spellStart"/>
            <w:r w:rsidRPr="00002EBB">
              <w:rPr>
                <w:rFonts w:ascii="Times New Roman" w:hAnsi="Times New Roman"/>
                <w:i/>
              </w:rPr>
              <w:t>Traumų</w:t>
            </w:r>
            <w:proofErr w:type="spellEnd"/>
            <w:r w:rsidRPr="00002EBB">
              <w:rPr>
                <w:rFonts w:ascii="Times New Roman" w:hAnsi="Times New Roman"/>
                <w:i/>
              </w:rPr>
              <w:t xml:space="preserve"> </w:t>
            </w:r>
            <w:proofErr w:type="spellStart"/>
            <w:r w:rsidRPr="00002EBB">
              <w:rPr>
                <w:rFonts w:ascii="Times New Roman" w:hAnsi="Times New Roman"/>
                <w:i/>
              </w:rPr>
              <w:t>ir</w:t>
            </w:r>
            <w:proofErr w:type="spellEnd"/>
            <w:r w:rsidRPr="00002EBB">
              <w:rPr>
                <w:rFonts w:ascii="Times New Roman" w:hAnsi="Times New Roman"/>
                <w:i/>
              </w:rPr>
              <w:t xml:space="preserve"> </w:t>
            </w:r>
            <w:proofErr w:type="spellStart"/>
            <w:r w:rsidRPr="00002EBB">
              <w:rPr>
                <w:rFonts w:ascii="Times New Roman" w:hAnsi="Times New Roman"/>
                <w:i/>
              </w:rPr>
              <w:t>nelaimingų</w:t>
            </w:r>
            <w:proofErr w:type="spellEnd"/>
            <w:r w:rsidRPr="00002EBB">
              <w:rPr>
                <w:rFonts w:ascii="Times New Roman" w:hAnsi="Times New Roman"/>
                <w:i/>
              </w:rPr>
              <w:t xml:space="preserve"> </w:t>
            </w:r>
            <w:proofErr w:type="spellStart"/>
            <w:r w:rsidRPr="00002EBB">
              <w:rPr>
                <w:rFonts w:ascii="Times New Roman" w:hAnsi="Times New Roman"/>
                <w:i/>
              </w:rPr>
              <w:t>atsitikimų</w:t>
            </w:r>
            <w:proofErr w:type="spellEnd"/>
            <w:r w:rsidRPr="00002EBB">
              <w:rPr>
                <w:rFonts w:ascii="Times New Roman" w:hAnsi="Times New Roman"/>
                <w:i/>
              </w:rPr>
              <w:t xml:space="preserve"> </w:t>
            </w:r>
            <w:proofErr w:type="spellStart"/>
            <w:r w:rsidRPr="00002EBB">
              <w:rPr>
                <w:rFonts w:ascii="Times New Roman" w:hAnsi="Times New Roman"/>
                <w:i/>
              </w:rPr>
              <w:t>prevencija</w:t>
            </w:r>
            <w:proofErr w:type="spellEnd"/>
          </w:p>
          <w:p w14:paraId="4203DFE2" w14:textId="77777777" w:rsidR="0027062D" w:rsidRPr="00002EBB" w:rsidRDefault="0027062D" w:rsidP="008970CD">
            <w:pPr>
              <w:suppressAutoHyphens w:val="0"/>
              <w:autoSpaceDN/>
              <w:rPr>
                <w:rFonts w:ascii="Times New Roman" w:hAnsi="Times New Roman"/>
              </w:rPr>
            </w:pPr>
          </w:p>
        </w:tc>
        <w:tc>
          <w:tcPr>
            <w:tcW w:w="6270" w:type="dxa"/>
          </w:tcPr>
          <w:p w14:paraId="29B0B579" w14:textId="77777777" w:rsidR="0027062D" w:rsidRPr="00002EBB" w:rsidRDefault="0027062D" w:rsidP="008970CD">
            <w:pPr>
              <w:numPr>
                <w:ilvl w:val="0"/>
                <w:numId w:val="12"/>
              </w:numPr>
              <w:suppressAutoHyphens w:val="0"/>
              <w:autoSpaceDN/>
              <w:contextualSpacing/>
              <w:rPr>
                <w:rFonts w:ascii="Times New Roman" w:hAnsi="Times New Roman"/>
              </w:rPr>
            </w:pPr>
            <w:proofErr w:type="spellStart"/>
            <w:r w:rsidRPr="00002EBB">
              <w:rPr>
                <w:rFonts w:ascii="Times New Roman" w:hAnsi="Times New Roman"/>
              </w:rPr>
              <w:t>Traumų</w:t>
            </w:r>
            <w:proofErr w:type="spellEnd"/>
            <w:r w:rsidRPr="00002EBB">
              <w:rPr>
                <w:rFonts w:ascii="Times New Roman" w:hAnsi="Times New Roman"/>
              </w:rPr>
              <w:t xml:space="preserve"> </w:t>
            </w:r>
            <w:proofErr w:type="spellStart"/>
            <w:r w:rsidRPr="00002EBB">
              <w:rPr>
                <w:rFonts w:ascii="Times New Roman" w:hAnsi="Times New Roman"/>
              </w:rPr>
              <w:t>ir</w:t>
            </w:r>
            <w:proofErr w:type="spellEnd"/>
            <w:r w:rsidRPr="00002EBB">
              <w:rPr>
                <w:rFonts w:ascii="Times New Roman" w:hAnsi="Times New Roman"/>
              </w:rPr>
              <w:t xml:space="preserve"> </w:t>
            </w:r>
            <w:proofErr w:type="spellStart"/>
            <w:r w:rsidRPr="00002EBB">
              <w:rPr>
                <w:rFonts w:ascii="Times New Roman" w:hAnsi="Times New Roman"/>
              </w:rPr>
              <w:t>nelaimingų</w:t>
            </w:r>
            <w:proofErr w:type="spellEnd"/>
            <w:r w:rsidRPr="00002EBB">
              <w:rPr>
                <w:rFonts w:ascii="Times New Roman" w:hAnsi="Times New Roman"/>
              </w:rPr>
              <w:t xml:space="preserve"> </w:t>
            </w:r>
            <w:proofErr w:type="spellStart"/>
            <w:r w:rsidRPr="00002EBB">
              <w:rPr>
                <w:rFonts w:ascii="Times New Roman" w:hAnsi="Times New Roman"/>
              </w:rPr>
              <w:t>atsitikimų</w:t>
            </w:r>
            <w:proofErr w:type="spellEnd"/>
            <w:r w:rsidRPr="00002EBB">
              <w:rPr>
                <w:rFonts w:ascii="Times New Roman" w:hAnsi="Times New Roman"/>
              </w:rPr>
              <w:t xml:space="preserve"> </w:t>
            </w:r>
            <w:proofErr w:type="spellStart"/>
            <w:r w:rsidRPr="00002EBB">
              <w:rPr>
                <w:rFonts w:ascii="Times New Roman" w:hAnsi="Times New Roman"/>
              </w:rPr>
              <w:t>prevencija</w:t>
            </w:r>
            <w:proofErr w:type="spellEnd"/>
          </w:p>
          <w:p w14:paraId="7B2EAAA9" w14:textId="77777777" w:rsidR="0027062D" w:rsidRPr="00002EBB" w:rsidRDefault="0027062D" w:rsidP="008970CD">
            <w:pPr>
              <w:numPr>
                <w:ilvl w:val="0"/>
                <w:numId w:val="12"/>
              </w:numPr>
              <w:suppressAutoHyphens w:val="0"/>
              <w:autoSpaceDN/>
              <w:contextualSpacing/>
              <w:rPr>
                <w:rFonts w:ascii="Times New Roman" w:hAnsi="Times New Roman"/>
              </w:rPr>
            </w:pPr>
            <w:r w:rsidRPr="00002EBB">
              <w:rPr>
                <w:rFonts w:ascii="Times New Roman" w:hAnsi="Times New Roman"/>
              </w:rPr>
              <w:t>„</w:t>
            </w:r>
            <w:proofErr w:type="spellStart"/>
            <w:r w:rsidRPr="00002EBB">
              <w:rPr>
                <w:rFonts w:ascii="Times New Roman" w:hAnsi="Times New Roman"/>
              </w:rPr>
              <w:t>Defibriliatorius</w:t>
            </w:r>
            <w:proofErr w:type="spellEnd"/>
            <w:r w:rsidRPr="00002EBB">
              <w:rPr>
                <w:rFonts w:ascii="Times New Roman" w:hAnsi="Times New Roman"/>
              </w:rPr>
              <w:t xml:space="preserve">. </w:t>
            </w:r>
            <w:proofErr w:type="spellStart"/>
            <w:r w:rsidRPr="00002EBB">
              <w:rPr>
                <w:rFonts w:ascii="Times New Roman" w:hAnsi="Times New Roman"/>
              </w:rPr>
              <w:t>Turniketas</w:t>
            </w:r>
            <w:proofErr w:type="spellEnd"/>
            <w:r w:rsidRPr="00002EBB">
              <w:rPr>
                <w:rFonts w:ascii="Times New Roman" w:hAnsi="Times New Roman"/>
              </w:rPr>
              <w:t>“</w:t>
            </w:r>
          </w:p>
          <w:p w14:paraId="48560F14" w14:textId="77777777" w:rsidR="0027062D" w:rsidRPr="00002EBB" w:rsidRDefault="0027062D" w:rsidP="008970CD">
            <w:pPr>
              <w:numPr>
                <w:ilvl w:val="0"/>
                <w:numId w:val="12"/>
              </w:numPr>
              <w:suppressAutoHyphens w:val="0"/>
              <w:autoSpaceDN/>
              <w:contextualSpacing/>
              <w:rPr>
                <w:rFonts w:ascii="Times New Roman" w:hAnsi="Times New Roman"/>
              </w:rPr>
            </w:pPr>
            <w:proofErr w:type="spellStart"/>
            <w:r w:rsidRPr="00002EBB">
              <w:rPr>
                <w:rFonts w:ascii="Times New Roman" w:hAnsi="Times New Roman"/>
              </w:rPr>
              <w:t>Pirma</w:t>
            </w:r>
            <w:proofErr w:type="spellEnd"/>
            <w:r w:rsidRPr="00002EBB">
              <w:rPr>
                <w:rFonts w:ascii="Times New Roman" w:hAnsi="Times New Roman"/>
              </w:rPr>
              <w:t xml:space="preserve"> </w:t>
            </w:r>
            <w:proofErr w:type="spellStart"/>
            <w:r w:rsidRPr="00002EBB">
              <w:rPr>
                <w:rFonts w:ascii="Times New Roman" w:hAnsi="Times New Roman"/>
              </w:rPr>
              <w:t>pagalba</w:t>
            </w:r>
            <w:proofErr w:type="spellEnd"/>
            <w:r w:rsidRPr="00002EBB">
              <w:rPr>
                <w:rFonts w:ascii="Times New Roman" w:hAnsi="Times New Roman"/>
              </w:rPr>
              <w:t xml:space="preserve">. </w:t>
            </w:r>
            <w:proofErr w:type="spellStart"/>
            <w:r w:rsidRPr="00002EBB">
              <w:rPr>
                <w:rFonts w:ascii="Times New Roman" w:hAnsi="Times New Roman"/>
              </w:rPr>
              <w:t>Ūmios</w:t>
            </w:r>
            <w:proofErr w:type="spellEnd"/>
            <w:r w:rsidRPr="00002EBB">
              <w:rPr>
                <w:rFonts w:ascii="Times New Roman" w:hAnsi="Times New Roman"/>
              </w:rPr>
              <w:t xml:space="preserve"> </w:t>
            </w:r>
            <w:proofErr w:type="spellStart"/>
            <w:r w:rsidRPr="00002EBB">
              <w:rPr>
                <w:rFonts w:ascii="Times New Roman" w:hAnsi="Times New Roman"/>
              </w:rPr>
              <w:t>būsenos</w:t>
            </w:r>
            <w:proofErr w:type="spellEnd"/>
          </w:p>
        </w:tc>
      </w:tr>
    </w:tbl>
    <w:p w14:paraId="488088E4" w14:textId="77777777" w:rsidR="00413E70" w:rsidRDefault="00413E70" w:rsidP="008B30E3">
      <w:pPr>
        <w:suppressAutoHyphens w:val="0"/>
        <w:autoSpaceDN/>
        <w:spacing w:after="300" w:line="375" w:lineRule="atLeast"/>
        <w:rPr>
          <w:rFonts w:ascii="Times New Roman" w:eastAsia="Times New Roman" w:hAnsi="Times New Roman"/>
          <w:sz w:val="24"/>
          <w:szCs w:val="24"/>
        </w:rPr>
      </w:pPr>
    </w:p>
    <w:p w14:paraId="454E9BAE" w14:textId="06105B5D" w:rsidR="008B30E3" w:rsidRPr="00413E70" w:rsidRDefault="008B30E3" w:rsidP="008970CD">
      <w:pPr>
        <w:suppressAutoHyphens w:val="0"/>
        <w:autoSpaceDN/>
        <w:spacing w:after="0"/>
        <w:ind w:firstLine="709"/>
        <w:rPr>
          <w:rFonts w:ascii="Arial" w:eastAsia="Times New Roman" w:hAnsi="Arial" w:cs="Arial"/>
          <w:sz w:val="24"/>
          <w:szCs w:val="24"/>
        </w:rPr>
      </w:pPr>
      <w:r w:rsidRPr="00413E70">
        <w:rPr>
          <w:rFonts w:ascii="Arial" w:eastAsia="Times New Roman" w:hAnsi="Arial" w:cs="Arial"/>
          <w:sz w:val="24"/>
          <w:szCs w:val="24"/>
        </w:rPr>
        <w:t xml:space="preserve">Nuo 2019 m. Joniškio „Aušros“ gimnazija priklauso Europos sveikatą stiprinančių mokyklų tinklui, o, baigiantis 2023 metams, gimnazijai dar penkeriems metams pratęstas sveikatą stiprinančios mokyklos statusas. Nacionalinio sveikatą stiprinančių mokyklų tinklo bei aktyvių mokyklų veiklos komisija, įvertinusi Joniškio „Aušros” gimnazijos Aktyvios mokyklos programą ir fizinio aktyvumo </w:t>
      </w:r>
      <w:proofErr w:type="spellStart"/>
      <w:r w:rsidRPr="00413E70">
        <w:rPr>
          <w:rFonts w:ascii="Arial" w:eastAsia="Times New Roman" w:hAnsi="Arial" w:cs="Arial"/>
          <w:sz w:val="24"/>
          <w:szCs w:val="24"/>
        </w:rPr>
        <w:t>skatininimo</w:t>
      </w:r>
      <w:proofErr w:type="spellEnd"/>
      <w:r w:rsidRPr="00413E70">
        <w:rPr>
          <w:rFonts w:ascii="Arial" w:eastAsia="Times New Roman" w:hAnsi="Arial" w:cs="Arial"/>
          <w:sz w:val="24"/>
          <w:szCs w:val="24"/>
        </w:rPr>
        <w:t xml:space="preserve"> veiklos planų vertinimo rezultatus, nusprendė gimnaziją pripažinti Aktyvia mokykla. Kadangi sveikatos stiprinimas mokykloje tapo neatsiejama ugdymo proceso dalimi, rūpinimasis gimnazistų fizine, psichine ir socialine sveikata, sveika gyvensena, dalijimasis gerąja patirtimi, dalyvavimas įvairiuose sveikatinimo projektuose ir konkursuose, kuriuose gimnazija laimi prizines vietas, t. y. nuolatinis ir kryptingas darbas diegiant sveikatos žinias lėmė, kad „Aušros“ gimnazistai savo mokykloje gali jaustis saugūs ir mokytis sveikoje aplinkoje.</w:t>
      </w:r>
    </w:p>
    <w:p w14:paraId="73B73980" w14:textId="77777777" w:rsidR="008B30E3" w:rsidRPr="00413E70" w:rsidRDefault="008B30E3" w:rsidP="008970CD">
      <w:pPr>
        <w:suppressAutoHyphens w:val="0"/>
        <w:autoSpaceDN/>
        <w:spacing w:after="0"/>
        <w:ind w:firstLine="709"/>
        <w:rPr>
          <w:rFonts w:ascii="Arial" w:eastAsia="Times New Roman" w:hAnsi="Arial" w:cs="Arial"/>
          <w:sz w:val="24"/>
          <w:szCs w:val="24"/>
          <w:lang w:eastAsia="lt-LT"/>
        </w:rPr>
      </w:pPr>
      <w:r w:rsidRPr="00413E70">
        <w:rPr>
          <w:rFonts w:ascii="Arial" w:eastAsia="Times New Roman" w:hAnsi="Arial" w:cs="Arial"/>
          <w:sz w:val="24"/>
          <w:szCs w:val="24"/>
          <w:lang w:eastAsia="lt-LT"/>
        </w:rPr>
        <w:t>Ryšium su šia kryptimi, buvo stiprinamos sveikatinimo veiklos. Vykstant tarptautiniam Erasmus+ KA210  projektui „</w:t>
      </w:r>
      <w:proofErr w:type="spellStart"/>
      <w:r w:rsidRPr="00413E70">
        <w:rPr>
          <w:rFonts w:ascii="Arial" w:eastAsia="Times New Roman" w:hAnsi="Arial" w:cs="Arial"/>
          <w:sz w:val="24"/>
          <w:szCs w:val="24"/>
          <w:lang w:eastAsia="lt-LT"/>
        </w:rPr>
        <w:t>Nothing</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is</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more</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precious</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than</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health</w:t>
      </w:r>
      <w:proofErr w:type="spellEnd"/>
      <w:r w:rsidRPr="00413E70">
        <w:rPr>
          <w:rFonts w:ascii="Arial" w:eastAsia="Times New Roman" w:hAnsi="Arial" w:cs="Arial"/>
          <w:sz w:val="24"/>
          <w:szCs w:val="24"/>
          <w:lang w:eastAsia="lt-LT"/>
        </w:rPr>
        <w:t xml:space="preserve">“ veiklos yra integruojamos į formalų ir neformalų švietimą gimnazijoje. </w:t>
      </w:r>
      <w:hyperlink r:id="rId9" w:history="1">
        <w:r w:rsidRPr="00413E70">
          <w:rPr>
            <w:rFonts w:ascii="Arial" w:eastAsia="Times New Roman" w:hAnsi="Arial" w:cs="Arial"/>
            <w:sz w:val="24"/>
            <w:szCs w:val="24"/>
            <w:u w:val="single"/>
            <w:lang w:eastAsia="lt-LT"/>
          </w:rPr>
          <w:t>www.nomoprhe.com</w:t>
        </w:r>
      </w:hyperlink>
      <w:r w:rsidRPr="00413E70">
        <w:rPr>
          <w:rFonts w:ascii="Arial" w:eastAsia="Times New Roman" w:hAnsi="Arial" w:cs="Arial"/>
          <w:sz w:val="24"/>
          <w:szCs w:val="24"/>
          <w:lang w:eastAsia="lt-LT"/>
        </w:rPr>
        <w:t xml:space="preserve"> </w:t>
      </w:r>
    </w:p>
    <w:p w14:paraId="5725D4CA" w14:textId="77777777" w:rsidR="00676809" w:rsidRPr="00413E70" w:rsidRDefault="00676809" w:rsidP="00F96A7D">
      <w:pPr>
        <w:suppressAutoHyphens w:val="0"/>
        <w:autoSpaceDN/>
        <w:spacing w:after="0"/>
        <w:rPr>
          <w:rFonts w:ascii="Arial" w:hAnsi="Arial" w:cs="Arial"/>
          <w:sz w:val="24"/>
          <w:szCs w:val="24"/>
        </w:rPr>
      </w:pPr>
      <w:r w:rsidRPr="00413E70">
        <w:rPr>
          <w:rFonts w:ascii="Arial" w:eastAsia="Times New Roman" w:hAnsi="Arial" w:cs="Arial"/>
          <w:sz w:val="24"/>
          <w:szCs w:val="24"/>
          <w:lang w:eastAsia="lt-LT"/>
        </w:rPr>
        <w:t>Gimnazijoje veikia 17 neformaliojo švietimo būrelių, kuriuose dalyvauja apie 40 procentų mokinių, jiems vadovauja 13 mokytojų. Mokiniai ir mokytojai dalyvauja daugybėje akcijų, projektų, konkursų ir aktyvaus laisvalaikio renginių gimnazijoje, mieste ir už jo ribų.</w:t>
      </w:r>
      <w:r w:rsidRPr="00413E70">
        <w:rPr>
          <w:rFonts w:ascii="Arial" w:eastAsia="Times New Roman" w:hAnsi="Arial" w:cs="Arial"/>
          <w:sz w:val="24"/>
          <w:szCs w:val="24"/>
          <w:lang w:eastAsia="lt-LT"/>
        </w:rPr>
        <w:br/>
      </w:r>
      <w:proofErr w:type="spellStart"/>
      <w:r w:rsidRPr="00413E70">
        <w:rPr>
          <w:rFonts w:ascii="Arial" w:hAnsi="Arial" w:cs="Arial"/>
          <w:sz w:val="24"/>
          <w:szCs w:val="24"/>
        </w:rPr>
        <w:t>Akcios</w:t>
      </w:r>
      <w:proofErr w:type="spellEnd"/>
      <w:r w:rsidRPr="00413E70">
        <w:rPr>
          <w:rFonts w:ascii="Arial" w:hAnsi="Arial" w:cs="Arial"/>
          <w:sz w:val="24"/>
          <w:szCs w:val="24"/>
        </w:rPr>
        <w:t>: „Apleisti kapai - neužmiršti kapai“, Šviesos akcija , žygiai įvairioms svarbioms Lietu</w:t>
      </w:r>
      <w:r w:rsidR="00747C43" w:rsidRPr="00413E70">
        <w:rPr>
          <w:rFonts w:ascii="Arial" w:hAnsi="Arial" w:cs="Arial"/>
          <w:sz w:val="24"/>
          <w:szCs w:val="24"/>
        </w:rPr>
        <w:t>vos valstybei progoms paminėti (</w:t>
      </w:r>
      <w:r w:rsidRPr="00413E70">
        <w:rPr>
          <w:rFonts w:ascii="Arial" w:hAnsi="Arial" w:cs="Arial"/>
          <w:sz w:val="24"/>
          <w:szCs w:val="24"/>
        </w:rPr>
        <w:t xml:space="preserve">Sausio 13oji, vasario 16oji, kovo 11oji ir </w:t>
      </w:r>
      <w:proofErr w:type="spellStart"/>
      <w:r w:rsidRPr="00413E70">
        <w:rPr>
          <w:rFonts w:ascii="Arial" w:hAnsi="Arial" w:cs="Arial"/>
          <w:sz w:val="24"/>
          <w:szCs w:val="24"/>
        </w:rPr>
        <w:t>tt</w:t>
      </w:r>
      <w:proofErr w:type="spellEnd"/>
      <w:r w:rsidRPr="00413E70">
        <w:rPr>
          <w:rFonts w:ascii="Arial" w:hAnsi="Arial" w:cs="Arial"/>
          <w:sz w:val="24"/>
          <w:szCs w:val="24"/>
        </w:rPr>
        <w:t>)</w:t>
      </w:r>
    </w:p>
    <w:p w14:paraId="3004D015" w14:textId="77777777" w:rsidR="00413E70" w:rsidRDefault="00676809" w:rsidP="00F96A7D">
      <w:pPr>
        <w:tabs>
          <w:tab w:val="left" w:pos="5685"/>
        </w:tabs>
        <w:suppressAutoHyphens w:val="0"/>
        <w:overflowPunct w:val="0"/>
        <w:autoSpaceDE w:val="0"/>
        <w:spacing w:after="0"/>
        <w:rPr>
          <w:rFonts w:ascii="Arial" w:eastAsia="Times New Roman" w:hAnsi="Arial" w:cs="Arial"/>
          <w:sz w:val="24"/>
          <w:szCs w:val="24"/>
          <w:lang w:eastAsia="lt-LT"/>
        </w:rPr>
      </w:pPr>
      <w:r w:rsidRPr="00413E70">
        <w:rPr>
          <w:rFonts w:ascii="Arial" w:eastAsia="Times New Roman" w:hAnsi="Arial" w:cs="Arial"/>
          <w:sz w:val="24"/>
          <w:szCs w:val="24"/>
          <w:lang w:eastAsia="lt-LT"/>
        </w:rPr>
        <w:t xml:space="preserve">Įgyvendinant veiksmingą pagalbos mokiniui sistemą ir siekiant kiekvieno mokinio pažangos, teikiama socialinio pedagogo pagalba, formaliojo ir neformaliojo ugdymo </w:t>
      </w:r>
      <w:r w:rsidRPr="00413E70">
        <w:rPr>
          <w:rFonts w:ascii="Arial" w:eastAsia="Times New Roman" w:hAnsi="Arial" w:cs="Arial"/>
          <w:sz w:val="24"/>
          <w:szCs w:val="24"/>
          <w:lang w:eastAsia="lt-LT"/>
        </w:rPr>
        <w:lastRenderedPageBreak/>
        <w:t>užsiėmimuose ugdomas mokinių kūrybiškumas. Siekiant palengvinti ateities vizijos įgyvendinimą 3–4 klasių mokiniams organizuojami susitikimai su aukštųjų mokyklų atstovais, vykdomas ilgalaikis projektas „Sugrįžimai“.</w:t>
      </w:r>
    </w:p>
    <w:p w14:paraId="6A3FE8F5" w14:textId="123C791C" w:rsidR="00676809" w:rsidRPr="00413E70" w:rsidRDefault="00676809" w:rsidP="008970CD">
      <w:pPr>
        <w:tabs>
          <w:tab w:val="left" w:pos="5685"/>
        </w:tabs>
        <w:suppressAutoHyphens w:val="0"/>
        <w:overflowPunct w:val="0"/>
        <w:autoSpaceDE w:val="0"/>
        <w:spacing w:after="0"/>
        <w:ind w:firstLine="709"/>
        <w:rPr>
          <w:rFonts w:ascii="Arial" w:eastAsia="Times New Roman" w:hAnsi="Arial" w:cs="Arial"/>
          <w:sz w:val="24"/>
          <w:szCs w:val="20"/>
        </w:rPr>
      </w:pPr>
      <w:r w:rsidRPr="00413E70">
        <w:rPr>
          <w:rFonts w:ascii="Arial" w:hAnsi="Arial" w:cs="Arial"/>
          <w:sz w:val="24"/>
          <w:szCs w:val="24"/>
        </w:rPr>
        <w:t>2021 metais įkurta, ir iki šiol (2022 – 2023)  sėkmingai veikia viena iš pagalbos mokiniui sistemų, puikiai derindama formalaus ir neformalaus švietimo užsiėmimus gabių vaikų „</w:t>
      </w:r>
      <w:proofErr w:type="spellStart"/>
      <w:r w:rsidRPr="00413E70">
        <w:rPr>
          <w:rFonts w:ascii="Arial" w:hAnsi="Arial" w:cs="Arial"/>
          <w:i/>
          <w:iCs/>
          <w:sz w:val="24"/>
          <w:szCs w:val="24"/>
        </w:rPr>
        <w:t>Akademia</w:t>
      </w:r>
      <w:proofErr w:type="spellEnd"/>
      <w:r w:rsidRPr="00413E70">
        <w:rPr>
          <w:rFonts w:ascii="Arial" w:hAnsi="Arial" w:cs="Arial"/>
          <w:sz w:val="24"/>
          <w:szCs w:val="24"/>
        </w:rPr>
        <w:t xml:space="preserve">“. Dvylika mokytojų dirba su gabiais vaikais. Šios veiklos jungia kalbas ( išleistas mokinių kūrybinių darbų kalendorius ) tiksliuosius ir gamtos mokslus bei gimnazistų karjeros klausimus. 2023 metais buvo toliau palaikomi  ryšiai su jaunųjų fizikų mokykla „Fotonas“. Menų krypties dalykų žinias ir įgūdžius mokiniai gilina meno mokykloje. Nuo 2023 metų pradžios nuveikta daug darbų ir pasiekti geri rezultatai. </w:t>
      </w:r>
      <w:r w:rsidRPr="00413E70">
        <w:rPr>
          <w:rFonts w:ascii="Arial" w:eastAsiaTheme="minorHAnsi" w:hAnsi="Arial" w:cs="Arial"/>
          <w:sz w:val="24"/>
          <w:szCs w:val="24"/>
        </w:rPr>
        <w:t xml:space="preserve">Mokinių kūrybiniai darbai, jų redagavimas, </w:t>
      </w:r>
      <w:proofErr w:type="spellStart"/>
      <w:r w:rsidRPr="00413E70">
        <w:rPr>
          <w:rFonts w:ascii="Arial" w:eastAsiaTheme="minorHAnsi" w:hAnsi="Arial" w:cs="Arial"/>
          <w:sz w:val="24"/>
          <w:szCs w:val="24"/>
        </w:rPr>
        <w:t>Robotikos</w:t>
      </w:r>
      <w:proofErr w:type="spellEnd"/>
      <w:r w:rsidRPr="00413E70">
        <w:rPr>
          <w:rFonts w:ascii="Arial" w:eastAsiaTheme="minorHAnsi" w:hAnsi="Arial" w:cs="Arial"/>
          <w:sz w:val="24"/>
          <w:szCs w:val="24"/>
        </w:rPr>
        <w:t xml:space="preserve"> užsiėmimai,</w:t>
      </w:r>
      <w:r w:rsidRPr="00413E70">
        <w:rPr>
          <w:rFonts w:ascii="Arial" w:eastAsiaTheme="minorHAnsi" w:hAnsi="Arial" w:cs="Arial"/>
          <w:spacing w:val="2"/>
          <w:sz w:val="24"/>
          <w:szCs w:val="24"/>
          <w:shd w:val="clear" w:color="auto" w:fill="FFFFFF"/>
        </w:rPr>
        <w:t xml:space="preserve"> </w:t>
      </w:r>
      <w:r w:rsidRPr="00413E70">
        <w:rPr>
          <w:rFonts w:ascii="Arial" w:eastAsia="Times New Roman" w:hAnsi="Arial" w:cs="Arial"/>
          <w:spacing w:val="2"/>
          <w:sz w:val="24"/>
          <w:szCs w:val="24"/>
          <w:shd w:val="clear" w:color="auto" w:fill="FFFFFF"/>
        </w:rPr>
        <w:t xml:space="preserve">pažintinės išvykos, ekskursijos, dalyvavimas olimpiadose. </w:t>
      </w:r>
      <w:r w:rsidRPr="00413E70">
        <w:rPr>
          <w:rFonts w:ascii="Arial" w:eastAsia="Times New Roman" w:hAnsi="Arial" w:cs="Arial"/>
          <w:bCs/>
          <w:sz w:val="24"/>
          <w:szCs w:val="24"/>
          <w:lang w:eastAsia="lt-LT"/>
        </w:rPr>
        <w:t>Siekiant tenkinti mokinių poreikius , teikti veiksmingą pagalbą, stebėti kiekvieno mokinio individualią pažangą , gimnazijoje vykdomas sistemingas darbas su linkusiais praleidinėti pamokas mokiniais ir jų tėvais. Šiuo tikslu buvo organizuojami nuotoliniai ir kontaktiniai VGK posėdžiai, trišaliai pokalbiai. Praleistų pamokų skaičius lyginant su 2022 metais sumažėjo 25%. Įtakos tam turėjo atnaujinta ir sugriežtinta pamokų lankomumo tvarka.</w:t>
      </w:r>
    </w:p>
    <w:p w14:paraId="30D8F5C4" w14:textId="7D4A13B1" w:rsidR="00676809" w:rsidRPr="00413E70" w:rsidRDefault="00676809" w:rsidP="008970CD">
      <w:pPr>
        <w:suppressAutoHyphens w:val="0"/>
        <w:autoSpaceDN/>
        <w:ind w:firstLine="709"/>
        <w:rPr>
          <w:rFonts w:ascii="Arial" w:eastAsia="Times New Roman" w:hAnsi="Arial" w:cs="Arial"/>
          <w:sz w:val="24"/>
          <w:szCs w:val="24"/>
          <w:lang w:eastAsia="lt-LT"/>
        </w:rPr>
      </w:pPr>
      <w:r w:rsidRPr="00413E70">
        <w:rPr>
          <w:rFonts w:ascii="Arial" w:eastAsia="Times New Roman" w:hAnsi="Arial" w:cs="Arial"/>
          <w:sz w:val="24"/>
          <w:szCs w:val="24"/>
          <w:lang w:eastAsia="lt-LT"/>
        </w:rPr>
        <w:t>2023 metais mokinių poreikių tenkinimui, pozityviai emocinei aplinkai kurti bei  moderniam ugdymo proceso užtikrinimui buvo skirtas didelis dėmesys. Beveik visos numatytos priemonės buvo įvykdytos: įsigyta kompiuterinių mokymo programų, demonstracinių mokymo priemonių, vadovėlių. Įrengtos studijos ir laboratorijos.</w:t>
      </w:r>
    </w:p>
    <w:p w14:paraId="0E593639" w14:textId="77777777" w:rsidR="003F7992" w:rsidRPr="00413E70" w:rsidRDefault="003F7992" w:rsidP="003F7992">
      <w:pPr>
        <w:numPr>
          <w:ilvl w:val="0"/>
          <w:numId w:val="13"/>
        </w:numPr>
        <w:suppressAutoHyphens w:val="0"/>
        <w:autoSpaceDN/>
        <w:spacing w:after="0" w:line="240" w:lineRule="auto"/>
        <w:rPr>
          <w:rFonts w:ascii="Arial" w:eastAsiaTheme="minorHAnsi" w:hAnsi="Arial" w:cs="Arial"/>
          <w:b/>
          <w:i/>
          <w:sz w:val="24"/>
          <w:szCs w:val="24"/>
        </w:rPr>
      </w:pPr>
      <w:r w:rsidRPr="00413E70">
        <w:rPr>
          <w:rFonts w:ascii="Arial" w:eastAsiaTheme="minorHAnsi" w:hAnsi="Arial" w:cs="Arial"/>
          <w:b/>
          <w:i/>
          <w:sz w:val="24"/>
          <w:szCs w:val="24"/>
        </w:rPr>
        <w:t>Įsigyta iš ML lėšų (ilgalaikio turto):</w:t>
      </w:r>
    </w:p>
    <w:p w14:paraId="0F81F044"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Interaktyvūs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ekranai</w:t>
      </w:r>
      <w:proofErr w:type="spellEnd"/>
      <w:r w:rsidRPr="00413E70">
        <w:rPr>
          <w:rFonts w:ascii="Arial" w:eastAsiaTheme="minorHAnsi" w:hAnsi="Arial" w:cs="Arial"/>
          <w:i/>
          <w:sz w:val="24"/>
          <w:szCs w:val="24"/>
          <w:lang w:val="en-US"/>
        </w:rPr>
        <w:t xml:space="preserve"> 2 </w:t>
      </w:r>
      <w:proofErr w:type="spellStart"/>
      <w:r w:rsidRPr="00413E70">
        <w:rPr>
          <w:rFonts w:ascii="Arial" w:eastAsiaTheme="minorHAnsi" w:hAnsi="Arial" w:cs="Arial"/>
          <w:i/>
          <w:sz w:val="24"/>
          <w:szCs w:val="24"/>
          <w:lang w:val="en-US"/>
        </w:rPr>
        <w:t>vnt</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7972  </w:t>
      </w:r>
      <w:proofErr w:type="spellStart"/>
      <w:r w:rsidRPr="00413E70">
        <w:rPr>
          <w:rFonts w:ascii="Arial" w:eastAsiaTheme="minorHAnsi" w:hAnsi="Arial" w:cs="Arial"/>
          <w:i/>
          <w:sz w:val="24"/>
          <w:szCs w:val="24"/>
          <w:lang w:val="en-US"/>
        </w:rPr>
        <w:t>Eur</w:t>
      </w:r>
      <w:proofErr w:type="spellEnd"/>
      <w:r w:rsidRPr="00413E70">
        <w:rPr>
          <w:rFonts w:ascii="Arial" w:eastAsiaTheme="minorHAnsi" w:hAnsi="Arial" w:cs="Arial"/>
          <w:i/>
          <w:sz w:val="24"/>
          <w:szCs w:val="24"/>
          <w:lang w:val="en-US"/>
        </w:rPr>
        <w:t>;</w:t>
      </w:r>
    </w:p>
    <w:p w14:paraId="06EB2617"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Nešiojami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kompiuteriai</w:t>
      </w:r>
      <w:proofErr w:type="spellEnd"/>
      <w:r w:rsidRPr="00413E70">
        <w:rPr>
          <w:rFonts w:ascii="Arial" w:eastAsiaTheme="minorHAnsi" w:hAnsi="Arial" w:cs="Arial"/>
          <w:i/>
          <w:sz w:val="24"/>
          <w:szCs w:val="24"/>
          <w:lang w:val="en-US"/>
        </w:rPr>
        <w:t xml:space="preserve"> 21 </w:t>
      </w:r>
      <w:proofErr w:type="spellStart"/>
      <w:r w:rsidRPr="00413E70">
        <w:rPr>
          <w:rFonts w:ascii="Arial" w:eastAsiaTheme="minorHAnsi" w:hAnsi="Arial" w:cs="Arial"/>
          <w:i/>
          <w:sz w:val="24"/>
          <w:szCs w:val="24"/>
          <w:lang w:val="en-US"/>
        </w:rPr>
        <w:t>vnt</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12773 </w:t>
      </w:r>
      <w:proofErr w:type="spellStart"/>
      <w:r w:rsidRPr="00413E70">
        <w:rPr>
          <w:rFonts w:ascii="Arial" w:eastAsiaTheme="minorHAnsi" w:hAnsi="Arial" w:cs="Arial"/>
          <w:i/>
          <w:sz w:val="24"/>
          <w:szCs w:val="24"/>
          <w:lang w:val="en-US"/>
        </w:rPr>
        <w:t>Eur</w:t>
      </w:r>
      <w:proofErr w:type="spellEnd"/>
      <w:r w:rsidRPr="00413E70">
        <w:rPr>
          <w:rFonts w:ascii="Arial" w:eastAsiaTheme="minorHAnsi" w:hAnsi="Arial" w:cs="Arial"/>
          <w:i/>
          <w:sz w:val="24"/>
          <w:szCs w:val="24"/>
          <w:lang w:val="en-US"/>
        </w:rPr>
        <w:t>;</w:t>
      </w:r>
    </w:p>
    <w:p w14:paraId="0620FB7A" w14:textId="43AF8C52" w:rsidR="003F7992" w:rsidRPr="00413E70" w:rsidRDefault="003F7992" w:rsidP="00413E70">
      <w:pPr>
        <w:suppressAutoHyphens w:val="0"/>
        <w:autoSpaceDN/>
        <w:spacing w:after="0" w:line="240" w:lineRule="auto"/>
        <w:ind w:firstLine="1985"/>
        <w:rPr>
          <w:rFonts w:ascii="Arial" w:eastAsiaTheme="minorHAnsi" w:hAnsi="Arial" w:cs="Arial"/>
          <w:b/>
          <w:i/>
          <w:sz w:val="24"/>
          <w:szCs w:val="24"/>
          <w:lang w:val="en-US"/>
        </w:rPr>
      </w:pPr>
      <w:r w:rsidRPr="00413E70">
        <w:rPr>
          <w:rFonts w:ascii="Arial" w:eastAsiaTheme="minorHAnsi" w:hAnsi="Arial" w:cs="Arial"/>
          <w:b/>
          <w:i/>
          <w:sz w:val="24"/>
          <w:szCs w:val="24"/>
          <w:lang w:val="en-US"/>
        </w:rPr>
        <w:t xml:space="preserve">Viso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ML </w:t>
      </w:r>
      <w:proofErr w:type="spellStart"/>
      <w:r w:rsidRPr="00413E70">
        <w:rPr>
          <w:rFonts w:ascii="Arial" w:eastAsiaTheme="minorHAnsi" w:hAnsi="Arial" w:cs="Arial"/>
          <w:b/>
          <w:i/>
          <w:sz w:val="24"/>
          <w:szCs w:val="24"/>
          <w:lang w:val="en-US"/>
        </w:rPr>
        <w:t>lčšų</w:t>
      </w:r>
      <w:proofErr w:type="spellEnd"/>
      <w:r w:rsidRPr="00413E70">
        <w:rPr>
          <w:rFonts w:ascii="Arial" w:eastAsiaTheme="minorHAnsi" w:hAnsi="Arial" w:cs="Arial"/>
          <w:b/>
          <w:i/>
          <w:sz w:val="24"/>
          <w:szCs w:val="24"/>
          <w:lang w:val="en-US"/>
        </w:rPr>
        <w:t>: 20745 Eur.</w:t>
      </w:r>
    </w:p>
    <w:p w14:paraId="3A5C36DC" w14:textId="77777777" w:rsidR="003F7992" w:rsidRPr="00413E70" w:rsidRDefault="003F7992" w:rsidP="003F7992">
      <w:pPr>
        <w:suppressAutoHyphens w:val="0"/>
        <w:autoSpaceDN/>
        <w:spacing w:after="0" w:line="240" w:lineRule="auto"/>
        <w:rPr>
          <w:rFonts w:ascii="Arial" w:eastAsiaTheme="minorHAnsi" w:hAnsi="Arial" w:cs="Arial"/>
          <w:b/>
          <w:i/>
          <w:sz w:val="24"/>
          <w:szCs w:val="24"/>
          <w:lang w:val="en-US"/>
        </w:rPr>
      </w:pPr>
    </w:p>
    <w:p w14:paraId="7EB170F5" w14:textId="77777777" w:rsidR="003F7992" w:rsidRPr="00413E70" w:rsidRDefault="003F7992" w:rsidP="003F7992">
      <w:pPr>
        <w:numPr>
          <w:ilvl w:val="0"/>
          <w:numId w:val="13"/>
        </w:numPr>
        <w:suppressAutoHyphens w:val="0"/>
        <w:autoSpaceDN/>
        <w:spacing w:after="0" w:line="240" w:lineRule="auto"/>
        <w:rPr>
          <w:rFonts w:ascii="Arial" w:eastAsiaTheme="minorHAnsi" w:hAnsi="Arial" w:cs="Arial"/>
          <w:b/>
          <w:i/>
          <w:sz w:val="24"/>
          <w:szCs w:val="24"/>
          <w:lang w:val="en-US"/>
        </w:rPr>
      </w:pPr>
      <w:proofErr w:type="spellStart"/>
      <w:r w:rsidRPr="00413E70">
        <w:rPr>
          <w:rFonts w:ascii="Arial" w:eastAsiaTheme="minorHAnsi" w:hAnsi="Arial" w:cs="Arial"/>
          <w:b/>
          <w:i/>
          <w:sz w:val="24"/>
          <w:szCs w:val="24"/>
          <w:lang w:val="en-US"/>
        </w:rPr>
        <w:t>Įsigyta</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Europos </w:t>
      </w:r>
      <w:proofErr w:type="spellStart"/>
      <w:r w:rsidRPr="00413E70">
        <w:rPr>
          <w:rFonts w:ascii="Arial" w:eastAsiaTheme="minorHAnsi" w:hAnsi="Arial" w:cs="Arial"/>
          <w:b/>
          <w:i/>
          <w:sz w:val="24"/>
          <w:szCs w:val="24"/>
          <w:lang w:val="en-US"/>
        </w:rPr>
        <w:t>struktūrinio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fondo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projekto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Skaitmeninio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ugdymo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turinio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kūrimas</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ir</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diegimas</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 xml:space="preserve"> :</w:t>
      </w:r>
    </w:p>
    <w:p w14:paraId="78475B70"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Vadovėliai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8732 Eur. (</w:t>
      </w:r>
      <w:proofErr w:type="spellStart"/>
      <w:r w:rsidRPr="00413E70">
        <w:rPr>
          <w:rFonts w:ascii="Arial" w:eastAsiaTheme="minorHAnsi" w:hAnsi="Arial" w:cs="Arial"/>
          <w:i/>
          <w:sz w:val="24"/>
          <w:szCs w:val="24"/>
          <w:lang w:val="en-US"/>
        </w:rPr>
        <w:t>europos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sąjungos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lėšos</w:t>
      </w:r>
      <w:proofErr w:type="spellEnd"/>
      <w:r w:rsidRPr="00413E70">
        <w:rPr>
          <w:rFonts w:ascii="Arial" w:eastAsiaTheme="minorHAnsi" w:hAnsi="Arial" w:cs="Arial"/>
          <w:i/>
          <w:sz w:val="24"/>
          <w:szCs w:val="24"/>
          <w:lang w:val="en-US"/>
        </w:rPr>
        <w:t>);</w:t>
      </w:r>
    </w:p>
    <w:p w14:paraId="648BE261"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Vadovėliai</w:t>
      </w:r>
      <w:proofErr w:type="spellEnd"/>
      <w:r w:rsidRPr="00413E70">
        <w:rPr>
          <w:rFonts w:ascii="Arial" w:eastAsiaTheme="minorHAnsi" w:hAnsi="Arial" w:cs="Arial"/>
          <w:i/>
          <w:sz w:val="24"/>
          <w:szCs w:val="24"/>
          <w:lang w:val="en-US"/>
        </w:rPr>
        <w:t xml:space="preserve"> už 7635Eur. (</w:t>
      </w:r>
      <w:proofErr w:type="spellStart"/>
      <w:r w:rsidRPr="00413E70">
        <w:rPr>
          <w:rFonts w:ascii="Arial" w:eastAsiaTheme="minorHAnsi" w:hAnsi="Arial" w:cs="Arial"/>
          <w:i/>
          <w:sz w:val="24"/>
          <w:szCs w:val="24"/>
          <w:lang w:val="en-US"/>
        </w:rPr>
        <w:t>valstybės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biudžeto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lėšos</w:t>
      </w:r>
      <w:proofErr w:type="spellEnd"/>
      <w:r w:rsidRPr="00413E70">
        <w:rPr>
          <w:rFonts w:ascii="Arial" w:eastAsiaTheme="minorHAnsi" w:hAnsi="Arial" w:cs="Arial"/>
          <w:i/>
          <w:sz w:val="24"/>
          <w:szCs w:val="24"/>
          <w:lang w:val="en-US"/>
        </w:rPr>
        <w:t>).</w:t>
      </w:r>
    </w:p>
    <w:p w14:paraId="65788578" w14:textId="798B940D" w:rsidR="003F7992" w:rsidRPr="00413E70" w:rsidRDefault="003F7992" w:rsidP="00413E70">
      <w:pPr>
        <w:suppressAutoHyphens w:val="0"/>
        <w:autoSpaceDN/>
        <w:spacing w:after="0" w:line="240" w:lineRule="auto"/>
        <w:ind w:firstLine="1985"/>
        <w:rPr>
          <w:rFonts w:ascii="Arial" w:eastAsiaTheme="minorHAnsi" w:hAnsi="Arial" w:cs="Arial"/>
          <w:b/>
          <w:i/>
          <w:sz w:val="24"/>
          <w:szCs w:val="24"/>
          <w:lang w:val="en-US"/>
        </w:rPr>
      </w:pP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viso</w:t>
      </w:r>
      <w:proofErr w:type="spellEnd"/>
      <w:r w:rsidRPr="00413E70">
        <w:rPr>
          <w:rFonts w:ascii="Arial" w:eastAsiaTheme="minorHAnsi" w:hAnsi="Arial" w:cs="Arial"/>
          <w:b/>
          <w:i/>
          <w:sz w:val="24"/>
          <w:szCs w:val="24"/>
          <w:lang w:val="en-US"/>
        </w:rPr>
        <w:t>: 16367 Eur.</w:t>
      </w:r>
    </w:p>
    <w:p w14:paraId="5BA52B74" w14:textId="77777777" w:rsidR="003F7992" w:rsidRPr="00413E70" w:rsidRDefault="003F7992" w:rsidP="003F7992">
      <w:pPr>
        <w:suppressAutoHyphens w:val="0"/>
        <w:autoSpaceDN/>
        <w:spacing w:after="0" w:line="240" w:lineRule="auto"/>
        <w:rPr>
          <w:rFonts w:ascii="Arial" w:eastAsiaTheme="minorHAnsi" w:hAnsi="Arial" w:cs="Arial"/>
          <w:b/>
          <w:i/>
          <w:sz w:val="24"/>
          <w:szCs w:val="24"/>
          <w:lang w:val="en-US"/>
        </w:rPr>
      </w:pPr>
    </w:p>
    <w:p w14:paraId="6A80D954" w14:textId="77777777" w:rsidR="003F7992" w:rsidRPr="00413E70" w:rsidRDefault="003F7992" w:rsidP="003F7992">
      <w:pPr>
        <w:numPr>
          <w:ilvl w:val="0"/>
          <w:numId w:val="13"/>
        </w:numPr>
        <w:suppressAutoHyphens w:val="0"/>
        <w:autoSpaceDN/>
        <w:spacing w:after="0" w:line="240" w:lineRule="auto"/>
        <w:rPr>
          <w:rFonts w:ascii="Arial" w:eastAsiaTheme="minorHAnsi" w:hAnsi="Arial" w:cs="Arial"/>
          <w:b/>
          <w:i/>
          <w:sz w:val="24"/>
          <w:szCs w:val="24"/>
          <w:lang w:val="en-US"/>
        </w:rPr>
      </w:pPr>
      <w:proofErr w:type="spellStart"/>
      <w:r w:rsidRPr="00413E70">
        <w:rPr>
          <w:rFonts w:ascii="Arial" w:eastAsiaTheme="minorHAnsi" w:hAnsi="Arial" w:cs="Arial"/>
          <w:b/>
          <w:i/>
          <w:sz w:val="24"/>
          <w:szCs w:val="24"/>
          <w:lang w:val="en-US"/>
        </w:rPr>
        <w:t>Įsigyta</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ML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trumpalaikio</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turto</w:t>
      </w:r>
      <w:proofErr w:type="spellEnd"/>
      <w:r w:rsidRPr="00413E70">
        <w:rPr>
          <w:rFonts w:ascii="Arial" w:eastAsiaTheme="minorHAnsi" w:hAnsi="Arial" w:cs="Arial"/>
          <w:b/>
          <w:i/>
          <w:sz w:val="24"/>
          <w:szCs w:val="24"/>
          <w:lang w:val="en-US"/>
        </w:rPr>
        <w:t>):</w:t>
      </w:r>
    </w:p>
    <w:p w14:paraId="6C1E63B3"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Spausdintuvai</w:t>
      </w:r>
      <w:proofErr w:type="spellEnd"/>
      <w:r w:rsidRPr="00413E70">
        <w:rPr>
          <w:rFonts w:ascii="Arial" w:eastAsiaTheme="minorHAnsi" w:hAnsi="Arial" w:cs="Arial"/>
          <w:i/>
          <w:sz w:val="24"/>
          <w:szCs w:val="24"/>
          <w:lang w:val="en-US"/>
        </w:rPr>
        <w:t xml:space="preserve"> 7 </w:t>
      </w:r>
      <w:proofErr w:type="spellStart"/>
      <w:r w:rsidRPr="00413E70">
        <w:rPr>
          <w:rFonts w:ascii="Arial" w:eastAsiaTheme="minorHAnsi" w:hAnsi="Arial" w:cs="Arial"/>
          <w:i/>
          <w:sz w:val="24"/>
          <w:szCs w:val="24"/>
          <w:lang w:val="en-US"/>
        </w:rPr>
        <w:t>vnt</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2186 </w:t>
      </w:r>
      <w:proofErr w:type="spellStart"/>
      <w:r w:rsidRPr="00413E70">
        <w:rPr>
          <w:rFonts w:ascii="Arial" w:eastAsiaTheme="minorHAnsi" w:hAnsi="Arial" w:cs="Arial"/>
          <w:i/>
          <w:sz w:val="24"/>
          <w:szCs w:val="24"/>
          <w:lang w:val="en-US"/>
        </w:rPr>
        <w:t>Eur</w:t>
      </w:r>
      <w:proofErr w:type="spellEnd"/>
      <w:r w:rsidRPr="00413E70">
        <w:rPr>
          <w:rFonts w:ascii="Arial" w:eastAsiaTheme="minorHAnsi" w:hAnsi="Arial" w:cs="Arial"/>
          <w:i/>
          <w:sz w:val="24"/>
          <w:szCs w:val="24"/>
          <w:lang w:val="en-US"/>
        </w:rPr>
        <w:t>;</w:t>
      </w:r>
    </w:p>
    <w:p w14:paraId="64E3B15A"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r w:rsidRPr="00413E70">
        <w:rPr>
          <w:rFonts w:ascii="Arial" w:eastAsiaTheme="minorHAnsi" w:hAnsi="Arial" w:cs="Arial"/>
          <w:i/>
          <w:sz w:val="24"/>
          <w:szCs w:val="24"/>
          <w:lang w:val="en-US"/>
        </w:rPr>
        <w:t xml:space="preserve">Kt. </w:t>
      </w:r>
      <w:proofErr w:type="spellStart"/>
      <w:r w:rsidRPr="00413E70">
        <w:rPr>
          <w:rFonts w:ascii="Arial" w:eastAsiaTheme="minorHAnsi" w:hAnsi="Arial" w:cs="Arial"/>
          <w:i/>
          <w:sz w:val="24"/>
          <w:szCs w:val="24"/>
          <w:lang w:val="en-US"/>
        </w:rPr>
        <w:t>ugdymui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skirtos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priemonės</w:t>
      </w:r>
      <w:proofErr w:type="spellEnd"/>
      <w:r w:rsidRPr="00413E70">
        <w:rPr>
          <w:rFonts w:ascii="Arial" w:eastAsiaTheme="minorHAnsi" w:hAnsi="Arial" w:cs="Arial"/>
          <w:i/>
          <w:sz w:val="24"/>
          <w:szCs w:val="24"/>
          <w:lang w:val="en-US"/>
        </w:rPr>
        <w:t xml:space="preserve"> (magnet. </w:t>
      </w:r>
      <w:proofErr w:type="spellStart"/>
      <w:r w:rsidRPr="00413E70">
        <w:rPr>
          <w:rFonts w:ascii="Arial" w:eastAsiaTheme="minorHAnsi" w:hAnsi="Arial" w:cs="Arial"/>
          <w:i/>
          <w:sz w:val="24"/>
          <w:szCs w:val="24"/>
          <w:lang w:val="en-US"/>
        </w:rPr>
        <w:t>lenta</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264 </w:t>
      </w:r>
      <w:proofErr w:type="spellStart"/>
      <w:r w:rsidRPr="00413E70">
        <w:rPr>
          <w:rFonts w:ascii="Arial" w:eastAsiaTheme="minorHAnsi" w:hAnsi="Arial" w:cs="Arial"/>
          <w:i/>
          <w:sz w:val="24"/>
          <w:szCs w:val="24"/>
          <w:lang w:val="en-US"/>
        </w:rPr>
        <w:t>Eur</w:t>
      </w:r>
      <w:proofErr w:type="spellEnd"/>
      <w:r w:rsidRPr="00413E70">
        <w:rPr>
          <w:rFonts w:ascii="Arial" w:eastAsiaTheme="minorHAnsi" w:hAnsi="Arial" w:cs="Arial"/>
          <w:i/>
          <w:sz w:val="24"/>
          <w:szCs w:val="24"/>
          <w:lang w:val="en-US"/>
        </w:rPr>
        <w:t>;</w:t>
      </w:r>
    </w:p>
    <w:p w14:paraId="0E17B61F"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Kanceliarinių</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prekių</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ir</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priemonių</w:t>
      </w:r>
      <w:proofErr w:type="spellEnd"/>
      <w:r w:rsidRPr="00413E70">
        <w:rPr>
          <w:rFonts w:ascii="Arial" w:eastAsiaTheme="minorHAnsi" w:hAnsi="Arial" w:cs="Arial"/>
          <w:i/>
          <w:sz w:val="24"/>
          <w:szCs w:val="24"/>
          <w:lang w:val="en-US"/>
        </w:rPr>
        <w:t xml:space="preserve"> ( A4 </w:t>
      </w:r>
      <w:proofErr w:type="spellStart"/>
      <w:r w:rsidRPr="00413E70">
        <w:rPr>
          <w:rFonts w:ascii="Arial" w:eastAsiaTheme="minorHAnsi" w:hAnsi="Arial" w:cs="Arial"/>
          <w:i/>
          <w:sz w:val="24"/>
          <w:szCs w:val="24"/>
          <w:lang w:val="en-US"/>
        </w:rPr>
        <w:t>formato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popierius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spalvotas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popierius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įmautės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klijai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komp</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pelės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tonerio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kasetės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ir</w:t>
      </w:r>
      <w:proofErr w:type="spellEnd"/>
      <w:r w:rsidRPr="00413E70">
        <w:rPr>
          <w:rFonts w:ascii="Arial" w:eastAsiaTheme="minorHAnsi" w:hAnsi="Arial" w:cs="Arial"/>
          <w:i/>
          <w:sz w:val="24"/>
          <w:szCs w:val="24"/>
          <w:lang w:val="en-US"/>
        </w:rPr>
        <w:t xml:space="preserve"> kt. </w:t>
      </w:r>
      <w:proofErr w:type="spellStart"/>
      <w:r w:rsidRPr="00413E70">
        <w:rPr>
          <w:rFonts w:ascii="Arial" w:eastAsiaTheme="minorHAnsi" w:hAnsi="Arial" w:cs="Arial"/>
          <w:i/>
          <w:sz w:val="24"/>
          <w:szCs w:val="24"/>
          <w:lang w:val="en-US"/>
        </w:rPr>
        <w:t>prekės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paslaugos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12000  Eur.</w:t>
      </w:r>
    </w:p>
    <w:p w14:paraId="3EB2705E" w14:textId="0A893420" w:rsidR="003F7992" w:rsidRPr="00413E70" w:rsidRDefault="003F7992" w:rsidP="00413E70">
      <w:pPr>
        <w:suppressAutoHyphens w:val="0"/>
        <w:autoSpaceDN/>
        <w:spacing w:after="0" w:line="240" w:lineRule="auto"/>
        <w:ind w:firstLine="1985"/>
        <w:rPr>
          <w:rFonts w:ascii="Arial" w:eastAsiaTheme="minorHAnsi" w:hAnsi="Arial" w:cs="Arial"/>
          <w:b/>
          <w:i/>
          <w:sz w:val="24"/>
          <w:szCs w:val="24"/>
          <w:lang w:val="en-US"/>
        </w:rPr>
      </w:pPr>
      <w:r w:rsidRPr="00413E70">
        <w:rPr>
          <w:rFonts w:ascii="Arial" w:eastAsiaTheme="minorHAnsi" w:hAnsi="Arial" w:cs="Arial"/>
          <w:b/>
          <w:i/>
          <w:sz w:val="24"/>
          <w:szCs w:val="24"/>
          <w:lang w:val="en-US"/>
        </w:rPr>
        <w:t xml:space="preserve">Viso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ML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 14450 Eur.</w:t>
      </w:r>
    </w:p>
    <w:p w14:paraId="5E8DAD53" w14:textId="77777777" w:rsidR="003F7992" w:rsidRPr="00413E70" w:rsidRDefault="003F7992" w:rsidP="003F7992">
      <w:pPr>
        <w:suppressAutoHyphens w:val="0"/>
        <w:autoSpaceDN/>
        <w:spacing w:after="0" w:line="240" w:lineRule="auto"/>
        <w:rPr>
          <w:rFonts w:ascii="Arial" w:eastAsiaTheme="minorHAnsi" w:hAnsi="Arial" w:cs="Arial"/>
          <w:b/>
          <w:i/>
          <w:sz w:val="24"/>
          <w:szCs w:val="24"/>
          <w:lang w:val="en-US"/>
        </w:rPr>
      </w:pPr>
    </w:p>
    <w:p w14:paraId="7C3F278F" w14:textId="77777777" w:rsidR="003F7992" w:rsidRPr="00413E70" w:rsidRDefault="003F7992" w:rsidP="003F7992">
      <w:pPr>
        <w:numPr>
          <w:ilvl w:val="0"/>
          <w:numId w:val="13"/>
        </w:numPr>
        <w:suppressAutoHyphens w:val="0"/>
        <w:autoSpaceDN/>
        <w:spacing w:after="0" w:line="240" w:lineRule="auto"/>
        <w:rPr>
          <w:rFonts w:ascii="Arial" w:eastAsiaTheme="minorHAnsi" w:hAnsi="Arial" w:cs="Arial"/>
          <w:b/>
          <w:i/>
          <w:sz w:val="24"/>
          <w:szCs w:val="24"/>
          <w:lang w:val="en-US"/>
        </w:rPr>
      </w:pPr>
      <w:proofErr w:type="spellStart"/>
      <w:r w:rsidRPr="00413E70">
        <w:rPr>
          <w:rFonts w:ascii="Arial" w:eastAsiaTheme="minorHAnsi" w:hAnsi="Arial" w:cs="Arial"/>
          <w:b/>
          <w:i/>
          <w:sz w:val="24"/>
          <w:szCs w:val="24"/>
          <w:lang w:val="en-US"/>
        </w:rPr>
        <w:t>Įsigyta</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SB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w:t>
      </w:r>
    </w:p>
    <w:p w14:paraId="1DDD940F"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Prekės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ūkio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reikmėms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dezinfekcijos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higienos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ir</w:t>
      </w:r>
      <w:proofErr w:type="spellEnd"/>
      <w:r w:rsidRPr="00413E70">
        <w:rPr>
          <w:rFonts w:ascii="Arial" w:eastAsiaTheme="minorHAnsi" w:hAnsi="Arial" w:cs="Arial"/>
          <w:i/>
          <w:sz w:val="24"/>
          <w:szCs w:val="24"/>
          <w:lang w:val="en-US"/>
        </w:rPr>
        <w:t xml:space="preserve"> kt. </w:t>
      </w:r>
      <w:proofErr w:type="spellStart"/>
      <w:r w:rsidRPr="00413E70">
        <w:rPr>
          <w:rFonts w:ascii="Arial" w:eastAsiaTheme="minorHAnsi" w:hAnsi="Arial" w:cs="Arial"/>
          <w:i/>
          <w:sz w:val="24"/>
          <w:szCs w:val="24"/>
          <w:lang w:val="en-US"/>
        </w:rPr>
        <w:t>priemonės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už</w:t>
      </w:r>
      <w:proofErr w:type="spellEnd"/>
      <w:r w:rsidRPr="00413E70">
        <w:rPr>
          <w:rFonts w:ascii="Arial" w:eastAsiaTheme="minorHAnsi" w:hAnsi="Arial" w:cs="Arial"/>
          <w:i/>
          <w:sz w:val="24"/>
          <w:szCs w:val="24"/>
          <w:lang w:val="en-US"/>
        </w:rPr>
        <w:t xml:space="preserve"> 10200 Eur.</w:t>
      </w:r>
    </w:p>
    <w:p w14:paraId="5885C7B5" w14:textId="77777777"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Šildymo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ir</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karšto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vandens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ruošimo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įrenginių</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rekonstrukcija-remontas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pritaikant</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šilumos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tiekimui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iš</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miesto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šilumos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tinklų</w:t>
      </w:r>
      <w:proofErr w:type="spellEnd"/>
      <w:r w:rsidRPr="00413E70">
        <w:rPr>
          <w:rFonts w:ascii="Arial" w:eastAsiaTheme="minorHAnsi" w:hAnsi="Arial" w:cs="Arial"/>
          <w:i/>
          <w:sz w:val="24"/>
          <w:szCs w:val="24"/>
          <w:lang w:val="en-US"/>
        </w:rPr>
        <w:t xml:space="preserve">   17449 Eur.</w:t>
      </w:r>
    </w:p>
    <w:p w14:paraId="1F4B56CE" w14:textId="0B489478" w:rsidR="003F7992" w:rsidRPr="00413E70" w:rsidRDefault="003F7992" w:rsidP="00413E70">
      <w:pPr>
        <w:suppressAutoHyphens w:val="0"/>
        <w:autoSpaceDN/>
        <w:spacing w:after="0" w:line="240" w:lineRule="auto"/>
        <w:ind w:firstLine="1985"/>
        <w:rPr>
          <w:rFonts w:ascii="Arial" w:eastAsiaTheme="minorHAnsi" w:hAnsi="Arial" w:cs="Arial"/>
          <w:b/>
          <w:i/>
          <w:sz w:val="24"/>
          <w:szCs w:val="24"/>
          <w:lang w:val="en-US"/>
        </w:rPr>
      </w:pPr>
      <w:r w:rsidRPr="00413E70">
        <w:rPr>
          <w:rFonts w:ascii="Arial" w:eastAsiaTheme="minorHAnsi" w:hAnsi="Arial" w:cs="Arial"/>
          <w:b/>
          <w:i/>
          <w:sz w:val="24"/>
          <w:szCs w:val="24"/>
          <w:lang w:val="en-US"/>
        </w:rPr>
        <w:t xml:space="preserve">Viso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SB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 27649  Eur.</w:t>
      </w:r>
    </w:p>
    <w:p w14:paraId="284DCD77" w14:textId="77777777" w:rsidR="003F7992" w:rsidRPr="00413E70" w:rsidRDefault="003F7992" w:rsidP="003F7992">
      <w:pPr>
        <w:suppressAutoHyphens w:val="0"/>
        <w:autoSpaceDN/>
        <w:spacing w:after="0" w:line="240" w:lineRule="auto"/>
        <w:rPr>
          <w:rFonts w:ascii="Arial" w:eastAsiaTheme="minorHAnsi" w:hAnsi="Arial" w:cs="Arial"/>
          <w:b/>
          <w:i/>
          <w:sz w:val="24"/>
          <w:szCs w:val="24"/>
          <w:lang w:val="en-US"/>
        </w:rPr>
      </w:pPr>
    </w:p>
    <w:p w14:paraId="4BD023A6" w14:textId="77777777" w:rsidR="003F7992" w:rsidRPr="00413E70" w:rsidRDefault="003F7992" w:rsidP="003F7992">
      <w:pPr>
        <w:numPr>
          <w:ilvl w:val="0"/>
          <w:numId w:val="13"/>
        </w:numPr>
        <w:suppressAutoHyphens w:val="0"/>
        <w:autoSpaceDN/>
        <w:spacing w:after="0" w:line="240" w:lineRule="auto"/>
        <w:rPr>
          <w:rFonts w:ascii="Arial" w:eastAsiaTheme="minorHAnsi" w:hAnsi="Arial" w:cs="Arial"/>
          <w:b/>
          <w:i/>
          <w:sz w:val="24"/>
          <w:szCs w:val="24"/>
          <w:lang w:val="en-US"/>
        </w:rPr>
      </w:pPr>
      <w:proofErr w:type="spellStart"/>
      <w:r w:rsidRPr="00413E70">
        <w:rPr>
          <w:rFonts w:ascii="Arial" w:eastAsiaTheme="minorHAnsi" w:hAnsi="Arial" w:cs="Arial"/>
          <w:b/>
          <w:i/>
          <w:sz w:val="24"/>
          <w:szCs w:val="24"/>
          <w:lang w:val="en-US"/>
        </w:rPr>
        <w:t>Įsigyta</w:t>
      </w:r>
      <w:proofErr w:type="spellEnd"/>
      <w:r w:rsidRPr="00413E70">
        <w:rPr>
          <w:rFonts w:ascii="Arial" w:eastAsiaTheme="minorHAnsi" w:hAnsi="Arial" w:cs="Arial"/>
          <w:b/>
          <w:i/>
          <w:sz w:val="24"/>
          <w:szCs w:val="24"/>
          <w:lang w:val="en-US"/>
        </w:rPr>
        <w:t xml:space="preserve"> iš spec. </w:t>
      </w:r>
      <w:proofErr w:type="spellStart"/>
      <w:r w:rsidRPr="00413E70">
        <w:rPr>
          <w:rFonts w:ascii="Arial" w:eastAsiaTheme="minorHAnsi" w:hAnsi="Arial" w:cs="Arial"/>
          <w:b/>
          <w:i/>
          <w:sz w:val="24"/>
          <w:szCs w:val="24"/>
          <w:lang w:val="en-US"/>
        </w:rPr>
        <w:t>programų</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w:t>
      </w:r>
    </w:p>
    <w:p w14:paraId="0AF473D8" w14:textId="1EE0426C" w:rsidR="003F7992" w:rsidRPr="00413E70" w:rsidRDefault="003F7992" w:rsidP="003F7992">
      <w:pPr>
        <w:numPr>
          <w:ilvl w:val="1"/>
          <w:numId w:val="13"/>
        </w:numPr>
        <w:suppressAutoHyphens w:val="0"/>
        <w:autoSpaceDN/>
        <w:spacing w:after="0" w:line="240" w:lineRule="auto"/>
        <w:rPr>
          <w:rFonts w:ascii="Arial" w:eastAsiaTheme="minorHAnsi" w:hAnsi="Arial" w:cs="Arial"/>
          <w:i/>
          <w:sz w:val="24"/>
          <w:szCs w:val="24"/>
          <w:lang w:val="en-US"/>
        </w:rPr>
      </w:pPr>
      <w:proofErr w:type="spellStart"/>
      <w:r w:rsidRPr="00413E70">
        <w:rPr>
          <w:rFonts w:ascii="Arial" w:eastAsiaTheme="minorHAnsi" w:hAnsi="Arial" w:cs="Arial"/>
          <w:i/>
          <w:sz w:val="24"/>
          <w:szCs w:val="24"/>
          <w:lang w:val="en-US"/>
        </w:rPr>
        <w:t>Prekės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ūkio</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reikmėms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higienos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priemonės</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valgyklai</w:t>
      </w:r>
      <w:proofErr w:type="spellEnd"/>
      <w:r w:rsidRPr="00413E70">
        <w:rPr>
          <w:rFonts w:ascii="Arial" w:eastAsiaTheme="minorHAnsi" w:hAnsi="Arial" w:cs="Arial"/>
          <w:i/>
          <w:sz w:val="24"/>
          <w:szCs w:val="24"/>
          <w:lang w:val="en-US"/>
        </w:rPr>
        <w:t xml:space="preserve"> </w:t>
      </w:r>
      <w:proofErr w:type="spellStart"/>
      <w:r w:rsidRPr="00413E70">
        <w:rPr>
          <w:rFonts w:ascii="Arial" w:eastAsiaTheme="minorHAnsi" w:hAnsi="Arial" w:cs="Arial"/>
          <w:i/>
          <w:sz w:val="24"/>
          <w:szCs w:val="24"/>
          <w:lang w:val="en-US"/>
        </w:rPr>
        <w:t>ir</w:t>
      </w:r>
      <w:proofErr w:type="spellEnd"/>
      <w:r w:rsidRPr="00413E70">
        <w:rPr>
          <w:rFonts w:ascii="Arial" w:eastAsiaTheme="minorHAnsi" w:hAnsi="Arial" w:cs="Arial"/>
          <w:i/>
          <w:sz w:val="24"/>
          <w:szCs w:val="24"/>
          <w:lang w:val="en-US"/>
        </w:rPr>
        <w:t xml:space="preserve"> kt. 15300 Eur.</w:t>
      </w:r>
    </w:p>
    <w:p w14:paraId="5F0CE575" w14:textId="17EF134F" w:rsidR="00035DEC" w:rsidRPr="00413E70" w:rsidRDefault="003F7992" w:rsidP="00413E70">
      <w:pPr>
        <w:suppressAutoHyphens w:val="0"/>
        <w:autoSpaceDN/>
        <w:spacing w:after="0" w:line="240" w:lineRule="auto"/>
        <w:ind w:firstLine="1985"/>
        <w:rPr>
          <w:rFonts w:ascii="Arial" w:eastAsiaTheme="minorHAnsi" w:hAnsi="Arial" w:cs="Arial"/>
          <w:b/>
          <w:i/>
          <w:sz w:val="24"/>
          <w:szCs w:val="24"/>
          <w:lang w:val="en-US"/>
        </w:rPr>
      </w:pPr>
      <w:r w:rsidRPr="00413E70">
        <w:rPr>
          <w:rFonts w:ascii="Arial" w:eastAsiaTheme="minorHAnsi" w:hAnsi="Arial" w:cs="Arial"/>
          <w:b/>
          <w:i/>
          <w:sz w:val="24"/>
          <w:szCs w:val="24"/>
          <w:lang w:val="en-US"/>
        </w:rPr>
        <w:t xml:space="preserve">Viso </w:t>
      </w:r>
      <w:proofErr w:type="spellStart"/>
      <w:r w:rsidRPr="00413E70">
        <w:rPr>
          <w:rFonts w:ascii="Arial" w:eastAsiaTheme="minorHAnsi" w:hAnsi="Arial" w:cs="Arial"/>
          <w:b/>
          <w:i/>
          <w:sz w:val="24"/>
          <w:szCs w:val="24"/>
          <w:lang w:val="en-US"/>
        </w:rPr>
        <w:t>iš</w:t>
      </w:r>
      <w:proofErr w:type="spellEnd"/>
      <w:r w:rsidRPr="00413E70">
        <w:rPr>
          <w:rFonts w:ascii="Arial" w:eastAsiaTheme="minorHAnsi" w:hAnsi="Arial" w:cs="Arial"/>
          <w:b/>
          <w:i/>
          <w:sz w:val="24"/>
          <w:szCs w:val="24"/>
          <w:lang w:val="en-US"/>
        </w:rPr>
        <w:t xml:space="preserve"> spec. </w:t>
      </w:r>
      <w:proofErr w:type="spellStart"/>
      <w:r w:rsidRPr="00413E70">
        <w:rPr>
          <w:rFonts w:ascii="Arial" w:eastAsiaTheme="minorHAnsi" w:hAnsi="Arial" w:cs="Arial"/>
          <w:b/>
          <w:i/>
          <w:sz w:val="24"/>
          <w:szCs w:val="24"/>
          <w:lang w:val="en-US"/>
        </w:rPr>
        <w:t>programų</w:t>
      </w:r>
      <w:proofErr w:type="spellEnd"/>
      <w:r w:rsidRPr="00413E70">
        <w:rPr>
          <w:rFonts w:ascii="Arial" w:eastAsiaTheme="minorHAnsi" w:hAnsi="Arial" w:cs="Arial"/>
          <w:b/>
          <w:i/>
          <w:sz w:val="24"/>
          <w:szCs w:val="24"/>
          <w:lang w:val="en-US"/>
        </w:rPr>
        <w:t xml:space="preserve"> </w:t>
      </w:r>
      <w:proofErr w:type="spellStart"/>
      <w:r w:rsidRPr="00413E70">
        <w:rPr>
          <w:rFonts w:ascii="Arial" w:eastAsiaTheme="minorHAnsi" w:hAnsi="Arial" w:cs="Arial"/>
          <w:b/>
          <w:i/>
          <w:sz w:val="24"/>
          <w:szCs w:val="24"/>
          <w:lang w:val="en-US"/>
        </w:rPr>
        <w:t>lėšų</w:t>
      </w:r>
      <w:proofErr w:type="spellEnd"/>
      <w:r w:rsidRPr="00413E70">
        <w:rPr>
          <w:rFonts w:ascii="Arial" w:eastAsiaTheme="minorHAnsi" w:hAnsi="Arial" w:cs="Arial"/>
          <w:b/>
          <w:i/>
          <w:sz w:val="24"/>
          <w:szCs w:val="24"/>
          <w:lang w:val="en-US"/>
        </w:rPr>
        <w:t>: 15300 Eur.</w:t>
      </w:r>
    </w:p>
    <w:p w14:paraId="7992A09F" w14:textId="77777777" w:rsidR="00035DEC" w:rsidRPr="00413E70" w:rsidRDefault="00035DEC">
      <w:pPr>
        <w:tabs>
          <w:tab w:val="left" w:pos="5685"/>
        </w:tabs>
        <w:spacing w:after="0"/>
        <w:rPr>
          <w:rFonts w:ascii="Times New Roman" w:eastAsia="Times New Roman" w:hAnsi="Times New Roman"/>
          <w:sz w:val="24"/>
          <w:szCs w:val="24"/>
          <w:lang w:val="en-US"/>
        </w:rPr>
      </w:pPr>
    </w:p>
    <w:p w14:paraId="0928DA31" w14:textId="77777777" w:rsidR="00035DEC" w:rsidRPr="00413E70" w:rsidRDefault="00BD6FD1" w:rsidP="008970CD">
      <w:pPr>
        <w:tabs>
          <w:tab w:val="left" w:pos="5685"/>
        </w:tabs>
        <w:spacing w:after="0"/>
        <w:ind w:firstLine="567"/>
        <w:rPr>
          <w:rFonts w:ascii="Arial" w:eastAsia="Times New Roman" w:hAnsi="Arial" w:cs="Arial"/>
          <w:sz w:val="24"/>
          <w:szCs w:val="24"/>
        </w:rPr>
      </w:pPr>
      <w:r w:rsidRPr="00413E70">
        <w:rPr>
          <w:rFonts w:ascii="Arial" w:eastAsia="Times New Roman" w:hAnsi="Arial" w:cs="Arial"/>
          <w:sz w:val="24"/>
          <w:szCs w:val="24"/>
        </w:rPr>
        <w:t>Įgyvendinant veiksmingą pagalbos mokiniui sistemą ir siekiant kiekvieno mokinio pažangos, teikiama socialinio pedagogo pagalba, formaliojo ir neformaliojo ugdymo užsiėmimuose ugdomas mokinių kūrybiškumas. Siekiant palengvinti ateities vizijos įgyvendinimą 3–4 klasių mokiniams organizuojami susitikimai su aukštųjų mokyklų atstovais, vykdomas ilgalaikis projektas „Sugrįžimai“. Klasių auklėtojų metodinis būrelis vykdo įvairias veiklas, dalyvauja mokymuose tikslu puoselėti gimnazijos bendruomeniškumą, turtinti kultūrinį gyvenimą, padėti mokiniui išlikti emociškai stabiliam.</w:t>
      </w:r>
    </w:p>
    <w:p w14:paraId="1A338649" w14:textId="22E8A804" w:rsidR="00413E70" w:rsidRDefault="00BD6FD1" w:rsidP="00F96A7D">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 xml:space="preserve">Puoselėjant gimnazijos kultūrą, skatinamas bendruomenės narių sąmoningumas, lyderystė. Šiuo tikslu gimnazijos Veiklos kokybės įsivertinimo grupė atliko tyrimą. </w:t>
      </w:r>
    </w:p>
    <w:p w14:paraId="6ED58B0D" w14:textId="77777777" w:rsidR="00F96A7D" w:rsidRPr="00F96A7D" w:rsidRDefault="00F96A7D" w:rsidP="00F96A7D">
      <w:pPr>
        <w:tabs>
          <w:tab w:val="left" w:pos="5685"/>
        </w:tabs>
        <w:spacing w:after="0"/>
        <w:rPr>
          <w:rFonts w:ascii="Arial" w:eastAsia="Times New Roman" w:hAnsi="Arial" w:cs="Arial"/>
          <w:sz w:val="24"/>
          <w:szCs w:val="24"/>
        </w:rPr>
      </w:pPr>
    </w:p>
    <w:p w14:paraId="6CC70A4A" w14:textId="382C6535" w:rsidR="0022796F" w:rsidRPr="00413E70" w:rsidRDefault="0022796F" w:rsidP="00413E70">
      <w:pPr>
        <w:spacing w:after="160"/>
        <w:jc w:val="center"/>
        <w:rPr>
          <w:rFonts w:ascii="Arial" w:hAnsi="Arial" w:cs="Arial"/>
          <w:b/>
          <w:bCs/>
          <w:sz w:val="24"/>
          <w:szCs w:val="24"/>
        </w:rPr>
      </w:pPr>
      <w:r w:rsidRPr="00413E70">
        <w:rPr>
          <w:rFonts w:ascii="Arial" w:hAnsi="Arial" w:cs="Arial"/>
          <w:b/>
          <w:bCs/>
          <w:sz w:val="24"/>
          <w:szCs w:val="24"/>
        </w:rPr>
        <w:t>Platusis įsivertinimas 2023/2024 m.</w:t>
      </w:r>
      <w:r w:rsidR="00E75F09" w:rsidRPr="00413E70">
        <w:rPr>
          <w:rFonts w:ascii="Arial" w:hAnsi="Arial" w:cs="Arial"/>
          <w:b/>
          <w:bCs/>
          <w:sz w:val="24"/>
          <w:szCs w:val="24"/>
        </w:rPr>
        <w:t xml:space="preserve"> </w:t>
      </w:r>
      <w:r w:rsidRPr="00413E70">
        <w:rPr>
          <w:rFonts w:ascii="Arial" w:hAnsi="Arial" w:cs="Arial"/>
          <w:b/>
          <w:bCs/>
          <w:sz w:val="24"/>
          <w:szCs w:val="24"/>
        </w:rPr>
        <w:t>m.</w:t>
      </w:r>
    </w:p>
    <w:p w14:paraId="2AE29BB7" w14:textId="77777777" w:rsidR="0022796F" w:rsidRPr="00413E70" w:rsidRDefault="00E87A3C"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Išvados:</w:t>
      </w:r>
    </w:p>
    <w:p w14:paraId="527C856F" w14:textId="77777777" w:rsidR="00584DE4" w:rsidRPr="00413E70" w:rsidRDefault="00584DE4" w:rsidP="008970CD">
      <w:pPr>
        <w:tabs>
          <w:tab w:val="left" w:pos="5685"/>
        </w:tabs>
        <w:spacing w:after="0"/>
        <w:ind w:firstLine="567"/>
        <w:rPr>
          <w:rFonts w:ascii="Arial" w:eastAsia="Times New Roman" w:hAnsi="Arial" w:cs="Arial"/>
          <w:sz w:val="24"/>
          <w:szCs w:val="24"/>
        </w:rPr>
      </w:pPr>
      <w:r w:rsidRPr="00413E70">
        <w:rPr>
          <w:rFonts w:ascii="Arial" w:eastAsia="Times New Roman" w:hAnsi="Arial" w:cs="Arial"/>
          <w:b/>
          <w:sz w:val="24"/>
          <w:szCs w:val="24"/>
        </w:rPr>
        <w:t>Mokiniai</w:t>
      </w:r>
      <w:r w:rsidRPr="00413E70">
        <w:rPr>
          <w:rFonts w:ascii="Arial" w:eastAsia="Times New Roman" w:hAnsi="Arial" w:cs="Arial"/>
          <w:sz w:val="24"/>
          <w:szCs w:val="24"/>
        </w:rPr>
        <w:t xml:space="preserve"> teigia, kad jie priima žmones tokius, kokie jie yra. Jie supranta</w:t>
      </w:r>
    </w:p>
    <w:p w14:paraId="0E17D7E2"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mokyklos tvarką. Mokytojai juos vertina įvairiais būdais: pažymiais, kaupiamaisiais</w:t>
      </w:r>
    </w:p>
    <w:p w14:paraId="43C1A370"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įvertinimais, pagyrimais, komentarais raštu ar žodžiu. Per pamokas mokiniai mokosi įvairiai:</w:t>
      </w:r>
    </w:p>
    <w:p w14:paraId="76A7CB36"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visi kartu, grupelėse, po vieną. Tačiau tik nedaugelis teigia, kad mokytojai skiria užduotis,</w:t>
      </w:r>
    </w:p>
    <w:p w14:paraId="1E2BDA6B"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susijusias su realiu gyvenimu ir patirtimi, ar moko spręsti realias problemas. Prasčiausiai</w:t>
      </w:r>
    </w:p>
    <w:p w14:paraId="136701D5"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mokiniai vertina mokyklos pasiekimų žinomumą mieste (rajone ar šalyje).</w:t>
      </w:r>
    </w:p>
    <w:p w14:paraId="71BDFC60" w14:textId="3E052BC8" w:rsidR="00584DE4" w:rsidRPr="00413E70" w:rsidRDefault="00584DE4" w:rsidP="008970CD">
      <w:pPr>
        <w:tabs>
          <w:tab w:val="left" w:pos="5685"/>
        </w:tabs>
        <w:spacing w:after="0"/>
        <w:ind w:firstLine="567"/>
        <w:rPr>
          <w:rFonts w:ascii="Arial" w:eastAsia="Times New Roman" w:hAnsi="Arial" w:cs="Arial"/>
          <w:sz w:val="24"/>
          <w:szCs w:val="24"/>
        </w:rPr>
      </w:pPr>
      <w:r w:rsidRPr="00413E70">
        <w:rPr>
          <w:rFonts w:ascii="Arial" w:eastAsia="Times New Roman" w:hAnsi="Arial" w:cs="Arial"/>
          <w:b/>
          <w:sz w:val="24"/>
          <w:szCs w:val="24"/>
        </w:rPr>
        <w:t>Tėvai</w:t>
      </w:r>
      <w:r w:rsidRPr="00413E70">
        <w:rPr>
          <w:rFonts w:ascii="Arial" w:eastAsia="Times New Roman" w:hAnsi="Arial" w:cs="Arial"/>
          <w:sz w:val="24"/>
          <w:szCs w:val="24"/>
        </w:rPr>
        <w:t xml:space="preserve"> žino, kaip jų vaikui sekasi. Jie teigia, kad mokytojai organizuoja pamokas</w:t>
      </w:r>
    </w:p>
    <w:p w14:paraId="2087F154"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taip, kad mano vaikas išmoktų geriausiai, kaip gali, o mokytojų pastebėjimai apie jų vaiko</w:t>
      </w:r>
    </w:p>
    <w:p w14:paraId="1A41E023"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mokymąsi padeda jam siekti geresnių rezultatų. Tėvai teigia, kad mokytojai vaikus vertina</w:t>
      </w:r>
    </w:p>
    <w:p w14:paraId="6C40502A"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įvairiais būdais: pažymiais, kaupiamaisiais balais, pagyrimais, komentarais raštu ar žodžiu.</w:t>
      </w:r>
    </w:p>
    <w:p w14:paraId="7A5056F6"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Tačiau nedaug tėvų mano, kad mokykloje vyksta įvairios netradicinės pamokos: integruotos,</w:t>
      </w:r>
    </w:p>
    <w:p w14:paraId="7725175F"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projektinės ir kt. Tėvams trūksta naujų veiklų, įdomesnių pamokų. Tik kai kurie teigia, kad</w:t>
      </w:r>
    </w:p>
    <w:p w14:paraId="64FE8907"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mokyklos erdves puošia mokinių darbai. Kaip ir mokiniai, tėvai prasčiausiai vertina</w:t>
      </w:r>
    </w:p>
    <w:p w14:paraId="13DBB294"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mokyklos pasiekimų žinomumą mieste (rajone ar šalyje).</w:t>
      </w:r>
    </w:p>
    <w:p w14:paraId="6E5E93DB" w14:textId="77777777" w:rsidR="00584DE4" w:rsidRPr="00413E70" w:rsidRDefault="00584DE4" w:rsidP="008970CD">
      <w:pPr>
        <w:tabs>
          <w:tab w:val="left" w:pos="5685"/>
        </w:tabs>
        <w:spacing w:after="0"/>
        <w:ind w:firstLine="567"/>
        <w:rPr>
          <w:rFonts w:ascii="Arial" w:eastAsia="Times New Roman" w:hAnsi="Arial" w:cs="Arial"/>
          <w:sz w:val="24"/>
          <w:szCs w:val="24"/>
        </w:rPr>
      </w:pPr>
      <w:r w:rsidRPr="00413E70">
        <w:rPr>
          <w:rFonts w:ascii="Arial" w:eastAsia="Times New Roman" w:hAnsi="Arial" w:cs="Arial"/>
          <w:b/>
          <w:sz w:val="24"/>
          <w:szCs w:val="24"/>
        </w:rPr>
        <w:t>Mokytojai</w:t>
      </w:r>
      <w:r w:rsidRPr="00413E70">
        <w:rPr>
          <w:rFonts w:ascii="Arial" w:eastAsia="Times New Roman" w:hAnsi="Arial" w:cs="Arial"/>
          <w:sz w:val="24"/>
          <w:szCs w:val="24"/>
        </w:rPr>
        <w:t xml:space="preserve"> akcentuoja, kad gerbia kiekvieną mokinį, siekia kuo geriau atlikti</w:t>
      </w:r>
    </w:p>
    <w:p w14:paraId="3D5B2C53"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savo darbą. Jų manymu, mokyklos aplinka yra patogi, funkcionali ir palanki mokymui,</w:t>
      </w:r>
    </w:p>
    <w:p w14:paraId="6DC0380D"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aplinka skatina mokytis, nes yra estetiška ir jauki. Tačiau pripažįsta, kad tik nedaugelis</w:t>
      </w:r>
    </w:p>
    <w:p w14:paraId="02334B01"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dalykų turinį aktualizuoja ne mokykloje vedamomis edukacijomis. Nedaug mokytojų mano,</w:t>
      </w:r>
    </w:p>
    <w:p w14:paraId="04D117A5"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kad mūsų mokiniai daro pažangą visose ugdymo srityse, nebijo mokymosi iššūkių, geba</w:t>
      </w:r>
    </w:p>
    <w:p w14:paraId="6484C3D9"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projektuoti tolesnį savo mokymąsi. Prasčiausiai mokytojai vertina tėvų, kaip mokyklos</w:t>
      </w:r>
    </w:p>
    <w:p w14:paraId="545A416D" w14:textId="77777777" w:rsidR="00584DE4" w:rsidRPr="00413E70" w:rsidRDefault="00584DE4" w:rsidP="00413E70">
      <w:pPr>
        <w:tabs>
          <w:tab w:val="left" w:pos="5685"/>
        </w:tabs>
        <w:spacing w:after="0"/>
        <w:rPr>
          <w:rFonts w:ascii="Arial" w:eastAsia="Times New Roman" w:hAnsi="Arial" w:cs="Arial"/>
          <w:sz w:val="24"/>
          <w:szCs w:val="24"/>
        </w:rPr>
      </w:pPr>
      <w:r w:rsidRPr="00413E70">
        <w:rPr>
          <w:rFonts w:ascii="Arial" w:eastAsia="Times New Roman" w:hAnsi="Arial" w:cs="Arial"/>
          <w:sz w:val="24"/>
          <w:szCs w:val="24"/>
        </w:rPr>
        <w:t>gyvenimo dalyvių, aktyvumą.</w:t>
      </w:r>
    </w:p>
    <w:p w14:paraId="258CC8D8" w14:textId="77777777" w:rsidR="0050730D" w:rsidRPr="00413E70" w:rsidRDefault="00BD6FD1" w:rsidP="00413E70">
      <w:pPr>
        <w:spacing w:after="0"/>
        <w:rPr>
          <w:rFonts w:ascii="Arial" w:eastAsia="Times New Roman" w:hAnsi="Arial" w:cs="Arial"/>
          <w:sz w:val="24"/>
          <w:szCs w:val="24"/>
        </w:rPr>
      </w:pPr>
      <w:r w:rsidRPr="00413E70">
        <w:rPr>
          <w:rFonts w:ascii="Arial" w:eastAsia="Times New Roman" w:hAnsi="Arial" w:cs="Arial"/>
          <w:sz w:val="24"/>
          <w:szCs w:val="24"/>
        </w:rPr>
        <w:t>Organizacijos kultūra siejama su bendrų tvarkų, susitarimų vykdymu.</w:t>
      </w:r>
      <w:r w:rsidR="00EE3A28" w:rsidRPr="00413E70">
        <w:rPr>
          <w:rFonts w:ascii="Arial" w:eastAsia="Times New Roman" w:hAnsi="Arial" w:cs="Arial"/>
          <w:sz w:val="24"/>
          <w:szCs w:val="24"/>
        </w:rPr>
        <w:t xml:space="preserve"> 2023 metais patvirtinta ir atnaujinta eilė susitarimų, tvarkų ir aprašų:</w:t>
      </w:r>
    </w:p>
    <w:p w14:paraId="4BE978CD" w14:textId="77777777" w:rsidR="00F96A7D" w:rsidRDefault="0050730D" w:rsidP="00F96A7D">
      <w:pPr>
        <w:spacing w:after="0"/>
        <w:rPr>
          <w:rFonts w:ascii="Arial" w:eastAsia="Times New Roman" w:hAnsi="Arial" w:cs="Arial"/>
          <w:sz w:val="24"/>
          <w:szCs w:val="24"/>
          <w:shd w:val="clear" w:color="auto" w:fill="FFFFFF"/>
        </w:rPr>
      </w:pPr>
      <w:r w:rsidRPr="00413E70">
        <w:rPr>
          <w:rFonts w:ascii="Arial" w:eastAsia="Times New Roman" w:hAnsi="Arial" w:cs="Arial"/>
          <w:sz w:val="24"/>
          <w:szCs w:val="24"/>
          <w:shd w:val="clear" w:color="auto" w:fill="FFFFFF"/>
        </w:rPr>
        <w:lastRenderedPageBreak/>
        <w:t>Dėl dokumentų rengimo, tvarkymo, apskaitos, saugojimo, naudojimo, kontrolės procedūrų aprašo tvirtinimo</w:t>
      </w:r>
      <w:r w:rsidR="00756E47" w:rsidRPr="00413E70">
        <w:rPr>
          <w:rFonts w:ascii="Arial" w:eastAsia="Times New Roman" w:hAnsi="Arial" w:cs="Arial"/>
          <w:sz w:val="24"/>
          <w:szCs w:val="24"/>
          <w:shd w:val="clear" w:color="auto" w:fill="FFFFFF"/>
        </w:rPr>
        <w:t>;</w:t>
      </w:r>
    </w:p>
    <w:p w14:paraId="2501BC92" w14:textId="56CC3FF7" w:rsidR="0050730D" w:rsidRPr="00413E70" w:rsidRDefault="0050730D" w:rsidP="00413E70">
      <w:pPr>
        <w:spacing w:after="0"/>
        <w:rPr>
          <w:rFonts w:ascii="Arial" w:eastAsia="Times New Roman" w:hAnsi="Arial" w:cs="Arial"/>
          <w:sz w:val="24"/>
          <w:szCs w:val="24"/>
        </w:rPr>
      </w:pPr>
      <w:r w:rsidRPr="00413E70">
        <w:rPr>
          <w:rFonts w:ascii="Arial" w:eastAsia="Times New Roman" w:hAnsi="Arial" w:cs="Arial"/>
          <w:sz w:val="24"/>
          <w:szCs w:val="24"/>
        </w:rPr>
        <w:t>Dėl mokytojų etikos kodekso patvirtinimo</w:t>
      </w:r>
      <w:r w:rsidR="00756E47" w:rsidRPr="00413E70">
        <w:rPr>
          <w:rFonts w:ascii="Arial" w:eastAsia="Times New Roman" w:hAnsi="Arial" w:cs="Arial"/>
          <w:sz w:val="24"/>
          <w:szCs w:val="24"/>
        </w:rPr>
        <w:t>;</w:t>
      </w:r>
    </w:p>
    <w:p w14:paraId="4EABE60F"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rPr>
      </w:pPr>
      <w:r w:rsidRPr="00413E70">
        <w:rPr>
          <w:rFonts w:ascii="Arial" w:eastAsia="Times New Roman" w:hAnsi="Arial" w:cs="Arial"/>
          <w:sz w:val="24"/>
          <w:szCs w:val="24"/>
        </w:rPr>
        <w:t>Dėl antikorupcinio elgesio kodeksas patvirtinimo</w:t>
      </w:r>
      <w:r w:rsidR="00756E47" w:rsidRPr="00413E70">
        <w:rPr>
          <w:rFonts w:ascii="Arial" w:eastAsia="Times New Roman" w:hAnsi="Arial" w:cs="Arial"/>
          <w:sz w:val="24"/>
          <w:szCs w:val="24"/>
        </w:rPr>
        <w:t>;</w:t>
      </w:r>
    </w:p>
    <w:p w14:paraId="33A5B00E"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de-DE"/>
        </w:rPr>
      </w:pPr>
      <w:proofErr w:type="spellStart"/>
      <w:r w:rsidRPr="00413E70">
        <w:rPr>
          <w:rFonts w:ascii="Arial" w:eastAsia="Times New Roman" w:hAnsi="Arial" w:cs="Arial"/>
          <w:sz w:val="24"/>
          <w:szCs w:val="24"/>
          <w:lang w:val="de-DE"/>
        </w:rPr>
        <w:t>Dėl</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gimnazijos</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direktoriaus</w:t>
      </w:r>
      <w:proofErr w:type="spellEnd"/>
      <w:r w:rsidRPr="00413E70">
        <w:rPr>
          <w:rFonts w:ascii="Arial" w:eastAsia="Times New Roman" w:hAnsi="Arial" w:cs="Arial"/>
          <w:sz w:val="24"/>
          <w:szCs w:val="24"/>
          <w:lang w:val="de-DE"/>
        </w:rPr>
        <w:t xml:space="preserve"> 2023 m. </w:t>
      </w:r>
      <w:proofErr w:type="spellStart"/>
      <w:r w:rsidRPr="00413E70">
        <w:rPr>
          <w:rFonts w:ascii="Arial" w:eastAsia="Times New Roman" w:hAnsi="Arial" w:cs="Arial"/>
          <w:sz w:val="24"/>
          <w:szCs w:val="24"/>
          <w:lang w:val="de-DE"/>
        </w:rPr>
        <w:t>sausio</w:t>
      </w:r>
      <w:proofErr w:type="spellEnd"/>
      <w:r w:rsidRPr="00413E70">
        <w:rPr>
          <w:rFonts w:ascii="Arial" w:eastAsia="Times New Roman" w:hAnsi="Arial" w:cs="Arial"/>
          <w:sz w:val="24"/>
          <w:szCs w:val="24"/>
          <w:lang w:val="de-DE"/>
        </w:rPr>
        <w:t xml:space="preserve"> 13 d. </w:t>
      </w:r>
      <w:proofErr w:type="spellStart"/>
      <w:r w:rsidRPr="00413E70">
        <w:rPr>
          <w:rFonts w:ascii="Arial" w:eastAsia="Times New Roman" w:hAnsi="Arial" w:cs="Arial"/>
          <w:sz w:val="24"/>
          <w:szCs w:val="24"/>
          <w:lang w:val="de-DE"/>
        </w:rPr>
        <w:t>įsakymo</w:t>
      </w:r>
      <w:proofErr w:type="spellEnd"/>
      <w:r w:rsidRPr="00413E70">
        <w:rPr>
          <w:rFonts w:ascii="Arial" w:eastAsia="Times New Roman" w:hAnsi="Arial" w:cs="Arial"/>
          <w:sz w:val="24"/>
          <w:szCs w:val="24"/>
          <w:lang w:val="de-DE"/>
        </w:rPr>
        <w:t xml:space="preserve"> Nr. „</w:t>
      </w:r>
      <w:proofErr w:type="spellStart"/>
      <w:r w:rsidRPr="00413E70">
        <w:rPr>
          <w:rFonts w:ascii="Arial" w:eastAsia="Times New Roman" w:hAnsi="Arial" w:cs="Arial"/>
          <w:sz w:val="24"/>
          <w:szCs w:val="24"/>
          <w:lang w:val="de-DE"/>
        </w:rPr>
        <w:t>Dėl</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mokytojų</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etikos</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kodekso</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patvirtinimo</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pakeitimo</w:t>
      </w:r>
      <w:proofErr w:type="spellEnd"/>
      <w:r w:rsidR="00756E47" w:rsidRPr="00413E70">
        <w:rPr>
          <w:rFonts w:ascii="Arial" w:eastAsia="Times New Roman" w:hAnsi="Arial" w:cs="Arial"/>
          <w:sz w:val="24"/>
          <w:szCs w:val="24"/>
          <w:lang w:val="de-DE"/>
        </w:rPr>
        <w:t>;</w:t>
      </w:r>
    </w:p>
    <w:p w14:paraId="765FE46C"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de-DE"/>
        </w:rPr>
      </w:pPr>
      <w:proofErr w:type="spellStart"/>
      <w:r w:rsidRPr="00413E70">
        <w:rPr>
          <w:rFonts w:ascii="Arial" w:eastAsia="Times New Roman" w:hAnsi="Arial" w:cs="Arial"/>
          <w:sz w:val="24"/>
          <w:szCs w:val="24"/>
          <w:lang w:val="de-DE"/>
        </w:rPr>
        <w:t>Dėl</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viešųjų</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pirkimų</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organizavimo</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ir</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vidaus</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kontrolės</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taisyklių</w:t>
      </w:r>
      <w:proofErr w:type="spellEnd"/>
      <w:r w:rsidRPr="00413E70">
        <w:rPr>
          <w:rFonts w:ascii="Arial" w:eastAsia="Times New Roman" w:hAnsi="Arial" w:cs="Arial"/>
          <w:sz w:val="24"/>
          <w:szCs w:val="24"/>
          <w:lang w:val="de-DE"/>
        </w:rPr>
        <w:t xml:space="preserve"> </w:t>
      </w:r>
      <w:proofErr w:type="spellStart"/>
      <w:r w:rsidRPr="00413E70">
        <w:rPr>
          <w:rFonts w:ascii="Arial" w:eastAsia="Times New Roman" w:hAnsi="Arial" w:cs="Arial"/>
          <w:sz w:val="24"/>
          <w:szCs w:val="24"/>
          <w:lang w:val="de-DE"/>
        </w:rPr>
        <w:t>patvirtinimo</w:t>
      </w:r>
      <w:proofErr w:type="spellEnd"/>
      <w:r w:rsidR="00756E47" w:rsidRPr="00413E70">
        <w:rPr>
          <w:rFonts w:ascii="Arial" w:eastAsia="Times New Roman" w:hAnsi="Arial" w:cs="Arial"/>
          <w:sz w:val="24"/>
          <w:szCs w:val="24"/>
          <w:lang w:val="de-DE"/>
        </w:rPr>
        <w:t>;</w:t>
      </w:r>
    </w:p>
    <w:p w14:paraId="57CAED2F"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en-US"/>
        </w:rPr>
      </w:pP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viešųjų</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pirkimų</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organizatoriaus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darbo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reglamento</w:t>
      </w:r>
      <w:proofErr w:type="spellEnd"/>
      <w:r w:rsidRPr="00413E70">
        <w:rPr>
          <w:rFonts w:ascii="Arial" w:eastAsia="Times New Roman" w:hAnsi="Arial" w:cs="Arial"/>
          <w:sz w:val="24"/>
          <w:szCs w:val="24"/>
          <w:lang w:val="en-US"/>
        </w:rPr>
        <w:t xml:space="preserve"> </w:t>
      </w:r>
      <w:proofErr w:type="spellStart"/>
      <w:proofErr w:type="gramStart"/>
      <w:r w:rsidRPr="00413E70">
        <w:rPr>
          <w:rFonts w:ascii="Arial" w:eastAsia="Times New Roman" w:hAnsi="Arial" w:cs="Arial"/>
          <w:sz w:val="24"/>
          <w:szCs w:val="24"/>
          <w:lang w:val="en-US"/>
        </w:rPr>
        <w:t>patvirtinimo</w:t>
      </w:r>
      <w:proofErr w:type="spellEnd"/>
      <w:r w:rsidR="00756E47" w:rsidRPr="00413E70">
        <w:rPr>
          <w:rFonts w:ascii="Arial" w:eastAsia="Times New Roman" w:hAnsi="Arial" w:cs="Arial"/>
          <w:sz w:val="24"/>
          <w:szCs w:val="24"/>
          <w:lang w:val="en-US"/>
        </w:rPr>
        <w:t>;</w:t>
      </w:r>
      <w:proofErr w:type="gramEnd"/>
    </w:p>
    <w:p w14:paraId="1EF9F7EC"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en-US"/>
        </w:rPr>
      </w:pP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ugdymo</w:t>
      </w:r>
      <w:proofErr w:type="spellEnd"/>
      <w:r w:rsidRPr="00413E70">
        <w:rPr>
          <w:rFonts w:ascii="Arial" w:eastAsia="Times New Roman" w:hAnsi="Arial" w:cs="Arial"/>
          <w:sz w:val="24"/>
          <w:szCs w:val="24"/>
          <w:lang w:val="en-US"/>
        </w:rPr>
        <w:t xml:space="preserve"> plano 2023-2025 m. m. </w:t>
      </w:r>
      <w:proofErr w:type="spellStart"/>
      <w:proofErr w:type="gramStart"/>
      <w:r w:rsidRPr="00413E70">
        <w:rPr>
          <w:rFonts w:ascii="Arial" w:eastAsia="Times New Roman" w:hAnsi="Arial" w:cs="Arial"/>
          <w:sz w:val="24"/>
          <w:szCs w:val="24"/>
          <w:lang w:val="en-US"/>
        </w:rPr>
        <w:t>tvirtinimo</w:t>
      </w:r>
      <w:proofErr w:type="spellEnd"/>
      <w:r w:rsidR="00756E47" w:rsidRPr="00413E70">
        <w:rPr>
          <w:rFonts w:ascii="Arial" w:eastAsia="Times New Roman" w:hAnsi="Arial" w:cs="Arial"/>
          <w:sz w:val="24"/>
          <w:szCs w:val="24"/>
          <w:lang w:val="en-US"/>
        </w:rPr>
        <w:t>;</w:t>
      </w:r>
      <w:proofErr w:type="gramEnd"/>
    </w:p>
    <w:p w14:paraId="76A8D606"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en-US"/>
        </w:rPr>
      </w:pP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lankomumo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užtikrinimo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tvarkos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aprašo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tvirtinimo</w:t>
      </w:r>
      <w:proofErr w:type="spellEnd"/>
      <w:r w:rsidR="00756E47" w:rsidRPr="00413E70">
        <w:rPr>
          <w:rFonts w:ascii="Arial" w:eastAsia="Times New Roman" w:hAnsi="Arial" w:cs="Arial"/>
          <w:sz w:val="24"/>
          <w:szCs w:val="24"/>
          <w:lang w:val="en-US"/>
        </w:rPr>
        <w:t>;</w:t>
      </w:r>
    </w:p>
    <w:p w14:paraId="46279459" w14:textId="77777777" w:rsidR="0050730D" w:rsidRPr="00413E70" w:rsidRDefault="0050730D" w:rsidP="00413E70">
      <w:pPr>
        <w:shd w:val="clear" w:color="auto" w:fill="FFFFFF"/>
        <w:suppressAutoHyphens w:val="0"/>
        <w:autoSpaceDN/>
        <w:spacing w:after="0"/>
        <w:rPr>
          <w:rFonts w:ascii="Arial" w:eastAsia="Times New Roman" w:hAnsi="Arial" w:cs="Arial"/>
          <w:sz w:val="24"/>
          <w:szCs w:val="24"/>
          <w:lang w:val="en-US"/>
        </w:rPr>
      </w:pP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Joniškio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Aušros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gimnazijos</w:t>
      </w:r>
      <w:proofErr w:type="spellEnd"/>
      <w:r w:rsidRPr="00413E70">
        <w:rPr>
          <w:rFonts w:ascii="Arial" w:eastAsia="Times New Roman" w:hAnsi="Arial" w:cs="Arial"/>
          <w:sz w:val="24"/>
          <w:szCs w:val="24"/>
          <w:lang w:val="en-US"/>
        </w:rPr>
        <w:t xml:space="preserve"> 2020 m. </w:t>
      </w:r>
      <w:proofErr w:type="spellStart"/>
      <w:r w:rsidRPr="00413E70">
        <w:rPr>
          <w:rFonts w:ascii="Arial" w:eastAsia="Times New Roman" w:hAnsi="Arial" w:cs="Arial"/>
          <w:sz w:val="24"/>
          <w:szCs w:val="24"/>
          <w:lang w:val="en-US"/>
        </w:rPr>
        <w:t>liepos</w:t>
      </w:r>
      <w:proofErr w:type="spellEnd"/>
      <w:r w:rsidRPr="00413E70">
        <w:rPr>
          <w:rFonts w:ascii="Arial" w:eastAsia="Times New Roman" w:hAnsi="Arial" w:cs="Arial"/>
          <w:sz w:val="24"/>
          <w:szCs w:val="24"/>
          <w:lang w:val="en-US"/>
        </w:rPr>
        <w:t xml:space="preserve"> 27 d. </w:t>
      </w:r>
      <w:proofErr w:type="spellStart"/>
      <w:r w:rsidRPr="00413E70">
        <w:rPr>
          <w:rFonts w:ascii="Arial" w:eastAsia="Times New Roman" w:hAnsi="Arial" w:cs="Arial"/>
          <w:sz w:val="24"/>
          <w:szCs w:val="24"/>
          <w:lang w:val="en-US"/>
        </w:rPr>
        <w:t>įsakymo</w:t>
      </w:r>
      <w:proofErr w:type="spellEnd"/>
      <w:r w:rsidRPr="00413E70">
        <w:rPr>
          <w:rFonts w:ascii="Arial" w:eastAsia="Times New Roman" w:hAnsi="Arial" w:cs="Arial"/>
          <w:sz w:val="24"/>
          <w:szCs w:val="24"/>
          <w:lang w:val="en-US"/>
        </w:rPr>
        <w:t xml:space="preserve"> Nr. V-60 „</w:t>
      </w: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moksleivių</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priėmimo</w:t>
      </w:r>
      <w:proofErr w:type="spellEnd"/>
      <w:r w:rsidRPr="00413E70">
        <w:rPr>
          <w:rFonts w:ascii="Arial" w:eastAsia="Times New Roman" w:hAnsi="Arial" w:cs="Arial"/>
          <w:sz w:val="24"/>
          <w:szCs w:val="24"/>
          <w:lang w:val="en-US"/>
        </w:rPr>
        <w:t xml:space="preserve"> į </w:t>
      </w:r>
      <w:proofErr w:type="spellStart"/>
      <w:r w:rsidRPr="00413E70">
        <w:rPr>
          <w:rFonts w:ascii="Arial" w:eastAsia="Times New Roman" w:hAnsi="Arial" w:cs="Arial"/>
          <w:sz w:val="24"/>
          <w:szCs w:val="24"/>
          <w:lang w:val="en-US"/>
        </w:rPr>
        <w:t>gimnaziją</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tvarkos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aprašo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tvirtinimo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ir</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priėmimo</w:t>
      </w:r>
      <w:proofErr w:type="spellEnd"/>
      <w:r w:rsidRPr="00413E70">
        <w:rPr>
          <w:rFonts w:ascii="Arial" w:eastAsia="Times New Roman" w:hAnsi="Arial" w:cs="Arial"/>
          <w:sz w:val="24"/>
          <w:szCs w:val="24"/>
          <w:lang w:val="en-US"/>
        </w:rPr>
        <w:t xml:space="preserve"> į </w:t>
      </w:r>
      <w:proofErr w:type="spellStart"/>
      <w:r w:rsidRPr="00413E70">
        <w:rPr>
          <w:rFonts w:ascii="Arial" w:eastAsia="Times New Roman" w:hAnsi="Arial" w:cs="Arial"/>
          <w:sz w:val="24"/>
          <w:szCs w:val="24"/>
          <w:lang w:val="en-US"/>
        </w:rPr>
        <w:t>gimnaziją</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komisijos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sudarymo</w:t>
      </w:r>
      <w:proofErr w:type="spellEnd"/>
      <w:r w:rsidRPr="00413E70">
        <w:rPr>
          <w:rFonts w:ascii="Arial" w:eastAsia="Times New Roman" w:hAnsi="Arial" w:cs="Arial"/>
          <w:sz w:val="24"/>
          <w:szCs w:val="24"/>
          <w:lang w:val="en-US"/>
        </w:rPr>
        <w:t xml:space="preserve">“ </w:t>
      </w:r>
      <w:proofErr w:type="spellStart"/>
      <w:proofErr w:type="gramStart"/>
      <w:r w:rsidRPr="00413E70">
        <w:rPr>
          <w:rFonts w:ascii="Arial" w:eastAsia="Times New Roman" w:hAnsi="Arial" w:cs="Arial"/>
          <w:sz w:val="24"/>
          <w:szCs w:val="24"/>
          <w:lang w:val="en-US"/>
        </w:rPr>
        <w:t>pakeitimo</w:t>
      </w:r>
      <w:proofErr w:type="spellEnd"/>
      <w:r w:rsidR="00756E47" w:rsidRPr="00413E70">
        <w:rPr>
          <w:rFonts w:ascii="Arial" w:eastAsia="Times New Roman" w:hAnsi="Arial" w:cs="Arial"/>
          <w:sz w:val="24"/>
          <w:szCs w:val="24"/>
          <w:lang w:val="en-US"/>
        </w:rPr>
        <w:t>;</w:t>
      </w:r>
      <w:proofErr w:type="gramEnd"/>
    </w:p>
    <w:p w14:paraId="0F955317" w14:textId="74BECB5B" w:rsidR="0050730D" w:rsidRPr="00F96A7D" w:rsidRDefault="0050730D" w:rsidP="00F96A7D">
      <w:pPr>
        <w:shd w:val="clear" w:color="auto" w:fill="FFFFFF"/>
        <w:suppressAutoHyphens w:val="0"/>
        <w:autoSpaceDN/>
        <w:spacing w:after="0"/>
        <w:rPr>
          <w:rFonts w:ascii="Arial" w:eastAsia="Times New Roman" w:hAnsi="Arial" w:cs="Arial"/>
          <w:sz w:val="24"/>
          <w:szCs w:val="24"/>
          <w:lang w:val="en-US"/>
        </w:rPr>
      </w:pPr>
      <w:proofErr w:type="spellStart"/>
      <w:r w:rsidRPr="00413E70">
        <w:rPr>
          <w:rFonts w:ascii="Arial" w:eastAsia="Times New Roman" w:hAnsi="Arial" w:cs="Arial"/>
          <w:sz w:val="24"/>
          <w:szCs w:val="24"/>
          <w:lang w:val="en-US"/>
        </w:rPr>
        <w:t>Dėl</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mokytojų</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priėmimo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ir</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atleidimo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iš</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darbo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tvarkos</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aprašo</w:t>
      </w:r>
      <w:proofErr w:type="spellEnd"/>
      <w:r w:rsidRPr="00413E70">
        <w:rPr>
          <w:rFonts w:ascii="Arial" w:eastAsia="Times New Roman" w:hAnsi="Arial" w:cs="Arial"/>
          <w:sz w:val="24"/>
          <w:szCs w:val="24"/>
          <w:lang w:val="en-US"/>
        </w:rPr>
        <w:t xml:space="preserve"> </w:t>
      </w:r>
      <w:proofErr w:type="spellStart"/>
      <w:r w:rsidRPr="00413E70">
        <w:rPr>
          <w:rFonts w:ascii="Arial" w:eastAsia="Times New Roman" w:hAnsi="Arial" w:cs="Arial"/>
          <w:sz w:val="24"/>
          <w:szCs w:val="24"/>
          <w:lang w:val="en-US"/>
        </w:rPr>
        <w:t>tvirtinimo</w:t>
      </w:r>
      <w:proofErr w:type="spellEnd"/>
      <w:r w:rsidR="00756E47" w:rsidRPr="00413E70">
        <w:rPr>
          <w:rFonts w:ascii="Arial" w:eastAsia="Times New Roman" w:hAnsi="Arial" w:cs="Arial"/>
          <w:sz w:val="24"/>
          <w:szCs w:val="24"/>
          <w:lang w:val="en-US"/>
        </w:rPr>
        <w:t>.</w:t>
      </w:r>
    </w:p>
    <w:p w14:paraId="6EA16003" w14:textId="77777777" w:rsidR="0050730D" w:rsidRPr="00413E70" w:rsidRDefault="0050730D" w:rsidP="008970CD">
      <w:pPr>
        <w:spacing w:after="0"/>
        <w:ind w:firstLine="567"/>
        <w:textAlignment w:val="baseline"/>
        <w:rPr>
          <w:rFonts w:ascii="Arial" w:hAnsi="Arial" w:cs="Arial"/>
          <w:sz w:val="24"/>
          <w:szCs w:val="24"/>
        </w:rPr>
      </w:pPr>
      <w:r w:rsidRPr="00413E70">
        <w:rPr>
          <w:rFonts w:ascii="Arial" w:hAnsi="Arial" w:cs="Arial"/>
          <w:sz w:val="24"/>
          <w:szCs w:val="24"/>
        </w:rPr>
        <w:t>Gimnazijos savivaldos institucijos įsijungia į visas gimnazijos veiklas. Gimnazijos mokinių prezidentas ir seniūnų taryba organizavo renginius, akcijas ir t.t.</w:t>
      </w:r>
    </w:p>
    <w:p w14:paraId="3FED37F2" w14:textId="77777777" w:rsidR="0050730D" w:rsidRPr="00413E70" w:rsidRDefault="0050730D" w:rsidP="00F96A7D">
      <w:pPr>
        <w:suppressAutoHyphens w:val="0"/>
        <w:autoSpaceDN/>
        <w:spacing w:after="0"/>
        <w:rPr>
          <w:rFonts w:ascii="Arial" w:eastAsiaTheme="minorHAnsi" w:hAnsi="Arial" w:cs="Arial"/>
          <w:sz w:val="24"/>
          <w:szCs w:val="24"/>
        </w:rPr>
      </w:pPr>
      <w:r w:rsidRPr="00413E70">
        <w:rPr>
          <w:rFonts w:ascii="Arial" w:eastAsiaTheme="minorHAnsi" w:hAnsi="Arial" w:cs="Arial"/>
          <w:sz w:val="24"/>
          <w:szCs w:val="24"/>
        </w:rPr>
        <w:t>Seniūnų susirinkimai  (</w:t>
      </w:r>
      <w:r w:rsidRPr="00413E70">
        <w:rPr>
          <w:rFonts w:ascii="Arial" w:eastAsiaTheme="minorHAnsi" w:hAnsi="Arial" w:cs="Arial"/>
          <w:b/>
          <w:bCs/>
          <w:sz w:val="24"/>
          <w:szCs w:val="24"/>
        </w:rPr>
        <w:t>2023-09</w:t>
      </w:r>
      <w:r w:rsidRPr="00413E70">
        <w:rPr>
          <w:rFonts w:ascii="Arial" w:eastAsiaTheme="minorHAnsi" w:hAnsi="Arial" w:cs="Arial"/>
          <w:sz w:val="24"/>
          <w:szCs w:val="24"/>
        </w:rPr>
        <w:t xml:space="preserve">-09,13, 15, 18, 27,  </w:t>
      </w:r>
      <w:r w:rsidRPr="00413E70">
        <w:rPr>
          <w:rFonts w:ascii="Arial" w:eastAsiaTheme="minorHAnsi" w:hAnsi="Arial" w:cs="Arial"/>
          <w:b/>
          <w:bCs/>
          <w:sz w:val="24"/>
          <w:szCs w:val="24"/>
        </w:rPr>
        <w:t>10</w:t>
      </w:r>
      <w:r w:rsidRPr="00413E70">
        <w:rPr>
          <w:rFonts w:ascii="Arial" w:eastAsiaTheme="minorHAnsi" w:hAnsi="Arial" w:cs="Arial"/>
          <w:sz w:val="24"/>
          <w:szCs w:val="24"/>
        </w:rPr>
        <w:t xml:space="preserve">-04, 11, 18,  </w:t>
      </w:r>
      <w:r w:rsidRPr="00413E70">
        <w:rPr>
          <w:rFonts w:ascii="Arial" w:eastAsiaTheme="minorHAnsi" w:hAnsi="Arial" w:cs="Arial"/>
          <w:b/>
          <w:bCs/>
          <w:sz w:val="24"/>
          <w:szCs w:val="24"/>
        </w:rPr>
        <w:t>11</w:t>
      </w:r>
      <w:r w:rsidRPr="00413E70">
        <w:rPr>
          <w:rFonts w:ascii="Arial" w:eastAsiaTheme="minorHAnsi" w:hAnsi="Arial" w:cs="Arial"/>
          <w:sz w:val="24"/>
          <w:szCs w:val="24"/>
        </w:rPr>
        <w:t xml:space="preserve">—08, 14,29,,  </w:t>
      </w:r>
      <w:r w:rsidRPr="00413E70">
        <w:rPr>
          <w:rFonts w:ascii="Arial" w:eastAsiaTheme="minorHAnsi" w:hAnsi="Arial" w:cs="Arial"/>
          <w:b/>
          <w:bCs/>
          <w:sz w:val="24"/>
          <w:szCs w:val="24"/>
        </w:rPr>
        <w:t>12</w:t>
      </w:r>
      <w:r w:rsidRPr="00413E70">
        <w:rPr>
          <w:rFonts w:ascii="Arial" w:eastAsiaTheme="minorHAnsi" w:hAnsi="Arial" w:cs="Arial"/>
          <w:sz w:val="24"/>
          <w:szCs w:val="24"/>
        </w:rPr>
        <w:t>- 06,13, 20):</w:t>
      </w:r>
    </w:p>
    <w:p w14:paraId="35275708" w14:textId="77777777" w:rsidR="00F96A7D" w:rsidRDefault="0050730D" w:rsidP="008970CD">
      <w:pPr>
        <w:suppressAutoHyphens w:val="0"/>
        <w:autoSpaceDN/>
        <w:spacing w:after="0"/>
        <w:ind w:firstLine="567"/>
        <w:rPr>
          <w:rFonts w:ascii="Arial" w:eastAsiaTheme="minorHAnsi" w:hAnsi="Arial" w:cs="Arial"/>
          <w:sz w:val="24"/>
          <w:szCs w:val="24"/>
        </w:rPr>
      </w:pPr>
      <w:r w:rsidRPr="00413E70">
        <w:rPr>
          <w:rFonts w:ascii="Arial" w:eastAsiaTheme="minorHAnsi" w:hAnsi="Arial" w:cs="Arial"/>
          <w:sz w:val="24"/>
          <w:szCs w:val="24"/>
        </w:rPr>
        <w:t>Kandidatų į gimnazijos tarybą rinkimai, planų sudarinėjimas, judumo savaitės renginiai , siūlymai dėl bendruomenių iniciatyvų lėšų panaudojimo, šviesos šventės renginio planavimas, tolerancijos dienos renginiai, akcijos beglobiams gyvūnams organizavimas, gerumo akcija pagyvenusiems nepasiturintiems žmonėms, Kalėdinis karnavalas, Kalėdinis pastas. Visus renginius Seniūnų taryba planuoja remdamasi iš klasių ateinančiomis iniciatyvomis arba skleidžia savas idėjas.</w:t>
      </w:r>
    </w:p>
    <w:p w14:paraId="1F3F176A" w14:textId="0DCE0F23" w:rsidR="0050730D" w:rsidRPr="00413E70" w:rsidRDefault="0050730D" w:rsidP="008970CD">
      <w:pPr>
        <w:suppressAutoHyphens w:val="0"/>
        <w:autoSpaceDN/>
        <w:spacing w:after="0"/>
        <w:ind w:firstLine="567"/>
        <w:rPr>
          <w:rFonts w:ascii="Arial" w:eastAsiaTheme="minorHAnsi" w:hAnsi="Arial" w:cs="Arial"/>
          <w:sz w:val="24"/>
          <w:szCs w:val="24"/>
        </w:rPr>
      </w:pPr>
      <w:r w:rsidRPr="00413E70">
        <w:rPr>
          <w:rFonts w:ascii="Arial" w:eastAsia="Times New Roman" w:hAnsi="Arial" w:cs="Arial"/>
          <w:sz w:val="24"/>
          <w:szCs w:val="24"/>
        </w:rPr>
        <w:t xml:space="preserve">Gimnazijoje aktyviai vykdomos </w:t>
      </w:r>
      <w:r w:rsidRPr="00413E70">
        <w:rPr>
          <w:rFonts w:ascii="Arial" w:eastAsia="Times New Roman" w:hAnsi="Arial" w:cs="Arial"/>
          <w:b/>
          <w:bCs/>
          <w:sz w:val="24"/>
          <w:szCs w:val="24"/>
        </w:rPr>
        <w:t>tarptautinės veiklos</w:t>
      </w:r>
      <w:r w:rsidRPr="00413E70">
        <w:rPr>
          <w:rFonts w:ascii="Arial" w:eastAsia="Times New Roman" w:hAnsi="Arial" w:cs="Arial"/>
          <w:sz w:val="24"/>
          <w:szCs w:val="24"/>
        </w:rPr>
        <w:t xml:space="preserve">, kurios viešina gimnaziją ne tik Lietuvoje, bet ir visoje Europoje, plėtojamas gimnazijos tarptautiškumas. 2023 metais įgyvendinami ir užbaiginėjami tarptautiniai projektai. Dauguma tarptautinių projektų veiklų yra integruojama į formalų ir neformalų švietimą. Mokytojai naudoja kursuose pristatytas programėles savo pamokose. Mokiniai įgytas patirtis pritaiko </w:t>
      </w:r>
      <w:proofErr w:type="spellStart"/>
      <w:r w:rsidRPr="00413E70">
        <w:rPr>
          <w:rFonts w:ascii="Arial" w:eastAsia="Times New Roman" w:hAnsi="Arial" w:cs="Arial"/>
          <w:sz w:val="24"/>
          <w:szCs w:val="24"/>
        </w:rPr>
        <w:t>robotikos</w:t>
      </w:r>
      <w:proofErr w:type="spellEnd"/>
      <w:r w:rsidRPr="00413E70">
        <w:rPr>
          <w:rFonts w:ascii="Arial" w:eastAsia="Times New Roman" w:hAnsi="Arial" w:cs="Arial"/>
          <w:sz w:val="24"/>
          <w:szCs w:val="24"/>
        </w:rPr>
        <w:t xml:space="preserve">, </w:t>
      </w:r>
      <w:r w:rsidR="00756E47" w:rsidRPr="00413E70">
        <w:rPr>
          <w:rFonts w:ascii="Arial" w:eastAsia="Times New Roman" w:hAnsi="Arial" w:cs="Arial"/>
          <w:sz w:val="24"/>
          <w:szCs w:val="24"/>
        </w:rPr>
        <w:t xml:space="preserve">matematikos, </w:t>
      </w:r>
      <w:r w:rsidRPr="00413E70">
        <w:rPr>
          <w:rFonts w:ascii="Arial" w:eastAsia="Times New Roman" w:hAnsi="Arial" w:cs="Arial"/>
          <w:sz w:val="24"/>
          <w:szCs w:val="24"/>
        </w:rPr>
        <w:t>gamtos ir socialinių mokslų pamokose, neformaliojo švietimo būreliuose. Gimnazijoje nuolat vykdomos sveikatinimo veiklos, susijusios su ilgalaikiu projektu „Sveikata visus metus“ ir Erasmus+ tarptautiniu projektu“ Nieko nėra svarbiau už sveikatą“</w:t>
      </w:r>
    </w:p>
    <w:p w14:paraId="5271EDD6" w14:textId="77777777" w:rsidR="0050730D" w:rsidRPr="00413E70" w:rsidRDefault="0050730D" w:rsidP="00413E70">
      <w:pPr>
        <w:suppressAutoHyphens w:val="0"/>
        <w:spacing w:after="0"/>
        <w:rPr>
          <w:rFonts w:ascii="Arial" w:eastAsia="Times New Roman" w:hAnsi="Arial" w:cs="Arial"/>
          <w:sz w:val="24"/>
          <w:szCs w:val="20"/>
        </w:rPr>
      </w:pPr>
      <w:r w:rsidRPr="00413E70">
        <w:rPr>
          <w:rFonts w:ascii="Arial" w:eastAsia="Times New Roman" w:hAnsi="Arial" w:cs="Arial"/>
          <w:sz w:val="24"/>
          <w:szCs w:val="24"/>
          <w:lang w:eastAsia="lt-LT"/>
        </w:rPr>
        <w:t>Tarptautinis Erasmus+ KA229 projektas: „</w:t>
      </w:r>
      <w:proofErr w:type="spellStart"/>
      <w:r w:rsidRPr="00413E70">
        <w:rPr>
          <w:rFonts w:ascii="Arial" w:eastAsia="Times New Roman" w:hAnsi="Arial" w:cs="Arial"/>
          <w:sz w:val="24"/>
          <w:szCs w:val="24"/>
          <w:lang w:eastAsia="lt-LT"/>
        </w:rPr>
        <w:t>Technology</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as</w:t>
      </w:r>
      <w:proofErr w:type="spellEnd"/>
      <w:r w:rsidRPr="00413E70">
        <w:rPr>
          <w:rFonts w:ascii="Arial" w:eastAsia="Times New Roman" w:hAnsi="Arial" w:cs="Arial"/>
          <w:sz w:val="24"/>
          <w:szCs w:val="24"/>
          <w:lang w:eastAsia="lt-LT"/>
        </w:rPr>
        <w:t xml:space="preserve"> a </w:t>
      </w:r>
      <w:proofErr w:type="spellStart"/>
      <w:r w:rsidRPr="00413E70">
        <w:rPr>
          <w:rFonts w:ascii="Arial" w:eastAsia="Times New Roman" w:hAnsi="Arial" w:cs="Arial"/>
          <w:sz w:val="24"/>
          <w:szCs w:val="24"/>
          <w:lang w:eastAsia="lt-LT"/>
        </w:rPr>
        <w:t>solution</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for</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climat</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change</w:t>
      </w:r>
      <w:proofErr w:type="spellEnd"/>
      <w:r w:rsidRPr="00413E70">
        <w:rPr>
          <w:rFonts w:ascii="Arial" w:eastAsia="Times New Roman" w:hAnsi="Arial" w:cs="Arial"/>
          <w:sz w:val="24"/>
          <w:szCs w:val="24"/>
          <w:lang w:eastAsia="lt-LT"/>
        </w:rPr>
        <w:t>“ Partneriai: Graikija, Turkija, Portugalija, Italija. 2022-2023 metais projekto veiklos buvo užbaigtos.</w:t>
      </w:r>
    </w:p>
    <w:p w14:paraId="77BE0AA6" w14:textId="01236FF9" w:rsidR="0050730D" w:rsidRPr="00413E70" w:rsidRDefault="0050730D" w:rsidP="008970CD">
      <w:pPr>
        <w:suppressAutoHyphens w:val="0"/>
        <w:spacing w:after="0"/>
        <w:ind w:firstLine="567"/>
        <w:rPr>
          <w:rFonts w:ascii="Arial" w:eastAsia="Times New Roman" w:hAnsi="Arial" w:cs="Arial"/>
          <w:sz w:val="24"/>
          <w:szCs w:val="20"/>
        </w:rPr>
      </w:pPr>
      <w:r w:rsidRPr="00413E70">
        <w:rPr>
          <w:rFonts w:ascii="Arial" w:eastAsia="Times New Roman" w:hAnsi="Arial" w:cs="Arial"/>
          <w:sz w:val="24"/>
          <w:szCs w:val="24"/>
          <w:lang w:eastAsia="lt-LT"/>
        </w:rPr>
        <w:t xml:space="preserve">Tarptautinis Erasmus+ KA229 projektas: „ STEAM </w:t>
      </w:r>
      <w:proofErr w:type="spellStart"/>
      <w:r w:rsidRPr="00413E70">
        <w:rPr>
          <w:rFonts w:ascii="Arial" w:eastAsia="Times New Roman" w:hAnsi="Arial" w:cs="Arial"/>
          <w:sz w:val="24"/>
          <w:szCs w:val="24"/>
          <w:lang w:eastAsia="lt-LT"/>
        </w:rPr>
        <w:t>and</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Robotic</w:t>
      </w:r>
      <w:proofErr w:type="spellEnd"/>
      <w:r w:rsidRPr="00413E70">
        <w:rPr>
          <w:rFonts w:ascii="Arial" w:eastAsia="Times New Roman" w:hAnsi="Arial" w:cs="Arial"/>
          <w:sz w:val="24"/>
          <w:szCs w:val="24"/>
          <w:lang w:eastAsia="lt-LT"/>
        </w:rPr>
        <w:t>“. Partneriai: Graikija, Bulgarija, Italija,  Kroatija. Projektas buvo pratęstas iki 2023 metų rugpjūčio mėnesio ir sėkmingai pabaigtas.</w:t>
      </w:r>
    </w:p>
    <w:p w14:paraId="50AB6F53" w14:textId="21479E65" w:rsidR="0050730D" w:rsidRPr="00413E70" w:rsidRDefault="0050730D" w:rsidP="008970CD">
      <w:pPr>
        <w:suppressAutoHyphens w:val="0"/>
        <w:spacing w:after="0"/>
        <w:ind w:firstLine="567"/>
        <w:rPr>
          <w:rFonts w:ascii="Arial" w:eastAsia="Times New Roman" w:hAnsi="Arial" w:cs="Arial"/>
          <w:sz w:val="24"/>
          <w:szCs w:val="24"/>
          <w:lang w:eastAsia="lt-LT"/>
        </w:rPr>
      </w:pPr>
      <w:r w:rsidRPr="00413E70">
        <w:rPr>
          <w:rFonts w:ascii="Arial" w:eastAsia="Times New Roman" w:hAnsi="Arial" w:cs="Arial"/>
          <w:sz w:val="24"/>
          <w:szCs w:val="24"/>
          <w:lang w:eastAsia="lt-LT"/>
        </w:rPr>
        <w:t xml:space="preserve">Tarptautinis Erasmus+ KA229 projektas: „Art </w:t>
      </w:r>
      <w:proofErr w:type="spellStart"/>
      <w:r w:rsidRPr="00413E70">
        <w:rPr>
          <w:rFonts w:ascii="Arial" w:eastAsia="Times New Roman" w:hAnsi="Arial" w:cs="Arial"/>
          <w:sz w:val="24"/>
          <w:szCs w:val="24"/>
          <w:lang w:eastAsia="lt-LT"/>
        </w:rPr>
        <w:t>with</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Trash</w:t>
      </w:r>
      <w:proofErr w:type="spellEnd"/>
      <w:r w:rsidRPr="00413E70">
        <w:rPr>
          <w:rFonts w:ascii="Arial" w:eastAsia="Times New Roman" w:hAnsi="Arial" w:cs="Arial"/>
          <w:sz w:val="24"/>
          <w:szCs w:val="24"/>
          <w:lang w:eastAsia="lt-LT"/>
        </w:rPr>
        <w:t>“. Partneriai:  Graikija, Lenkija, Ispanija, Portugalija Veiklos buvo vykdomos iki 2023 metų rugpjūčio pabaigos.</w:t>
      </w:r>
    </w:p>
    <w:p w14:paraId="7069C860" w14:textId="77777777" w:rsidR="008970CD" w:rsidRDefault="0050730D" w:rsidP="008970CD">
      <w:pPr>
        <w:suppressAutoHyphens w:val="0"/>
        <w:spacing w:after="0"/>
        <w:ind w:firstLine="567"/>
        <w:rPr>
          <w:rFonts w:ascii="Arial" w:eastAsia="Times New Roman" w:hAnsi="Arial" w:cs="Arial"/>
          <w:sz w:val="24"/>
          <w:szCs w:val="24"/>
          <w:lang w:eastAsia="lt-LT"/>
        </w:rPr>
      </w:pPr>
      <w:r w:rsidRPr="00413E70">
        <w:rPr>
          <w:rFonts w:ascii="Arial" w:eastAsia="Times New Roman" w:hAnsi="Arial" w:cs="Arial"/>
          <w:sz w:val="24"/>
          <w:szCs w:val="24"/>
          <w:lang w:eastAsia="lt-LT"/>
        </w:rPr>
        <w:lastRenderedPageBreak/>
        <w:t>Tarptautinis Erasmus+ KA210 projektas „</w:t>
      </w:r>
      <w:proofErr w:type="spellStart"/>
      <w:r w:rsidRPr="00413E70">
        <w:rPr>
          <w:rFonts w:ascii="Arial" w:eastAsia="Times New Roman" w:hAnsi="Arial" w:cs="Arial"/>
          <w:sz w:val="24"/>
          <w:szCs w:val="24"/>
          <w:lang w:eastAsia="lt-LT"/>
        </w:rPr>
        <w:t>Nothing</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is</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more</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precious</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than</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health</w:t>
      </w:r>
      <w:proofErr w:type="spellEnd"/>
      <w:r w:rsidRPr="00413E70">
        <w:rPr>
          <w:rFonts w:ascii="Arial" w:eastAsia="Times New Roman" w:hAnsi="Arial" w:cs="Arial"/>
          <w:sz w:val="24"/>
          <w:szCs w:val="24"/>
          <w:lang w:eastAsia="lt-LT"/>
        </w:rPr>
        <w:t>“ Partneriai: Rumunija, Turkija, Italija 2021 – 2023 metai. Projekto veiklos užbaigtos 2023 metų gruodžio 31 dieną.</w:t>
      </w:r>
    </w:p>
    <w:p w14:paraId="6E6EFACD" w14:textId="098FE5A6" w:rsidR="0050730D" w:rsidRPr="00413E70" w:rsidRDefault="0050730D" w:rsidP="008970CD">
      <w:pPr>
        <w:suppressAutoHyphens w:val="0"/>
        <w:spacing w:after="0"/>
        <w:ind w:firstLine="567"/>
        <w:rPr>
          <w:rFonts w:ascii="Arial" w:eastAsia="Times New Roman" w:hAnsi="Arial" w:cs="Arial"/>
          <w:sz w:val="24"/>
          <w:szCs w:val="24"/>
          <w:lang w:eastAsia="lt-LT"/>
        </w:rPr>
      </w:pPr>
      <w:r w:rsidRPr="00413E70">
        <w:rPr>
          <w:rFonts w:ascii="Arial" w:eastAsia="Times New Roman" w:hAnsi="Arial" w:cs="Arial"/>
          <w:sz w:val="24"/>
          <w:szCs w:val="24"/>
          <w:lang w:eastAsia="lt-LT"/>
        </w:rPr>
        <w:t xml:space="preserve">Tarptautinis Erasmus+KA220 projektas „ </w:t>
      </w:r>
      <w:proofErr w:type="spellStart"/>
      <w:r w:rsidRPr="00413E70">
        <w:rPr>
          <w:rFonts w:ascii="Arial" w:eastAsia="Times New Roman" w:hAnsi="Arial" w:cs="Arial"/>
          <w:sz w:val="24"/>
          <w:szCs w:val="24"/>
          <w:lang w:eastAsia="lt-LT"/>
        </w:rPr>
        <w:t>Digi</w:t>
      </w:r>
      <w:proofErr w:type="spellEnd"/>
      <w:r w:rsidRPr="00413E70">
        <w:rPr>
          <w:rFonts w:ascii="Arial" w:eastAsia="Times New Roman" w:hAnsi="Arial" w:cs="Arial"/>
          <w:sz w:val="24"/>
          <w:szCs w:val="24"/>
          <w:lang w:eastAsia="lt-LT"/>
        </w:rPr>
        <w:t xml:space="preserve"> </w:t>
      </w:r>
      <w:proofErr w:type="spellStart"/>
      <w:r w:rsidRPr="00413E70">
        <w:rPr>
          <w:rFonts w:ascii="Arial" w:eastAsia="Times New Roman" w:hAnsi="Arial" w:cs="Arial"/>
          <w:sz w:val="24"/>
          <w:szCs w:val="24"/>
          <w:lang w:eastAsia="lt-LT"/>
        </w:rPr>
        <w:t>schools</w:t>
      </w:r>
      <w:proofErr w:type="spellEnd"/>
      <w:r w:rsidRPr="00413E70">
        <w:rPr>
          <w:rFonts w:ascii="Arial" w:eastAsia="Times New Roman" w:hAnsi="Arial" w:cs="Arial"/>
          <w:sz w:val="24"/>
          <w:szCs w:val="24"/>
          <w:lang w:eastAsia="lt-LT"/>
        </w:rPr>
        <w:t>“. Partneriai: Rumunija, Turkija, Portugalija 2021 – 2023 metai. Šio projekto veiklos baigėsi 2023 metų spalio 31 dieną.</w:t>
      </w:r>
    </w:p>
    <w:p w14:paraId="32988E1F" w14:textId="0637C998" w:rsidR="0050730D" w:rsidRPr="008970CD" w:rsidRDefault="0050730D" w:rsidP="008970CD">
      <w:pPr>
        <w:suppressAutoHyphens w:val="0"/>
        <w:spacing w:after="0"/>
        <w:ind w:firstLine="567"/>
        <w:rPr>
          <w:rFonts w:ascii="Arial" w:eastAsiaTheme="minorHAnsi" w:hAnsi="Arial" w:cs="Arial"/>
          <w:sz w:val="24"/>
          <w:szCs w:val="24"/>
        </w:rPr>
      </w:pPr>
      <w:r w:rsidRPr="008970CD">
        <w:rPr>
          <w:rFonts w:ascii="Arial" w:eastAsiaTheme="minorHAnsi" w:hAnsi="Arial" w:cs="Arial"/>
          <w:sz w:val="24"/>
          <w:szCs w:val="24"/>
        </w:rPr>
        <w:t>Tarptautinio Erasmus+ KA122 projekto „Kūrybiškumo ugdymo proveržis“ veiklos vyko visus 2023 metus</w:t>
      </w:r>
      <w:r w:rsidR="00F96A7D" w:rsidRPr="008970CD">
        <w:rPr>
          <w:rFonts w:ascii="Arial" w:eastAsiaTheme="minorHAnsi" w:hAnsi="Arial" w:cs="Arial"/>
          <w:sz w:val="24"/>
          <w:szCs w:val="24"/>
        </w:rPr>
        <w:t>.</w:t>
      </w:r>
    </w:p>
    <w:p w14:paraId="21911AA6" w14:textId="77777777" w:rsidR="0050730D" w:rsidRPr="008970CD" w:rsidRDefault="0050730D" w:rsidP="00413E70">
      <w:pPr>
        <w:suppressAutoHyphens w:val="0"/>
        <w:spacing w:after="0"/>
        <w:rPr>
          <w:rFonts w:ascii="Arial" w:eastAsia="Times New Roman" w:hAnsi="Arial" w:cs="Arial"/>
          <w:sz w:val="24"/>
          <w:szCs w:val="24"/>
          <w:lang w:eastAsia="lt-LT"/>
        </w:rPr>
      </w:pPr>
      <w:proofErr w:type="spellStart"/>
      <w:r w:rsidRPr="008970CD">
        <w:rPr>
          <w:rFonts w:ascii="Arial" w:eastAsiaTheme="minorHAnsi" w:hAnsi="Arial" w:cs="Arial"/>
          <w:sz w:val="24"/>
          <w:szCs w:val="24"/>
          <w:lang w:val="en-US"/>
        </w:rPr>
        <w:t>Akreditacija</w:t>
      </w:r>
      <w:proofErr w:type="spellEnd"/>
      <w:r w:rsidRPr="008970CD">
        <w:rPr>
          <w:rFonts w:ascii="Arial" w:eastAsiaTheme="minorHAnsi" w:hAnsi="Arial" w:cs="Arial"/>
          <w:sz w:val="24"/>
          <w:szCs w:val="24"/>
          <w:lang w:val="en-US"/>
        </w:rPr>
        <w:t xml:space="preserve"> </w:t>
      </w:r>
      <w:proofErr w:type="spellStart"/>
      <w:r w:rsidRPr="008970CD">
        <w:rPr>
          <w:rFonts w:ascii="Arial" w:eastAsiaTheme="minorHAnsi" w:hAnsi="Arial" w:cs="Arial"/>
          <w:sz w:val="24"/>
          <w:szCs w:val="24"/>
          <w:lang w:val="en-US"/>
        </w:rPr>
        <w:t>tarptautinėms</w:t>
      </w:r>
      <w:proofErr w:type="spellEnd"/>
      <w:r w:rsidRPr="008970CD">
        <w:rPr>
          <w:rFonts w:ascii="Arial" w:eastAsiaTheme="minorHAnsi" w:hAnsi="Arial" w:cs="Arial"/>
          <w:sz w:val="24"/>
          <w:szCs w:val="24"/>
          <w:lang w:val="en-US"/>
        </w:rPr>
        <w:t xml:space="preserve"> Erasmus + </w:t>
      </w:r>
      <w:proofErr w:type="spellStart"/>
      <w:r w:rsidRPr="008970CD">
        <w:rPr>
          <w:rFonts w:ascii="Arial" w:eastAsiaTheme="minorHAnsi" w:hAnsi="Arial" w:cs="Arial"/>
          <w:sz w:val="24"/>
          <w:szCs w:val="24"/>
          <w:lang w:val="en-US"/>
        </w:rPr>
        <w:t>veikloms</w:t>
      </w:r>
      <w:proofErr w:type="spellEnd"/>
      <w:r w:rsidRPr="008970CD">
        <w:rPr>
          <w:rFonts w:ascii="Arial" w:eastAsiaTheme="minorHAnsi" w:hAnsi="Arial" w:cs="Arial"/>
          <w:sz w:val="24"/>
          <w:szCs w:val="24"/>
          <w:lang w:val="en-US"/>
        </w:rPr>
        <w:t xml:space="preserve"> 2023 – 2027 </w:t>
      </w:r>
      <w:proofErr w:type="spellStart"/>
      <w:r w:rsidRPr="008970CD">
        <w:rPr>
          <w:rFonts w:ascii="Arial" w:eastAsiaTheme="minorHAnsi" w:hAnsi="Arial" w:cs="Arial"/>
          <w:sz w:val="24"/>
          <w:szCs w:val="24"/>
          <w:lang w:val="en-US"/>
        </w:rPr>
        <w:t>metams</w:t>
      </w:r>
      <w:proofErr w:type="spellEnd"/>
    </w:p>
    <w:p w14:paraId="56B80E8C" w14:textId="77777777" w:rsidR="0050730D" w:rsidRPr="008970CD" w:rsidRDefault="0050730D" w:rsidP="00413E70">
      <w:pPr>
        <w:shd w:val="clear" w:color="auto" w:fill="FFFFFF"/>
        <w:suppressAutoHyphens w:val="0"/>
        <w:autoSpaceDN/>
        <w:spacing w:after="0"/>
        <w:textAlignment w:val="baseline"/>
        <w:rPr>
          <w:rFonts w:ascii="Arial" w:eastAsia="Times New Roman" w:hAnsi="Arial" w:cs="Arial"/>
          <w:sz w:val="24"/>
          <w:szCs w:val="24"/>
          <w:lang w:val="en-US"/>
        </w:rPr>
      </w:pPr>
      <w:r w:rsidRPr="008970CD">
        <w:rPr>
          <w:rFonts w:ascii="Arial" w:eastAsia="Times New Roman" w:hAnsi="Arial" w:cs="Arial"/>
          <w:sz w:val="24"/>
          <w:szCs w:val="24"/>
          <w:lang w:val="en-US"/>
        </w:rPr>
        <w:t xml:space="preserve">eTwinning </w:t>
      </w:r>
      <w:proofErr w:type="spellStart"/>
      <w:r w:rsidRPr="008970CD">
        <w:rPr>
          <w:rFonts w:ascii="Arial" w:eastAsia="Times New Roman" w:hAnsi="Arial" w:cs="Arial"/>
          <w:sz w:val="24"/>
          <w:szCs w:val="24"/>
          <w:lang w:val="en-US"/>
        </w:rPr>
        <w:t>projektas</w:t>
      </w:r>
      <w:proofErr w:type="spellEnd"/>
      <w:r w:rsidRPr="008970CD">
        <w:rPr>
          <w:rFonts w:ascii="Arial" w:eastAsia="Times New Roman" w:hAnsi="Arial" w:cs="Arial"/>
          <w:sz w:val="24"/>
          <w:szCs w:val="24"/>
          <w:lang w:val="en-US"/>
        </w:rPr>
        <w:t xml:space="preserve"> "Sharing L&amp;L </w:t>
      </w:r>
      <w:proofErr w:type="gramStart"/>
      <w:r w:rsidRPr="008970CD">
        <w:rPr>
          <w:rFonts w:ascii="Arial" w:eastAsia="Times New Roman" w:hAnsi="Arial" w:cs="Arial"/>
          <w:sz w:val="24"/>
          <w:szCs w:val="24"/>
          <w:lang w:val="en-US"/>
        </w:rPr>
        <w:t>landscapes</w:t>
      </w:r>
      <w:proofErr w:type="gramEnd"/>
      <w:r w:rsidRPr="008970CD">
        <w:rPr>
          <w:rFonts w:ascii="Arial" w:eastAsia="Times New Roman" w:hAnsi="Arial" w:cs="Arial"/>
          <w:sz w:val="24"/>
          <w:szCs w:val="24"/>
          <w:lang w:val="en-US"/>
        </w:rPr>
        <w:t xml:space="preserve">" </w:t>
      </w:r>
    </w:p>
    <w:p w14:paraId="6E12EC32" w14:textId="77777777" w:rsidR="0050730D" w:rsidRPr="008970CD" w:rsidRDefault="0050730D" w:rsidP="00413E70">
      <w:pPr>
        <w:shd w:val="clear" w:color="auto" w:fill="FFFFFF"/>
        <w:suppressAutoHyphens w:val="0"/>
        <w:autoSpaceDN/>
        <w:spacing w:after="0"/>
        <w:textAlignment w:val="baseline"/>
        <w:rPr>
          <w:rFonts w:ascii="Arial" w:eastAsia="Times New Roman" w:hAnsi="Arial" w:cs="Arial"/>
          <w:sz w:val="24"/>
          <w:szCs w:val="24"/>
          <w:lang w:val="en-US"/>
        </w:rPr>
      </w:pPr>
      <w:r w:rsidRPr="008970CD">
        <w:rPr>
          <w:rFonts w:ascii="Arial" w:eastAsia="Times New Roman" w:hAnsi="Arial" w:cs="Arial"/>
          <w:sz w:val="24"/>
          <w:szCs w:val="24"/>
          <w:lang w:val="en-US"/>
        </w:rPr>
        <w:t xml:space="preserve">eTwinning </w:t>
      </w:r>
      <w:proofErr w:type="spellStart"/>
      <w:r w:rsidRPr="008970CD">
        <w:rPr>
          <w:rFonts w:ascii="Arial" w:eastAsia="Times New Roman" w:hAnsi="Arial" w:cs="Arial"/>
          <w:sz w:val="24"/>
          <w:szCs w:val="24"/>
          <w:lang w:val="en-US"/>
        </w:rPr>
        <w:t>projektas</w:t>
      </w:r>
      <w:proofErr w:type="spellEnd"/>
      <w:r w:rsidRPr="008970CD">
        <w:rPr>
          <w:rFonts w:ascii="Arial" w:eastAsia="Times New Roman" w:hAnsi="Arial" w:cs="Arial"/>
          <w:sz w:val="24"/>
          <w:szCs w:val="24"/>
          <w:lang w:val="en-US"/>
        </w:rPr>
        <w:t xml:space="preserve"> "Climate is changing, what about us?" </w:t>
      </w:r>
    </w:p>
    <w:p w14:paraId="66FC241C" w14:textId="77777777" w:rsidR="0050730D" w:rsidRPr="008970CD" w:rsidRDefault="0050730D" w:rsidP="00413E70">
      <w:pPr>
        <w:shd w:val="clear" w:color="auto" w:fill="FFFFFF"/>
        <w:suppressAutoHyphens w:val="0"/>
        <w:autoSpaceDN/>
        <w:spacing w:after="0"/>
        <w:textAlignment w:val="baseline"/>
        <w:rPr>
          <w:rFonts w:ascii="Arial" w:eastAsia="Times New Roman" w:hAnsi="Arial" w:cs="Arial"/>
          <w:sz w:val="24"/>
          <w:szCs w:val="24"/>
          <w:lang w:val="en-US"/>
        </w:rPr>
      </w:pPr>
      <w:r w:rsidRPr="008970CD">
        <w:rPr>
          <w:rFonts w:ascii="Arial" w:eastAsia="Times New Roman" w:hAnsi="Arial" w:cs="Arial"/>
          <w:sz w:val="24"/>
          <w:szCs w:val="24"/>
          <w:lang w:val="en-US"/>
        </w:rPr>
        <w:t xml:space="preserve">eTwinning </w:t>
      </w:r>
      <w:proofErr w:type="spellStart"/>
      <w:r w:rsidRPr="008970CD">
        <w:rPr>
          <w:rFonts w:ascii="Arial" w:eastAsia="Times New Roman" w:hAnsi="Arial" w:cs="Arial"/>
          <w:sz w:val="24"/>
          <w:szCs w:val="24"/>
          <w:lang w:val="en-US"/>
        </w:rPr>
        <w:t>projektas</w:t>
      </w:r>
      <w:proofErr w:type="spellEnd"/>
      <w:r w:rsidRPr="008970CD">
        <w:rPr>
          <w:rFonts w:ascii="Arial" w:eastAsia="Times New Roman" w:hAnsi="Arial" w:cs="Arial"/>
          <w:sz w:val="24"/>
          <w:szCs w:val="24"/>
          <w:lang w:val="en-US"/>
        </w:rPr>
        <w:t xml:space="preserve"> "</w:t>
      </w:r>
      <w:r w:rsidRPr="008970CD">
        <w:rPr>
          <w:rFonts w:ascii="Arial" w:eastAsia="Times New Roman" w:hAnsi="Arial" w:cs="Arial"/>
          <w:sz w:val="24"/>
          <w:szCs w:val="24"/>
          <w:bdr w:val="none" w:sz="0" w:space="0" w:color="auto" w:frame="1"/>
          <w:lang w:val="en-US"/>
        </w:rPr>
        <w:t xml:space="preserve">Water4Life or Water4All" </w:t>
      </w:r>
    </w:p>
    <w:p w14:paraId="72024061" w14:textId="77777777" w:rsidR="0050730D" w:rsidRPr="008970CD" w:rsidRDefault="0050730D" w:rsidP="00413E70">
      <w:pPr>
        <w:suppressAutoHyphens w:val="0"/>
        <w:spacing w:after="0"/>
        <w:rPr>
          <w:rFonts w:ascii="Arial" w:eastAsia="Times New Roman" w:hAnsi="Arial" w:cs="Arial"/>
          <w:sz w:val="24"/>
          <w:szCs w:val="24"/>
          <w:lang w:eastAsia="lt-LT"/>
        </w:rPr>
      </w:pPr>
      <w:r w:rsidRPr="008970CD">
        <w:rPr>
          <w:rFonts w:ascii="Arial" w:eastAsia="Times New Roman" w:hAnsi="Arial" w:cs="Arial"/>
          <w:sz w:val="24"/>
          <w:szCs w:val="24"/>
          <w:lang w:eastAsia="lt-LT"/>
        </w:rPr>
        <w:t xml:space="preserve">Tarptautinio </w:t>
      </w:r>
      <w:proofErr w:type="spellStart"/>
      <w:r w:rsidRPr="008970CD">
        <w:rPr>
          <w:rFonts w:ascii="Arial" w:eastAsia="Times New Roman" w:hAnsi="Arial" w:cs="Arial"/>
          <w:sz w:val="24"/>
          <w:szCs w:val="24"/>
          <w:lang w:eastAsia="lt-LT"/>
        </w:rPr>
        <w:t>Dofe</w:t>
      </w:r>
      <w:proofErr w:type="spellEnd"/>
      <w:r w:rsidRPr="008970CD">
        <w:rPr>
          <w:rFonts w:ascii="Arial" w:eastAsia="Times New Roman" w:hAnsi="Arial" w:cs="Arial"/>
          <w:sz w:val="24"/>
          <w:szCs w:val="24"/>
          <w:lang w:eastAsia="lt-LT"/>
        </w:rPr>
        <w:t xml:space="preserve"> projekto veiklos pristabdytos dėl bendravimui nepalankių sąlygų. </w:t>
      </w:r>
    </w:p>
    <w:p w14:paraId="5B6CACE4" w14:textId="77777777" w:rsidR="0050730D" w:rsidRPr="008970CD" w:rsidRDefault="0050730D" w:rsidP="00413E70">
      <w:pPr>
        <w:suppressAutoHyphens w:val="0"/>
        <w:spacing w:after="0"/>
        <w:rPr>
          <w:rFonts w:ascii="Arial" w:eastAsia="Times New Roman" w:hAnsi="Arial" w:cs="Arial"/>
          <w:sz w:val="24"/>
          <w:szCs w:val="24"/>
          <w:lang w:eastAsia="lt-LT"/>
        </w:rPr>
      </w:pPr>
      <w:r w:rsidRPr="008970CD">
        <w:rPr>
          <w:rFonts w:ascii="Arial" w:eastAsia="Times New Roman" w:hAnsi="Arial" w:cs="Arial"/>
          <w:sz w:val="24"/>
          <w:szCs w:val="24"/>
          <w:lang w:eastAsia="lt-LT"/>
        </w:rPr>
        <w:t xml:space="preserve">Bendradarbiavimas su Latvijos </w:t>
      </w:r>
      <w:proofErr w:type="spellStart"/>
      <w:r w:rsidRPr="008970CD">
        <w:rPr>
          <w:rFonts w:ascii="Arial" w:eastAsia="Times New Roman" w:hAnsi="Arial" w:cs="Arial"/>
          <w:sz w:val="24"/>
          <w:szCs w:val="24"/>
          <w:lang w:eastAsia="lt-LT"/>
        </w:rPr>
        <w:t>Alūksnės</w:t>
      </w:r>
      <w:proofErr w:type="spellEnd"/>
      <w:r w:rsidRPr="008970CD">
        <w:rPr>
          <w:rFonts w:ascii="Arial" w:eastAsia="Times New Roman" w:hAnsi="Arial" w:cs="Arial"/>
          <w:sz w:val="24"/>
          <w:szCs w:val="24"/>
          <w:lang w:eastAsia="lt-LT"/>
        </w:rPr>
        <w:t xml:space="preserve"> miesto valstybine gimnazija. Gerosios patirties sklaidos seminarai vyko nuotoliniu būdu. 2023 metų sausio 27 dieną įvyko trumpalaikis Latvijos </w:t>
      </w:r>
      <w:proofErr w:type="spellStart"/>
      <w:r w:rsidRPr="008970CD">
        <w:rPr>
          <w:rFonts w:ascii="Arial" w:eastAsia="Times New Roman" w:hAnsi="Arial" w:cs="Arial"/>
          <w:sz w:val="24"/>
          <w:szCs w:val="24"/>
          <w:lang w:eastAsia="lt-LT"/>
        </w:rPr>
        <w:t>Alūksnės</w:t>
      </w:r>
      <w:proofErr w:type="spellEnd"/>
      <w:r w:rsidRPr="008970CD">
        <w:rPr>
          <w:rFonts w:ascii="Arial" w:eastAsia="Times New Roman" w:hAnsi="Arial" w:cs="Arial"/>
          <w:sz w:val="24"/>
          <w:szCs w:val="24"/>
          <w:lang w:eastAsia="lt-LT"/>
        </w:rPr>
        <w:t xml:space="preserve"> gimnazijos mokinių vizitas.</w:t>
      </w:r>
    </w:p>
    <w:p w14:paraId="73319725" w14:textId="77777777" w:rsidR="0050730D" w:rsidRPr="008970CD" w:rsidRDefault="0050730D" w:rsidP="00413E70">
      <w:pPr>
        <w:suppressAutoHyphens w:val="0"/>
        <w:spacing w:after="0"/>
        <w:rPr>
          <w:rFonts w:ascii="Arial" w:eastAsia="Times New Roman" w:hAnsi="Arial" w:cs="Arial"/>
          <w:sz w:val="24"/>
          <w:szCs w:val="24"/>
          <w:lang w:eastAsia="lt-LT"/>
        </w:rPr>
      </w:pPr>
      <w:r w:rsidRPr="008970CD">
        <w:rPr>
          <w:rFonts w:ascii="Arial" w:eastAsia="Times New Roman" w:hAnsi="Arial" w:cs="Arial"/>
          <w:sz w:val="24"/>
          <w:szCs w:val="24"/>
          <w:lang w:eastAsia="lt-LT"/>
        </w:rPr>
        <w:t>Bendradarbiavimas su Latvijos Rygos lietuvių mokykla. „</w:t>
      </w:r>
      <w:proofErr w:type="spellStart"/>
      <w:r w:rsidRPr="008970CD">
        <w:rPr>
          <w:rFonts w:ascii="Arial" w:eastAsia="Times New Roman" w:hAnsi="Arial" w:cs="Arial"/>
          <w:sz w:val="24"/>
          <w:szCs w:val="24"/>
          <w:lang w:eastAsia="lt-LT"/>
        </w:rPr>
        <w:t>Akademia</w:t>
      </w:r>
      <w:proofErr w:type="spellEnd"/>
      <w:r w:rsidRPr="008970CD">
        <w:rPr>
          <w:rFonts w:ascii="Arial" w:eastAsia="Times New Roman" w:hAnsi="Arial" w:cs="Arial"/>
          <w:sz w:val="24"/>
          <w:szCs w:val="24"/>
          <w:lang w:eastAsia="lt-LT"/>
        </w:rPr>
        <w:t>“ vizitas į Rygą.</w:t>
      </w:r>
    </w:p>
    <w:p w14:paraId="50804AFF" w14:textId="77777777" w:rsidR="0050730D" w:rsidRPr="008970CD" w:rsidRDefault="0050730D" w:rsidP="00413E70">
      <w:pPr>
        <w:suppressAutoHyphens w:val="0"/>
        <w:spacing w:after="0"/>
        <w:rPr>
          <w:rFonts w:ascii="Arial" w:eastAsia="Times New Roman" w:hAnsi="Arial" w:cs="Arial"/>
          <w:sz w:val="24"/>
          <w:szCs w:val="24"/>
          <w:lang w:eastAsia="lt-LT"/>
        </w:rPr>
      </w:pPr>
      <w:r w:rsidRPr="008970CD">
        <w:rPr>
          <w:rFonts w:ascii="Arial" w:eastAsia="Times New Roman" w:hAnsi="Arial" w:cs="Arial"/>
          <w:sz w:val="24"/>
          <w:szCs w:val="24"/>
          <w:lang w:eastAsia="lt-LT"/>
        </w:rPr>
        <w:t xml:space="preserve">Nuotoliniai 8 susitikimai su Ukrainos </w:t>
      </w:r>
      <w:proofErr w:type="spellStart"/>
      <w:r w:rsidRPr="008970CD">
        <w:rPr>
          <w:rFonts w:ascii="Arial" w:eastAsiaTheme="minorHAnsi" w:hAnsi="Arial" w:cs="Arial"/>
          <w:sz w:val="24"/>
          <w:szCs w:val="24"/>
          <w:shd w:val="clear" w:color="auto" w:fill="FFFFFF"/>
        </w:rPr>
        <w:t>Twinschools</w:t>
      </w:r>
      <w:proofErr w:type="spellEnd"/>
      <w:r w:rsidRPr="008970CD">
        <w:rPr>
          <w:rFonts w:ascii="Arial" w:eastAsiaTheme="minorHAnsi" w:hAnsi="Arial" w:cs="Arial"/>
          <w:sz w:val="24"/>
          <w:szCs w:val="24"/>
          <w:shd w:val="clear" w:color="auto" w:fill="FFFFFF"/>
        </w:rPr>
        <w:t xml:space="preserve">  </w:t>
      </w:r>
      <w:proofErr w:type="spellStart"/>
      <w:r w:rsidRPr="008970CD">
        <w:rPr>
          <w:rFonts w:ascii="Arial" w:eastAsiaTheme="minorHAnsi" w:hAnsi="Arial" w:cs="Arial"/>
          <w:sz w:val="24"/>
          <w:szCs w:val="24"/>
          <w:shd w:val="clear" w:color="auto" w:fill="FFFFFF"/>
        </w:rPr>
        <w:t>Krivij</w:t>
      </w:r>
      <w:proofErr w:type="spellEnd"/>
      <w:r w:rsidRPr="008970CD">
        <w:rPr>
          <w:rFonts w:ascii="Arial" w:eastAsiaTheme="minorHAnsi" w:hAnsi="Arial" w:cs="Arial"/>
          <w:sz w:val="24"/>
          <w:szCs w:val="24"/>
          <w:shd w:val="clear" w:color="auto" w:fill="FFFFFF"/>
        </w:rPr>
        <w:t xml:space="preserve"> </w:t>
      </w:r>
      <w:proofErr w:type="spellStart"/>
      <w:r w:rsidRPr="008970CD">
        <w:rPr>
          <w:rFonts w:ascii="Arial" w:eastAsiaTheme="minorHAnsi" w:hAnsi="Arial" w:cs="Arial"/>
          <w:sz w:val="24"/>
          <w:szCs w:val="24"/>
          <w:shd w:val="clear" w:color="auto" w:fill="FFFFFF"/>
        </w:rPr>
        <w:t>Rogo</w:t>
      </w:r>
      <w:proofErr w:type="spellEnd"/>
      <w:r w:rsidRPr="008970CD">
        <w:rPr>
          <w:rFonts w:ascii="Arial" w:eastAsiaTheme="minorHAnsi" w:hAnsi="Arial" w:cs="Arial"/>
          <w:sz w:val="24"/>
          <w:szCs w:val="24"/>
          <w:shd w:val="clear" w:color="auto" w:fill="FFFFFF"/>
        </w:rPr>
        <w:t xml:space="preserve"> licėjaus Nr. 127 mokiniais ir mokytojais</w:t>
      </w:r>
    </w:p>
    <w:p w14:paraId="64C9E97C" w14:textId="77777777" w:rsidR="0050730D" w:rsidRPr="00413E70" w:rsidRDefault="0050730D" w:rsidP="0050730D">
      <w:pPr>
        <w:suppressAutoHyphens w:val="0"/>
        <w:spacing w:after="0"/>
        <w:rPr>
          <w:rFonts w:ascii="Arial" w:eastAsia="Times New Roman" w:hAnsi="Arial" w:cs="Arial"/>
          <w:sz w:val="24"/>
          <w:szCs w:val="24"/>
          <w:lang w:eastAsia="lt-LT"/>
        </w:rPr>
      </w:pPr>
    </w:p>
    <w:p w14:paraId="310F1383" w14:textId="77777777" w:rsidR="002F7FE1" w:rsidRPr="00413E70" w:rsidRDefault="002F7FE1" w:rsidP="002F7FE1">
      <w:pPr>
        <w:spacing w:after="0" w:line="240" w:lineRule="auto"/>
        <w:jc w:val="center"/>
        <w:rPr>
          <w:rFonts w:ascii="Arial" w:eastAsia="Times New Roman" w:hAnsi="Arial" w:cs="Arial"/>
          <w:b/>
          <w:sz w:val="24"/>
          <w:szCs w:val="24"/>
        </w:rPr>
      </w:pPr>
      <w:r w:rsidRPr="00413E70">
        <w:rPr>
          <w:rFonts w:ascii="Arial" w:eastAsia="Times New Roman" w:hAnsi="Arial" w:cs="Arial"/>
          <w:b/>
          <w:sz w:val="24"/>
          <w:szCs w:val="24"/>
        </w:rPr>
        <w:t>2024 M. VEIKLOS PRIEMONIŲ PLANAS</w:t>
      </w:r>
    </w:p>
    <w:p w14:paraId="1A56AFA7" w14:textId="77777777" w:rsidR="002F7FE1" w:rsidRPr="00413E70" w:rsidRDefault="002F7FE1" w:rsidP="002F7FE1">
      <w:pPr>
        <w:spacing w:after="0" w:line="240" w:lineRule="auto"/>
        <w:rPr>
          <w:rFonts w:ascii="Arial" w:eastAsia="Times New Roman" w:hAnsi="Arial" w:cs="Arial"/>
          <w:b/>
          <w:sz w:val="24"/>
          <w:szCs w:val="24"/>
        </w:rPr>
      </w:pPr>
    </w:p>
    <w:tbl>
      <w:tblPr>
        <w:tblStyle w:val="a7"/>
        <w:tblW w:w="9714" w:type="dxa"/>
        <w:tblInd w:w="-108" w:type="dxa"/>
        <w:tblLayout w:type="fixed"/>
        <w:tblLook w:val="0400" w:firstRow="0" w:lastRow="0" w:firstColumn="0" w:lastColumn="0" w:noHBand="0" w:noVBand="1"/>
      </w:tblPr>
      <w:tblGrid>
        <w:gridCol w:w="2898"/>
        <w:gridCol w:w="1179"/>
        <w:gridCol w:w="520"/>
        <w:gridCol w:w="14"/>
        <w:gridCol w:w="1134"/>
        <w:gridCol w:w="123"/>
        <w:gridCol w:w="482"/>
        <w:gridCol w:w="103"/>
        <w:gridCol w:w="3261"/>
      </w:tblGrid>
      <w:tr w:rsidR="00002EBB" w:rsidRPr="00413E70" w14:paraId="5C817B69"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6606"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Veikla</w:t>
            </w:r>
          </w:p>
        </w:tc>
        <w:tc>
          <w:tcPr>
            <w:tcW w:w="16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AB2D"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 Laikas</w:t>
            </w:r>
          </w:p>
        </w:tc>
        <w:tc>
          <w:tcPr>
            <w:tcW w:w="175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6C3A1"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Atsakingi vykdytojai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BA8A5"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Laukiamas rezultatas</w:t>
            </w:r>
          </w:p>
        </w:tc>
      </w:tr>
      <w:tr w:rsidR="00002EBB" w:rsidRPr="00413E70" w14:paraId="1B7A2EFD"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85132" w14:textId="77777777" w:rsidR="002F7FE1" w:rsidRPr="00413E70" w:rsidRDefault="002F7FE1" w:rsidP="00E75F09">
            <w:pPr>
              <w:rPr>
                <w:rFonts w:ascii="Arial" w:eastAsia="Times New Roman" w:hAnsi="Arial" w:cs="Arial"/>
                <w:b/>
                <w:sz w:val="24"/>
                <w:szCs w:val="24"/>
              </w:rPr>
            </w:pPr>
            <w:r w:rsidRPr="00413E70">
              <w:rPr>
                <w:rFonts w:ascii="Arial" w:eastAsia="Times New Roman" w:hAnsi="Arial" w:cs="Arial"/>
                <w:b/>
                <w:sz w:val="24"/>
                <w:szCs w:val="24"/>
              </w:rPr>
              <w:t>Tikslas: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FD424" w14:textId="77777777" w:rsidR="002F7FE1" w:rsidRPr="00413E70" w:rsidRDefault="002F7FE1" w:rsidP="00E75F09">
            <w:pPr>
              <w:rPr>
                <w:rFonts w:ascii="Arial" w:eastAsia="Times New Roman" w:hAnsi="Arial" w:cs="Arial"/>
                <w:b/>
                <w:sz w:val="24"/>
                <w:szCs w:val="24"/>
              </w:rPr>
            </w:pPr>
            <w:r w:rsidRPr="00413E70">
              <w:rPr>
                <w:rFonts w:ascii="Arial" w:eastAsia="Times New Roman" w:hAnsi="Arial" w:cs="Arial"/>
                <w:b/>
                <w:sz w:val="24"/>
                <w:szCs w:val="24"/>
              </w:rPr>
              <w:t>1. Kokybiško ugdymo organizavimas, siekiant kiekvieno mokinio individualios pažangos</w:t>
            </w:r>
          </w:p>
        </w:tc>
      </w:tr>
      <w:tr w:rsidR="00002EBB" w:rsidRPr="00413E70" w14:paraId="223DCC42" w14:textId="77777777" w:rsidTr="00E75F09">
        <w:trPr>
          <w:trHeight w:val="572"/>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96572"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Uždavinys: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58F79" w14:textId="253D90C8"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1.1. </w:t>
            </w:r>
            <w:r w:rsidRPr="00413E70">
              <w:rPr>
                <w:rFonts w:ascii="Arial" w:hAnsi="Arial" w:cs="Arial"/>
                <w:sz w:val="24"/>
                <w:szCs w:val="24"/>
              </w:rPr>
              <w:t>Lankstus UP, veiklos organizavimo ir pagalbos mokiniui galimybių panaudojimas siekiant individualios mokinio pažangos</w:t>
            </w:r>
          </w:p>
        </w:tc>
      </w:tr>
      <w:tr w:rsidR="00002EBB" w:rsidRPr="00413E70" w14:paraId="54F58B42" w14:textId="77777777" w:rsidTr="00F96A7D">
        <w:trPr>
          <w:trHeight w:val="118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1B567"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1.1.1. </w:t>
            </w:r>
            <w:r w:rsidR="00E75F09" w:rsidRPr="00413E70">
              <w:rPr>
                <w:rFonts w:ascii="Arial" w:eastAsia="Times New Roman" w:hAnsi="Arial" w:cs="Arial"/>
                <w:sz w:val="24"/>
                <w:szCs w:val="24"/>
              </w:rPr>
              <w:t xml:space="preserve">Įgyvendinti </w:t>
            </w:r>
            <w:r w:rsidR="00E75F09" w:rsidRPr="00413E70">
              <w:rPr>
                <w:rFonts w:ascii="Arial" w:hAnsi="Arial" w:cs="Arial"/>
                <w:sz w:val="24"/>
                <w:szCs w:val="24"/>
              </w:rPr>
              <w:t>Ugdymo planą</w:t>
            </w:r>
            <w:r w:rsidRPr="00413E70">
              <w:rPr>
                <w:rFonts w:ascii="Arial" w:hAnsi="Arial" w:cs="Arial"/>
                <w:sz w:val="24"/>
                <w:szCs w:val="24"/>
              </w:rPr>
              <w:t xml:space="preserve"> atsižvelgiant į individualius mokinių poreikius.</w:t>
            </w:r>
          </w:p>
        </w:tc>
        <w:tc>
          <w:tcPr>
            <w:tcW w:w="1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8F774"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9D81C"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6FD48223" w14:textId="77777777" w:rsidR="002F7FE1" w:rsidRPr="00413E70" w:rsidRDefault="002F7FE1" w:rsidP="00E75F09">
            <w:pPr>
              <w:rPr>
                <w:rFonts w:ascii="Arial" w:eastAsia="Times New Roman" w:hAnsi="Arial" w:cs="Arial"/>
                <w:sz w:val="24"/>
                <w:szCs w:val="24"/>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172FF" w14:textId="77777777" w:rsidR="002F7FE1" w:rsidRPr="00413E70" w:rsidRDefault="00E75F09" w:rsidP="00E75F09">
            <w:pPr>
              <w:rPr>
                <w:rFonts w:ascii="Arial" w:eastAsia="Times New Roman" w:hAnsi="Arial" w:cs="Arial"/>
                <w:sz w:val="24"/>
                <w:szCs w:val="24"/>
              </w:rPr>
            </w:pPr>
            <w:r w:rsidRPr="00413E70">
              <w:rPr>
                <w:rFonts w:ascii="Arial" w:eastAsia="Times New Roman" w:hAnsi="Arial" w:cs="Arial"/>
                <w:sz w:val="24"/>
                <w:szCs w:val="24"/>
              </w:rPr>
              <w:t>Iša</w:t>
            </w:r>
            <w:r w:rsidR="002F7FE1" w:rsidRPr="00413E70">
              <w:rPr>
                <w:rFonts w:ascii="Arial" w:eastAsia="Times New Roman" w:hAnsi="Arial" w:cs="Arial"/>
                <w:sz w:val="24"/>
                <w:szCs w:val="24"/>
              </w:rPr>
              <w:t>nalizuo</w:t>
            </w:r>
            <w:r w:rsidRPr="00413E70">
              <w:rPr>
                <w:rFonts w:ascii="Arial" w:eastAsia="Times New Roman" w:hAnsi="Arial" w:cs="Arial"/>
                <w:sz w:val="24"/>
                <w:szCs w:val="24"/>
              </w:rPr>
              <w:t xml:space="preserve">ti </w:t>
            </w:r>
            <w:r w:rsidR="002F7FE1" w:rsidRPr="00413E70">
              <w:rPr>
                <w:rFonts w:ascii="Arial" w:eastAsia="Times New Roman" w:hAnsi="Arial" w:cs="Arial"/>
                <w:sz w:val="24"/>
                <w:szCs w:val="24"/>
              </w:rPr>
              <w:t>ugdymo  plano įgyvendinimo stiprieji ir silpnieji aspektai. Priim</w:t>
            </w:r>
            <w:r w:rsidRPr="00413E70">
              <w:rPr>
                <w:rFonts w:ascii="Arial" w:eastAsia="Times New Roman" w:hAnsi="Arial" w:cs="Arial"/>
                <w:sz w:val="24"/>
                <w:szCs w:val="24"/>
              </w:rPr>
              <w:t>ti</w:t>
            </w:r>
            <w:r w:rsidR="002F7FE1" w:rsidRPr="00413E70">
              <w:rPr>
                <w:rFonts w:ascii="Arial" w:eastAsia="Times New Roman" w:hAnsi="Arial" w:cs="Arial"/>
                <w:sz w:val="24"/>
                <w:szCs w:val="24"/>
              </w:rPr>
              <w:t xml:space="preserve"> sprendimai dėl ugdymo plano koregavimo.</w:t>
            </w:r>
          </w:p>
        </w:tc>
      </w:tr>
      <w:tr w:rsidR="00002EBB" w:rsidRPr="00002EBB" w14:paraId="7A2590F5" w14:textId="77777777" w:rsidTr="00F96A7D">
        <w:trPr>
          <w:trHeight w:val="3625"/>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4F05"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lastRenderedPageBreak/>
              <w:t>1.1.2. Pamokoje taikyti pažangius mokymo (</w:t>
            </w:r>
            <w:proofErr w:type="spellStart"/>
            <w:r w:rsidRPr="00413E70">
              <w:rPr>
                <w:rFonts w:ascii="Arial" w:eastAsia="Times New Roman" w:hAnsi="Arial" w:cs="Arial"/>
                <w:sz w:val="24"/>
                <w:szCs w:val="24"/>
              </w:rPr>
              <w:t>si</w:t>
            </w:r>
            <w:proofErr w:type="spellEnd"/>
            <w:r w:rsidRPr="00413E70">
              <w:rPr>
                <w:rFonts w:ascii="Arial" w:eastAsia="Times New Roman" w:hAnsi="Arial" w:cs="Arial"/>
                <w:sz w:val="24"/>
                <w:szCs w:val="24"/>
              </w:rPr>
              <w:t>) metodus, skatinančius mokinius tyrinėti, atrasti, pažinti, kurti, bendradarbiauti.</w:t>
            </w:r>
          </w:p>
        </w:tc>
        <w:tc>
          <w:tcPr>
            <w:tcW w:w="1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0702D"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C1D7A"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Dalykų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3B4D4"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Pamokose taikomas patirtinis (tyrinėjimo, eksperimentavimo, kūrybos, galimybės klysti ir tobulėti) ugdymo metodas.  </w:t>
            </w:r>
          </w:p>
          <w:p w14:paraId="4B3CE4E2"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Patirtinis ugdymo metodas  skatina mokinius labiau domėtis  mokomuoju dalyku,  didina mokymosi motyvaciją.  STEAM stiprina </w:t>
            </w:r>
            <w:proofErr w:type="spellStart"/>
            <w:r w:rsidRPr="00413E70">
              <w:rPr>
                <w:rFonts w:ascii="Arial" w:eastAsia="Times New Roman" w:hAnsi="Arial" w:cs="Arial"/>
                <w:sz w:val="24"/>
                <w:szCs w:val="24"/>
              </w:rPr>
              <w:t>tarpdalykinę</w:t>
            </w:r>
            <w:proofErr w:type="spellEnd"/>
            <w:r w:rsidRPr="00413E70">
              <w:rPr>
                <w:rFonts w:ascii="Arial" w:eastAsia="Times New Roman" w:hAnsi="Arial" w:cs="Arial"/>
                <w:sz w:val="24"/>
                <w:szCs w:val="24"/>
              </w:rPr>
              <w:t xml:space="preserve"> integraciją, mokinių žinios siejamos su praktine veikla.</w:t>
            </w:r>
          </w:p>
        </w:tc>
      </w:tr>
      <w:tr w:rsidR="00002EBB" w:rsidRPr="00002EBB" w14:paraId="49C1520D" w14:textId="77777777" w:rsidTr="00F96A7D">
        <w:trPr>
          <w:trHeight w:val="4952"/>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70590"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1.1.3. Organizuoti ugdomąsias veiklas kitose erdvėse    bendradarbiaujant su socialiniais partneriais.  </w:t>
            </w:r>
          </w:p>
        </w:tc>
        <w:tc>
          <w:tcPr>
            <w:tcW w:w="1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10D8"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2024 m. </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1CC4"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Dalykų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4D11"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Veikla kitose erdvėse sudaro mokiniams galimybę netradiciniu būdu ugdyti (s) pažinimo, dalykinę bei komunikacinę kompetencijas,  padeda sudominti mokomuoju dalyku. Mokymo (</w:t>
            </w:r>
            <w:proofErr w:type="spellStart"/>
            <w:r w:rsidRPr="00413E70">
              <w:rPr>
                <w:rFonts w:ascii="Arial" w:eastAsia="Times New Roman" w:hAnsi="Arial" w:cs="Arial"/>
                <w:sz w:val="24"/>
                <w:szCs w:val="24"/>
              </w:rPr>
              <w:t>si</w:t>
            </w:r>
            <w:proofErr w:type="spellEnd"/>
            <w:r w:rsidRPr="00413E70">
              <w:rPr>
                <w:rFonts w:ascii="Arial" w:eastAsia="Times New Roman" w:hAnsi="Arial" w:cs="Arial"/>
                <w:sz w:val="24"/>
                <w:szCs w:val="24"/>
              </w:rPr>
              <w:t xml:space="preserve">) temai suteikiamas gyvenimiškas pagrindas, mokiniams padedama suprasti, kodėl to dalyko mokomasi ir kaip praktiškai įgytos žinios  panaudojamos gyvenime. Stiprėja bendradarbiavimas su socialiniais partneriais, mezgami nauji socialiniai ryšiai.  </w:t>
            </w:r>
          </w:p>
        </w:tc>
      </w:tr>
      <w:tr w:rsidR="00002EBB" w:rsidRPr="00002EBB" w14:paraId="52C784C3" w14:textId="77777777" w:rsidTr="00F96A7D">
        <w:trPr>
          <w:trHeight w:val="1227"/>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A480"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 xml:space="preserve">1.1.4. </w:t>
            </w:r>
            <w:r w:rsidR="00E75F09" w:rsidRPr="00413E70">
              <w:rPr>
                <w:rFonts w:ascii="Arial" w:eastAsia="Times New Roman" w:hAnsi="Arial" w:cs="Arial"/>
                <w:sz w:val="24"/>
                <w:szCs w:val="24"/>
              </w:rPr>
              <w:t xml:space="preserve">Įgyvendinti </w:t>
            </w:r>
            <w:r w:rsidRPr="00413E70">
              <w:rPr>
                <w:rFonts w:ascii="Arial" w:eastAsia="Times New Roman" w:hAnsi="Arial" w:cs="Arial"/>
                <w:sz w:val="24"/>
                <w:szCs w:val="24"/>
              </w:rPr>
              <w:t>Gabių vaikų AKADEMIOS veikl</w:t>
            </w:r>
            <w:r w:rsidR="00E75F09" w:rsidRPr="00413E70">
              <w:rPr>
                <w:rFonts w:ascii="Arial" w:eastAsia="Times New Roman" w:hAnsi="Arial" w:cs="Arial"/>
                <w:sz w:val="24"/>
                <w:szCs w:val="24"/>
              </w:rPr>
              <w:t xml:space="preserve">as </w:t>
            </w:r>
            <w:r w:rsidRPr="00413E70">
              <w:rPr>
                <w:rFonts w:ascii="Arial" w:eastAsia="Times New Roman" w:hAnsi="Arial" w:cs="Arial"/>
                <w:sz w:val="24"/>
                <w:szCs w:val="24"/>
              </w:rPr>
              <w:t>(TŪM).</w:t>
            </w:r>
          </w:p>
        </w:tc>
        <w:tc>
          <w:tcPr>
            <w:tcW w:w="1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8BED"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9039A"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AKADEMIOS 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F233" w14:textId="77777777" w:rsidR="002F7FE1" w:rsidRPr="00413E70" w:rsidRDefault="00E75F09" w:rsidP="00E75F09">
            <w:pPr>
              <w:rPr>
                <w:rFonts w:ascii="Arial" w:eastAsia="Times New Roman" w:hAnsi="Arial" w:cs="Arial"/>
                <w:sz w:val="24"/>
                <w:szCs w:val="24"/>
              </w:rPr>
            </w:pPr>
            <w:r w:rsidRPr="00413E70">
              <w:rPr>
                <w:rFonts w:ascii="Arial" w:eastAsia="Times New Roman" w:hAnsi="Arial" w:cs="Arial"/>
                <w:sz w:val="24"/>
                <w:szCs w:val="24"/>
              </w:rPr>
              <w:t>Įvykdytos</w:t>
            </w:r>
            <w:r w:rsidR="002F7FE1" w:rsidRPr="00413E70">
              <w:rPr>
                <w:rFonts w:ascii="Arial" w:eastAsia="Times New Roman" w:hAnsi="Arial" w:cs="Arial"/>
                <w:sz w:val="24"/>
                <w:szCs w:val="24"/>
              </w:rPr>
              <w:t xml:space="preserve"> veiklos apimančios laboratorinius ir tiriamuosius darbus, </w:t>
            </w:r>
            <w:proofErr w:type="spellStart"/>
            <w:r w:rsidR="002F7FE1" w:rsidRPr="00413E70">
              <w:rPr>
                <w:rFonts w:ascii="Arial" w:eastAsia="Times New Roman" w:hAnsi="Arial" w:cs="Arial"/>
                <w:sz w:val="24"/>
                <w:szCs w:val="24"/>
              </w:rPr>
              <w:t>patyriminės</w:t>
            </w:r>
            <w:proofErr w:type="spellEnd"/>
            <w:r w:rsidR="002F7FE1" w:rsidRPr="00413E70">
              <w:rPr>
                <w:rFonts w:ascii="Arial" w:eastAsia="Times New Roman" w:hAnsi="Arial" w:cs="Arial"/>
                <w:sz w:val="24"/>
                <w:szCs w:val="24"/>
              </w:rPr>
              <w:t xml:space="preserve"> stovyklos ir išvykos į mokslo centrus.</w:t>
            </w:r>
          </w:p>
        </w:tc>
      </w:tr>
      <w:tr w:rsidR="00002EBB" w:rsidRPr="00002EBB" w14:paraId="7B276F4F" w14:textId="77777777" w:rsidTr="00F96A7D">
        <w:trPr>
          <w:trHeight w:val="2439"/>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D1EF5" w14:textId="77777777" w:rsidR="002F7FE1" w:rsidRPr="00413E70" w:rsidRDefault="00084128" w:rsidP="00084128">
            <w:pPr>
              <w:rPr>
                <w:rFonts w:ascii="Arial" w:eastAsia="Times New Roman" w:hAnsi="Arial" w:cs="Arial"/>
                <w:sz w:val="24"/>
                <w:szCs w:val="24"/>
              </w:rPr>
            </w:pPr>
            <w:r w:rsidRPr="00413E70">
              <w:rPr>
                <w:rFonts w:ascii="Arial" w:eastAsia="Times New Roman" w:hAnsi="Arial" w:cs="Arial"/>
                <w:sz w:val="24"/>
                <w:szCs w:val="24"/>
              </w:rPr>
              <w:lastRenderedPageBreak/>
              <w:t>1.1.5. V</w:t>
            </w:r>
            <w:r w:rsidR="002F7FE1" w:rsidRPr="00413E70">
              <w:rPr>
                <w:rFonts w:ascii="Arial" w:eastAsia="Times New Roman" w:hAnsi="Arial" w:cs="Arial"/>
                <w:sz w:val="24"/>
                <w:szCs w:val="24"/>
              </w:rPr>
              <w:t>ykd</w:t>
            </w:r>
            <w:r w:rsidRPr="00413E70">
              <w:rPr>
                <w:rFonts w:ascii="Arial" w:eastAsia="Times New Roman" w:hAnsi="Arial" w:cs="Arial"/>
                <w:sz w:val="24"/>
                <w:szCs w:val="24"/>
              </w:rPr>
              <w:t>yti tiriamąją  ir eksperimentinę  STEAM veiklą</w:t>
            </w:r>
            <w:r w:rsidR="002F7FE1" w:rsidRPr="00413E70">
              <w:rPr>
                <w:rFonts w:ascii="Arial" w:eastAsia="Times New Roman" w:hAnsi="Arial" w:cs="Arial"/>
                <w:sz w:val="24"/>
                <w:szCs w:val="24"/>
              </w:rPr>
              <w:t>, tobulin</w:t>
            </w:r>
            <w:r w:rsidRPr="00413E70">
              <w:rPr>
                <w:rFonts w:ascii="Arial" w:eastAsia="Times New Roman" w:hAnsi="Arial" w:cs="Arial"/>
                <w:sz w:val="24"/>
                <w:szCs w:val="24"/>
              </w:rPr>
              <w:t>ti projektinę veiklą, pamoka</w:t>
            </w:r>
            <w:r w:rsidR="002F7FE1" w:rsidRPr="00413E70">
              <w:rPr>
                <w:rFonts w:ascii="Arial" w:eastAsia="Times New Roman" w:hAnsi="Arial" w:cs="Arial"/>
                <w:sz w:val="24"/>
                <w:szCs w:val="24"/>
              </w:rPr>
              <w:t xml:space="preserve">s, </w:t>
            </w:r>
            <w:r w:rsidRPr="00413E70">
              <w:rPr>
                <w:rFonts w:ascii="Arial" w:eastAsia="Times New Roman" w:hAnsi="Arial" w:cs="Arial"/>
                <w:sz w:val="24"/>
                <w:szCs w:val="24"/>
              </w:rPr>
              <w:t xml:space="preserve">organizuoti </w:t>
            </w:r>
            <w:r w:rsidR="002F7FE1" w:rsidRPr="00413E70">
              <w:rPr>
                <w:rFonts w:ascii="Arial" w:eastAsia="Times New Roman" w:hAnsi="Arial" w:cs="Arial"/>
                <w:sz w:val="24"/>
                <w:szCs w:val="24"/>
              </w:rPr>
              <w:t>užsiėmim</w:t>
            </w:r>
            <w:r w:rsidRPr="00413E70">
              <w:rPr>
                <w:rFonts w:ascii="Arial" w:eastAsia="Times New Roman" w:hAnsi="Arial" w:cs="Arial"/>
                <w:sz w:val="24"/>
                <w:szCs w:val="24"/>
              </w:rPr>
              <w:t xml:space="preserve">us </w:t>
            </w:r>
            <w:r w:rsidR="002F7FE1" w:rsidRPr="00413E70">
              <w:rPr>
                <w:rFonts w:ascii="Arial" w:eastAsia="Times New Roman" w:hAnsi="Arial" w:cs="Arial"/>
                <w:sz w:val="24"/>
                <w:szCs w:val="24"/>
              </w:rPr>
              <w:t>kitose erdvėse (lauko klasėse, parke, muziejuje, bibliotekoje).</w:t>
            </w:r>
          </w:p>
        </w:tc>
        <w:tc>
          <w:tcPr>
            <w:tcW w:w="171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968FC"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D4610" w14:textId="77777777" w:rsidR="002F7FE1" w:rsidRPr="00413E70" w:rsidRDefault="002F7FE1" w:rsidP="00E75F09">
            <w:pPr>
              <w:rPr>
                <w:rFonts w:ascii="Arial" w:eastAsia="Times New Roman" w:hAnsi="Arial" w:cs="Arial"/>
                <w:sz w:val="24"/>
                <w:szCs w:val="24"/>
              </w:rPr>
            </w:pPr>
            <w:r w:rsidRPr="00413E70">
              <w:rPr>
                <w:rFonts w:ascii="Arial" w:eastAsia="Times New Roman" w:hAnsi="Arial" w:cs="Arial"/>
                <w:sz w:val="24"/>
                <w:szCs w:val="24"/>
              </w:rPr>
              <w:t>Mokytojai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5CEB2" w14:textId="77777777" w:rsidR="002F7FE1" w:rsidRPr="00413E70" w:rsidRDefault="00084128" w:rsidP="00084128">
            <w:pPr>
              <w:rPr>
                <w:rFonts w:ascii="Arial" w:eastAsia="Times New Roman" w:hAnsi="Arial" w:cs="Arial"/>
                <w:sz w:val="24"/>
                <w:szCs w:val="24"/>
              </w:rPr>
            </w:pPr>
            <w:r w:rsidRPr="00413E70">
              <w:rPr>
                <w:rFonts w:ascii="Arial" w:eastAsia="Times New Roman" w:hAnsi="Arial" w:cs="Arial"/>
                <w:sz w:val="24"/>
                <w:szCs w:val="24"/>
              </w:rPr>
              <w:t xml:space="preserve">Mokiniai ir mokytojai  </w:t>
            </w:r>
            <w:proofErr w:type="spellStart"/>
            <w:r w:rsidRPr="00413E70">
              <w:rPr>
                <w:rFonts w:ascii="Arial" w:eastAsia="Times New Roman" w:hAnsi="Arial" w:cs="Arial"/>
                <w:sz w:val="24"/>
                <w:szCs w:val="24"/>
              </w:rPr>
              <w:t>įgyjo</w:t>
            </w:r>
            <w:proofErr w:type="spellEnd"/>
            <w:r w:rsidRPr="00413E70">
              <w:rPr>
                <w:rFonts w:ascii="Arial" w:eastAsia="Times New Roman" w:hAnsi="Arial" w:cs="Arial"/>
                <w:sz w:val="24"/>
                <w:szCs w:val="24"/>
              </w:rPr>
              <w:t xml:space="preserve"> naujų gebėjimų, pagilino</w:t>
            </w:r>
            <w:r w:rsidR="002F7FE1" w:rsidRPr="00413E70">
              <w:rPr>
                <w:rFonts w:ascii="Arial" w:eastAsia="Times New Roman" w:hAnsi="Arial" w:cs="Arial"/>
                <w:sz w:val="24"/>
                <w:szCs w:val="24"/>
              </w:rPr>
              <w:t xml:space="preserve"> savo žinias, prapl</w:t>
            </w:r>
            <w:r w:rsidRPr="00413E70">
              <w:rPr>
                <w:rFonts w:ascii="Arial" w:eastAsia="Times New Roman" w:hAnsi="Arial" w:cs="Arial"/>
                <w:sz w:val="24"/>
                <w:szCs w:val="24"/>
              </w:rPr>
              <w:t>ėtė</w:t>
            </w:r>
            <w:r w:rsidR="002F7FE1" w:rsidRPr="00413E70">
              <w:rPr>
                <w:rFonts w:ascii="Arial" w:eastAsia="Times New Roman" w:hAnsi="Arial" w:cs="Arial"/>
                <w:sz w:val="24"/>
                <w:szCs w:val="24"/>
              </w:rPr>
              <w:t xml:space="preserve"> a</w:t>
            </w:r>
            <w:r w:rsidRPr="00413E70">
              <w:rPr>
                <w:rFonts w:ascii="Arial" w:eastAsia="Times New Roman" w:hAnsi="Arial" w:cs="Arial"/>
                <w:sz w:val="24"/>
                <w:szCs w:val="24"/>
              </w:rPr>
              <w:t>kiratį. Teorines žinias pritaikė</w:t>
            </w:r>
            <w:r w:rsidR="002F7FE1" w:rsidRPr="00413E70">
              <w:rPr>
                <w:rFonts w:ascii="Arial" w:eastAsia="Times New Roman" w:hAnsi="Arial" w:cs="Arial"/>
                <w:sz w:val="24"/>
                <w:szCs w:val="24"/>
              </w:rPr>
              <w:t xml:space="preserve"> praktiškai. Pritaikyti nauji mokymo metodai mokiniams suteikia galimybę įgyti naujų kompetencijų</w:t>
            </w:r>
          </w:p>
        </w:tc>
      </w:tr>
      <w:tr w:rsidR="00002EBB" w:rsidRPr="00002EBB" w14:paraId="63FB6197" w14:textId="77777777" w:rsidTr="00F96A7D">
        <w:trPr>
          <w:trHeight w:val="1640"/>
        </w:trPr>
        <w:tc>
          <w:tcPr>
            <w:tcW w:w="28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E61213" w14:textId="77777777" w:rsidR="00084128" w:rsidRPr="00413E70" w:rsidRDefault="00084128" w:rsidP="000824D9">
            <w:pPr>
              <w:rPr>
                <w:rFonts w:ascii="Arial" w:eastAsia="Times New Roman" w:hAnsi="Arial" w:cs="Arial"/>
                <w:sz w:val="24"/>
                <w:szCs w:val="24"/>
              </w:rPr>
            </w:pPr>
            <w:r w:rsidRPr="00413E70">
              <w:rPr>
                <w:rFonts w:ascii="Arial" w:eastAsia="Times New Roman" w:hAnsi="Arial" w:cs="Arial"/>
                <w:sz w:val="24"/>
                <w:szCs w:val="24"/>
              </w:rPr>
              <w:t xml:space="preserve">1.1.6. </w:t>
            </w:r>
            <w:r w:rsidR="000824D9" w:rsidRPr="00413E70">
              <w:rPr>
                <w:rFonts w:ascii="Arial" w:eastAsia="Times New Roman" w:hAnsi="Arial" w:cs="Arial"/>
                <w:sz w:val="24"/>
                <w:szCs w:val="24"/>
              </w:rPr>
              <w:t xml:space="preserve">Organizuoti </w:t>
            </w:r>
            <w:r w:rsidRPr="00413E70">
              <w:rPr>
                <w:rFonts w:ascii="Arial" w:hAnsi="Arial" w:cs="Arial"/>
                <w:sz w:val="24"/>
                <w:szCs w:val="24"/>
              </w:rPr>
              <w:t>Individuali</w:t>
            </w:r>
            <w:r w:rsidR="000824D9" w:rsidRPr="00413E70">
              <w:rPr>
                <w:rFonts w:ascii="Arial" w:hAnsi="Arial" w:cs="Arial"/>
                <w:sz w:val="24"/>
                <w:szCs w:val="24"/>
              </w:rPr>
              <w:t>as, grupines</w:t>
            </w:r>
            <w:r w:rsidRPr="00413E70">
              <w:rPr>
                <w:rFonts w:ascii="Arial" w:hAnsi="Arial" w:cs="Arial"/>
                <w:sz w:val="24"/>
                <w:szCs w:val="24"/>
              </w:rPr>
              <w:t xml:space="preserve"> konsulta</w:t>
            </w:r>
            <w:r w:rsidR="000824D9" w:rsidRPr="00413E70">
              <w:rPr>
                <w:rFonts w:ascii="Arial" w:hAnsi="Arial" w:cs="Arial"/>
                <w:sz w:val="24"/>
                <w:szCs w:val="24"/>
              </w:rPr>
              <w:t>cijas</w:t>
            </w:r>
            <w:r w:rsidRPr="00413E70">
              <w:rPr>
                <w:rFonts w:ascii="Arial" w:hAnsi="Arial" w:cs="Arial"/>
                <w:sz w:val="24"/>
                <w:szCs w:val="24"/>
              </w:rPr>
              <w:t xml:space="preserve"> </w:t>
            </w:r>
            <w:r w:rsidRPr="00413E70">
              <w:rPr>
                <w:rFonts w:ascii="Arial" w:eastAsia="Times New Roman" w:hAnsi="Arial" w:cs="Arial"/>
                <w:sz w:val="24"/>
                <w:szCs w:val="24"/>
              </w:rPr>
              <w:t xml:space="preserve">skirtingų poreikių mokiniams. </w:t>
            </w:r>
          </w:p>
        </w:tc>
        <w:tc>
          <w:tcPr>
            <w:tcW w:w="1713" w:type="dxa"/>
            <w:gridSpan w:val="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F503DCA" w14:textId="77777777" w:rsidR="00084128" w:rsidRPr="00413E70" w:rsidRDefault="00084128"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5F54E4" w14:textId="77777777" w:rsidR="00084128" w:rsidRPr="00413E70" w:rsidRDefault="00084128" w:rsidP="00003875">
            <w:pPr>
              <w:rPr>
                <w:rFonts w:ascii="Arial" w:eastAsia="Times New Roman" w:hAnsi="Arial" w:cs="Arial"/>
                <w:sz w:val="24"/>
                <w:szCs w:val="24"/>
              </w:rPr>
            </w:pPr>
            <w:r w:rsidRPr="00413E70">
              <w:rPr>
                <w:rFonts w:ascii="Arial" w:eastAsia="Times New Roman" w:hAnsi="Arial" w:cs="Arial"/>
                <w:sz w:val="24"/>
                <w:szCs w:val="24"/>
              </w:rPr>
              <w:t>Mokytojai</w:t>
            </w:r>
          </w:p>
          <w:p w14:paraId="58484E86" w14:textId="77777777" w:rsidR="00084128" w:rsidRPr="00413E70" w:rsidRDefault="00084128" w:rsidP="00003875">
            <w:pPr>
              <w:rPr>
                <w:rFonts w:ascii="Arial" w:eastAsia="Times New Roman" w:hAnsi="Arial" w:cs="Arial"/>
                <w:sz w:val="24"/>
                <w:szCs w:val="24"/>
              </w:rPr>
            </w:pPr>
            <w:r w:rsidRPr="00413E70">
              <w:rPr>
                <w:rFonts w:ascii="Arial" w:eastAsia="Times New Roman" w:hAnsi="Arial" w:cs="Arial"/>
                <w:sz w:val="24"/>
                <w:szCs w:val="24"/>
              </w:rPr>
              <w:t>VGK</w:t>
            </w:r>
          </w:p>
          <w:p w14:paraId="68F93E26" w14:textId="77777777" w:rsidR="00084128" w:rsidRPr="00413E70" w:rsidRDefault="00084128" w:rsidP="00003875">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D21EFB" w14:textId="77777777" w:rsidR="00084128" w:rsidRPr="00413E70" w:rsidRDefault="00084128" w:rsidP="00003875">
            <w:pPr>
              <w:rPr>
                <w:rFonts w:ascii="Arial" w:eastAsia="Times New Roman" w:hAnsi="Arial" w:cs="Arial"/>
                <w:sz w:val="24"/>
                <w:szCs w:val="24"/>
              </w:rPr>
            </w:pPr>
            <w:r w:rsidRPr="00413E70">
              <w:rPr>
                <w:rFonts w:ascii="Arial" w:eastAsia="Times New Roman" w:hAnsi="Arial" w:cs="Arial"/>
                <w:sz w:val="24"/>
                <w:szCs w:val="24"/>
              </w:rPr>
              <w:t>Užduočių diferencijavimas ir individualizavimas/ personalizavimas. Teikiama sisteminė pagalba, naudojant įvairius metodus.</w:t>
            </w:r>
          </w:p>
        </w:tc>
      </w:tr>
      <w:tr w:rsidR="00002EBB" w:rsidRPr="00002EBB" w14:paraId="7AFFDD34" w14:textId="77777777" w:rsidTr="00F96A7D">
        <w:trPr>
          <w:trHeight w:val="2400"/>
        </w:trPr>
        <w:tc>
          <w:tcPr>
            <w:tcW w:w="2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DDBD8F7"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t>1.1.7. Matuoti k</w:t>
            </w:r>
            <w:r w:rsidRPr="00413E70">
              <w:rPr>
                <w:rFonts w:ascii="Arial" w:hAnsi="Arial" w:cs="Arial"/>
                <w:sz w:val="24"/>
                <w:szCs w:val="24"/>
              </w:rPr>
              <w:t xml:space="preserve">iekvieno mokinio daromą individualią pažangą. </w:t>
            </w:r>
          </w:p>
        </w:tc>
        <w:tc>
          <w:tcPr>
            <w:tcW w:w="1713"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1F3FEB"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7E3D915"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Dalykų mokytojai</w:t>
            </w:r>
          </w:p>
          <w:p w14:paraId="2B0BFC1B"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Klasių auklėtojai</w:t>
            </w:r>
          </w:p>
          <w:p w14:paraId="05D36CDB"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Metodinė taryba</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03C742" w14:textId="77777777" w:rsidR="000824D9" w:rsidRPr="00413E70" w:rsidRDefault="000824D9" w:rsidP="000824D9">
            <w:pPr>
              <w:rPr>
                <w:rFonts w:ascii="Arial" w:eastAsia="Times New Roman" w:hAnsi="Arial" w:cs="Arial"/>
                <w:sz w:val="24"/>
                <w:szCs w:val="24"/>
              </w:rPr>
            </w:pPr>
            <w:r w:rsidRPr="00413E70">
              <w:rPr>
                <w:rFonts w:ascii="Arial" w:hAnsi="Arial" w:cs="Arial"/>
                <w:sz w:val="24"/>
                <w:szCs w:val="24"/>
              </w:rPr>
              <w:t>Stebėta, matuota ir fiksuota individuali mokinio daroma pažanga. Naujų strategijų paieška atsižvelgiant į Atnaujintų Bendrųjų programų reikalavimus ir realius mokinių gebėjimus. Fiksuojama kiekvieno mokinio pažanga tikslingai numato tolesnio ugdymo (</w:t>
            </w:r>
            <w:proofErr w:type="spellStart"/>
            <w:r w:rsidRPr="00413E70">
              <w:rPr>
                <w:rFonts w:ascii="Arial" w:hAnsi="Arial" w:cs="Arial"/>
                <w:sz w:val="24"/>
                <w:szCs w:val="24"/>
              </w:rPr>
              <w:t>si</w:t>
            </w:r>
            <w:proofErr w:type="spellEnd"/>
            <w:r w:rsidRPr="00413E70">
              <w:rPr>
                <w:rFonts w:ascii="Arial" w:hAnsi="Arial" w:cs="Arial"/>
                <w:sz w:val="24"/>
                <w:szCs w:val="24"/>
              </w:rPr>
              <w:t>) siekius, pagal poreikį teikta mokymosi pagalbą.</w:t>
            </w:r>
          </w:p>
        </w:tc>
      </w:tr>
      <w:tr w:rsidR="00002EBB" w:rsidRPr="00002EBB" w14:paraId="396F7EF2" w14:textId="77777777" w:rsidTr="00F96A7D">
        <w:trPr>
          <w:trHeight w:val="1209"/>
        </w:trPr>
        <w:tc>
          <w:tcPr>
            <w:tcW w:w="2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4D616DE"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t>1.1.8.</w:t>
            </w:r>
            <w:r w:rsidRPr="00413E70">
              <w:rPr>
                <w:rFonts w:ascii="Arial" w:hAnsi="Arial" w:cs="Arial"/>
                <w:sz w:val="24"/>
                <w:szCs w:val="24"/>
              </w:rPr>
              <w:t xml:space="preserve"> Aptarti mokinių, turinčių SUP ugdymosi rezultatus VGK.</w:t>
            </w:r>
          </w:p>
        </w:tc>
        <w:tc>
          <w:tcPr>
            <w:tcW w:w="1713"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438099B"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4D559AC"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VGK</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7DDF793" w14:textId="77777777" w:rsidR="000824D9" w:rsidRPr="00413E70" w:rsidRDefault="000824D9" w:rsidP="000824D9">
            <w:pPr>
              <w:rPr>
                <w:rFonts w:ascii="Arial" w:eastAsia="Times New Roman" w:hAnsi="Arial" w:cs="Arial"/>
                <w:sz w:val="24"/>
                <w:szCs w:val="24"/>
              </w:rPr>
            </w:pPr>
            <w:r w:rsidRPr="00413E70">
              <w:rPr>
                <w:rFonts w:ascii="Arial" w:hAnsi="Arial" w:cs="Arial"/>
                <w:sz w:val="24"/>
                <w:szCs w:val="24"/>
              </w:rPr>
              <w:t xml:space="preserve">Aptarti kiekvieno SUP mokinio pasiekimai, daroma arba nedaroma pažanga, nustatytos problemos ir teikiama pagalba. </w:t>
            </w:r>
          </w:p>
        </w:tc>
      </w:tr>
      <w:tr w:rsidR="00002EBB" w:rsidRPr="00002EBB" w14:paraId="5C60F1FC" w14:textId="77777777" w:rsidTr="00F96A7D">
        <w:trPr>
          <w:trHeight w:val="1209"/>
        </w:trPr>
        <w:tc>
          <w:tcPr>
            <w:tcW w:w="2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565DAC4"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t xml:space="preserve">1.1.9. Aptarti  </w:t>
            </w:r>
            <w:r w:rsidRPr="00413E70">
              <w:rPr>
                <w:rFonts w:ascii="Arial" w:hAnsi="Arial" w:cs="Arial"/>
                <w:sz w:val="24"/>
                <w:szCs w:val="24"/>
              </w:rPr>
              <w:t>individualią mokinio pažangą trišaliuose (mokinio-tėvų-klasės auklėtojo) pokalbiuose.</w:t>
            </w:r>
          </w:p>
        </w:tc>
        <w:tc>
          <w:tcPr>
            <w:tcW w:w="1713"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F86444E"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CF73987"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366DE0A"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t xml:space="preserve">Kartą per metus klasės auklėtojas su mokiniu ir jo tėvais (globėjais) aptarė individualią mokinio pažangą, pasiekimus, kilusias problemas. Sustiprėjo mokinių asmeninė atsakomybė, motyvacija, gebėjimas </w:t>
            </w:r>
            <w:r w:rsidRPr="00413E70">
              <w:rPr>
                <w:rFonts w:ascii="Arial" w:eastAsia="Times New Roman" w:hAnsi="Arial" w:cs="Arial"/>
                <w:sz w:val="24"/>
                <w:szCs w:val="24"/>
              </w:rPr>
              <w:lastRenderedPageBreak/>
              <w:t>įsivertinti.</w:t>
            </w:r>
          </w:p>
        </w:tc>
      </w:tr>
      <w:tr w:rsidR="00002EBB" w:rsidRPr="00002EBB" w14:paraId="141C48DE" w14:textId="77777777" w:rsidTr="00F96A7D">
        <w:trPr>
          <w:trHeight w:val="1809"/>
        </w:trPr>
        <w:tc>
          <w:tcPr>
            <w:tcW w:w="2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E302DE9"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lastRenderedPageBreak/>
              <w:t>1.1.10.</w:t>
            </w:r>
            <w:r w:rsidRPr="00413E70">
              <w:rPr>
                <w:rFonts w:ascii="Arial" w:hAnsi="Arial" w:cs="Arial"/>
                <w:sz w:val="24"/>
                <w:szCs w:val="24"/>
              </w:rPr>
              <w:t xml:space="preserve"> Ugdyti g</w:t>
            </w:r>
            <w:r w:rsidRPr="00413E70">
              <w:rPr>
                <w:rFonts w:ascii="Arial" w:eastAsia="Times New Roman" w:hAnsi="Arial" w:cs="Arial"/>
                <w:sz w:val="24"/>
                <w:szCs w:val="24"/>
              </w:rPr>
              <w:t xml:space="preserve">abius ir talentingus mokinius – dalyvauti renginiuose, konkursuose, olimpiadose.  </w:t>
            </w:r>
          </w:p>
        </w:tc>
        <w:tc>
          <w:tcPr>
            <w:tcW w:w="1713"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95E038E"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6BB5C77" w14:textId="77777777" w:rsidR="000824D9" w:rsidRPr="00413E70" w:rsidRDefault="000824D9" w:rsidP="00003875">
            <w:pPr>
              <w:rPr>
                <w:rFonts w:ascii="Arial" w:eastAsia="Times New Roman" w:hAnsi="Arial" w:cs="Arial"/>
                <w:sz w:val="24"/>
                <w:szCs w:val="24"/>
              </w:rPr>
            </w:pPr>
            <w:r w:rsidRPr="00413E70">
              <w:rPr>
                <w:rFonts w:ascii="Arial" w:eastAsia="Times New Roman" w:hAnsi="Arial" w:cs="Arial"/>
                <w:sz w:val="24"/>
                <w:szCs w:val="24"/>
              </w:rPr>
              <w:t>Dalykų mokytojai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D72110" w14:textId="77777777" w:rsidR="000824D9" w:rsidRPr="00413E70" w:rsidRDefault="000824D9" w:rsidP="000824D9">
            <w:pPr>
              <w:rPr>
                <w:rFonts w:ascii="Arial" w:eastAsia="Times New Roman" w:hAnsi="Arial" w:cs="Arial"/>
                <w:sz w:val="24"/>
                <w:szCs w:val="24"/>
              </w:rPr>
            </w:pPr>
            <w:r w:rsidRPr="00413E70">
              <w:rPr>
                <w:rFonts w:ascii="Arial" w:eastAsia="Times New Roman" w:hAnsi="Arial" w:cs="Arial"/>
                <w:sz w:val="24"/>
                <w:szCs w:val="24"/>
              </w:rPr>
              <w:t>Patenkinti gabių ir talentingų mokinių poreikiai. Gabūs mokiniai dalyvavo savivaldybės, šalies, tarptautiniuose konkursuose ir užėmė prizines vietas.</w:t>
            </w:r>
          </w:p>
        </w:tc>
      </w:tr>
      <w:tr w:rsidR="00002EBB" w:rsidRPr="00002EBB" w14:paraId="19A2838C" w14:textId="77777777" w:rsidTr="00F96A7D">
        <w:trPr>
          <w:trHeight w:val="2108"/>
        </w:trPr>
        <w:tc>
          <w:tcPr>
            <w:tcW w:w="28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C242F69"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 xml:space="preserve">1.1.11. Organizuoti Mokytojų tarybos posėdžiai, skirti mokinių pažangumo, lankomumo, individualios mokymosi pažangos stebėsenos  analizei.  </w:t>
            </w:r>
          </w:p>
        </w:tc>
        <w:tc>
          <w:tcPr>
            <w:tcW w:w="1713"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33BA2EA"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842" w:type="dxa"/>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E5C7B2"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Administracija</w:t>
            </w:r>
          </w:p>
          <w:p w14:paraId="372AC597"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EB0818"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 xml:space="preserve">Sistemingai vertinta ir analizuota mokinių daroma pažanga, laiku nustatyti iškylantys ugdymosi sunkumai, </w:t>
            </w:r>
            <w:proofErr w:type="spellStart"/>
            <w:r w:rsidRPr="00413E70">
              <w:rPr>
                <w:rFonts w:ascii="Arial" w:eastAsia="Times New Roman" w:hAnsi="Arial" w:cs="Arial"/>
                <w:sz w:val="24"/>
                <w:szCs w:val="24"/>
              </w:rPr>
              <w:t>numatytii</w:t>
            </w:r>
            <w:proofErr w:type="spellEnd"/>
            <w:r w:rsidRPr="00413E70">
              <w:rPr>
                <w:rFonts w:ascii="Arial" w:eastAsia="Times New Roman" w:hAnsi="Arial" w:cs="Arial"/>
                <w:sz w:val="24"/>
                <w:szCs w:val="24"/>
              </w:rPr>
              <w:t xml:space="preserve"> būdai jiems šalinti.</w:t>
            </w:r>
          </w:p>
        </w:tc>
      </w:tr>
      <w:tr w:rsidR="00002EBB" w:rsidRPr="00002EBB" w14:paraId="6D91EB16" w14:textId="77777777" w:rsidTr="00E75F09">
        <w:trPr>
          <w:trHeight w:val="547"/>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4B09"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Uždavinys: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3C1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1.2. </w:t>
            </w:r>
            <w:r w:rsidRPr="00413E70">
              <w:rPr>
                <w:rFonts w:ascii="Arial" w:hAnsi="Arial" w:cs="Arial"/>
                <w:sz w:val="24"/>
                <w:szCs w:val="24"/>
              </w:rPr>
              <w:t>Kurti mokytis ir tyrinėti skatinančią ugdymosi aplinką gimnazijoje (TŪM įgyvendinimas)</w:t>
            </w:r>
          </w:p>
        </w:tc>
      </w:tr>
      <w:tr w:rsidR="00002EBB" w:rsidRPr="00002EBB" w14:paraId="0B1F9449" w14:textId="77777777" w:rsidTr="00F2324B">
        <w:trPr>
          <w:trHeight w:val="201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495B1"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1.2.1. Organizuoti karjeros ugdymo užsiėmimus, susitikimus su alumnais, aukštųjų mokyklų atstovais.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73F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02A8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Karjeros ugdymo specialistė</w:t>
            </w:r>
          </w:p>
          <w:p w14:paraId="155BB989" w14:textId="77777777" w:rsidR="00F2324B" w:rsidRPr="00413E70" w:rsidRDefault="00F2324B" w:rsidP="00E75F09">
            <w:pPr>
              <w:rPr>
                <w:rFonts w:ascii="Arial" w:eastAsia="Times New Roman" w:hAnsi="Arial" w:cs="Arial"/>
                <w:sz w:val="24"/>
                <w:szCs w:val="24"/>
              </w:rPr>
            </w:pPr>
          </w:p>
        </w:tc>
        <w:tc>
          <w:tcPr>
            <w:tcW w:w="396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97D5B"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Organizuoti susitikimai su aukštųjų mokyklų atstovais, išvykos į studijų muges, projektas „Sugrįžimai“.</w:t>
            </w:r>
          </w:p>
          <w:p w14:paraId="6A7AFBED"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Teiktos individualios ir grupinės konsultacijos mokiniams, jų tėvams, klasių auklėtojams, mokytojams.</w:t>
            </w:r>
          </w:p>
        </w:tc>
      </w:tr>
      <w:tr w:rsidR="00002EBB" w:rsidRPr="00002EBB" w14:paraId="47574C06" w14:textId="77777777" w:rsidTr="00F2324B">
        <w:trPr>
          <w:trHeight w:val="114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582F" w14:textId="77777777" w:rsidR="00F2324B" w:rsidRPr="00413E70" w:rsidRDefault="00F2324B" w:rsidP="00084128">
            <w:pPr>
              <w:rPr>
                <w:rFonts w:ascii="Arial" w:eastAsia="Times New Roman" w:hAnsi="Arial" w:cs="Arial"/>
                <w:sz w:val="24"/>
                <w:szCs w:val="24"/>
              </w:rPr>
            </w:pPr>
            <w:r w:rsidRPr="00413E70">
              <w:rPr>
                <w:rFonts w:ascii="Arial" w:eastAsia="Times New Roman" w:hAnsi="Arial" w:cs="Arial"/>
                <w:sz w:val="24"/>
                <w:szCs w:val="24"/>
              </w:rPr>
              <w:t>1.2.2. Įrengti laboratorijas ir aprūpinti priemonėmis kabinetus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BEE9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668" w:type="dxa"/>
            <w:gridSpan w:val="3"/>
            <w:tcBorders>
              <w:top w:val="single" w:sz="4" w:space="0" w:color="000000"/>
              <w:left w:val="single" w:sz="4" w:space="0" w:color="000000"/>
              <w:bottom w:val="single" w:sz="4" w:space="0" w:color="000000"/>
              <w:right w:val="single" w:sz="4" w:space="0" w:color="000000"/>
            </w:tcBorders>
          </w:tcPr>
          <w:p w14:paraId="60ED302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Darbo grupė</w:t>
            </w:r>
          </w:p>
        </w:tc>
        <w:tc>
          <w:tcPr>
            <w:tcW w:w="3969" w:type="dxa"/>
            <w:gridSpan w:val="4"/>
            <w:tcBorders>
              <w:top w:val="single" w:sz="4" w:space="0" w:color="000000"/>
              <w:left w:val="single" w:sz="4" w:space="0" w:color="000000"/>
              <w:bottom w:val="single" w:sz="4" w:space="0" w:color="000000"/>
              <w:right w:val="single" w:sz="4" w:space="0" w:color="000000"/>
            </w:tcBorders>
          </w:tcPr>
          <w:p w14:paraId="065D60CD"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Įrengta fizikos laboratorija, aprūpinta priemonėmis chemijos, biologijos ir </w:t>
            </w:r>
            <w:proofErr w:type="spellStart"/>
            <w:r w:rsidRPr="00413E70">
              <w:rPr>
                <w:rFonts w:ascii="Arial" w:eastAsia="Times New Roman" w:hAnsi="Arial" w:cs="Arial"/>
                <w:sz w:val="24"/>
                <w:szCs w:val="24"/>
              </w:rPr>
              <w:t>robotikos</w:t>
            </w:r>
            <w:proofErr w:type="spellEnd"/>
            <w:r w:rsidRPr="00413E70">
              <w:rPr>
                <w:rFonts w:ascii="Arial" w:eastAsia="Times New Roman" w:hAnsi="Arial" w:cs="Arial"/>
                <w:sz w:val="24"/>
                <w:szCs w:val="24"/>
              </w:rPr>
              <w:t xml:space="preserve"> laboratorijos, modernizuoti matematikos kabinetai.</w:t>
            </w:r>
          </w:p>
        </w:tc>
      </w:tr>
      <w:tr w:rsidR="00002EBB" w:rsidRPr="00002EBB" w14:paraId="7C10CFCE" w14:textId="77777777" w:rsidTr="00F2324B">
        <w:trPr>
          <w:trHeight w:val="114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5AD1" w14:textId="77777777" w:rsidR="00F2324B" w:rsidRPr="00413E70" w:rsidRDefault="00F2324B" w:rsidP="00084128">
            <w:pPr>
              <w:rPr>
                <w:rFonts w:ascii="Arial" w:eastAsia="Times New Roman" w:hAnsi="Arial" w:cs="Arial"/>
                <w:sz w:val="24"/>
                <w:szCs w:val="24"/>
              </w:rPr>
            </w:pPr>
            <w:r w:rsidRPr="00413E70">
              <w:rPr>
                <w:rFonts w:ascii="Arial" w:eastAsia="Times New Roman" w:hAnsi="Arial" w:cs="Arial"/>
                <w:sz w:val="24"/>
                <w:szCs w:val="24"/>
              </w:rPr>
              <w:t>1.2.3. Parengti Lyderystės veikiant programą ir įgyvendinti suplanuotas veiklas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4FF8F"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668" w:type="dxa"/>
            <w:gridSpan w:val="3"/>
            <w:tcBorders>
              <w:top w:val="single" w:sz="4" w:space="0" w:color="000000"/>
              <w:left w:val="single" w:sz="4" w:space="0" w:color="000000"/>
              <w:bottom w:val="single" w:sz="4" w:space="0" w:color="000000"/>
              <w:right w:val="single" w:sz="4" w:space="0" w:color="000000"/>
            </w:tcBorders>
          </w:tcPr>
          <w:p w14:paraId="6ECCDFB2"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Mokytojai</w:t>
            </w:r>
          </w:p>
        </w:tc>
        <w:tc>
          <w:tcPr>
            <w:tcW w:w="3969" w:type="dxa"/>
            <w:gridSpan w:val="4"/>
            <w:tcBorders>
              <w:top w:val="single" w:sz="4" w:space="0" w:color="000000"/>
              <w:left w:val="single" w:sz="4" w:space="0" w:color="000000"/>
              <w:bottom w:val="single" w:sz="4" w:space="0" w:color="000000"/>
              <w:right w:val="single" w:sz="4" w:space="0" w:color="000000"/>
            </w:tcBorders>
          </w:tcPr>
          <w:p w14:paraId="44AEAC32"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Mokytojų stažuotės, seminarai, mokymai, konferencijos ir kitos veiklos.</w:t>
            </w:r>
          </w:p>
        </w:tc>
      </w:tr>
      <w:tr w:rsidR="00002EBB" w:rsidRPr="00002EBB" w14:paraId="06F8124E" w14:textId="77777777" w:rsidTr="00F2324B">
        <w:trPr>
          <w:trHeight w:val="1523"/>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10347"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lastRenderedPageBreak/>
              <w:t>1.2.4. Integruoti STEAM veiklas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794EF"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2024 m.</w:t>
            </w:r>
          </w:p>
        </w:tc>
        <w:tc>
          <w:tcPr>
            <w:tcW w:w="1668" w:type="dxa"/>
            <w:gridSpan w:val="3"/>
            <w:tcBorders>
              <w:top w:val="single" w:sz="4" w:space="0" w:color="000000"/>
              <w:left w:val="single" w:sz="4" w:space="0" w:color="000000"/>
              <w:bottom w:val="single" w:sz="4" w:space="0" w:color="000000"/>
              <w:right w:val="single" w:sz="4" w:space="0" w:color="000000"/>
            </w:tcBorders>
          </w:tcPr>
          <w:p w14:paraId="78495C01"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Administracija</w:t>
            </w:r>
          </w:p>
          <w:p w14:paraId="315B81A2" w14:textId="77777777" w:rsidR="00F2324B" w:rsidRPr="00413E70" w:rsidRDefault="00F2324B" w:rsidP="00003875">
            <w:pPr>
              <w:rPr>
                <w:rFonts w:ascii="Arial" w:eastAsia="Times New Roman" w:hAnsi="Arial" w:cs="Arial"/>
                <w:sz w:val="24"/>
                <w:szCs w:val="24"/>
              </w:rPr>
            </w:pPr>
            <w:r w:rsidRPr="00413E70">
              <w:rPr>
                <w:rFonts w:ascii="Arial" w:eastAsia="Times New Roman" w:hAnsi="Arial" w:cs="Arial"/>
                <w:sz w:val="24"/>
                <w:szCs w:val="24"/>
              </w:rPr>
              <w:t>STEAM mokytojai</w:t>
            </w:r>
          </w:p>
        </w:tc>
        <w:tc>
          <w:tcPr>
            <w:tcW w:w="3969" w:type="dxa"/>
            <w:gridSpan w:val="4"/>
            <w:tcBorders>
              <w:top w:val="single" w:sz="4" w:space="0" w:color="000000"/>
              <w:left w:val="single" w:sz="4" w:space="0" w:color="000000"/>
              <w:bottom w:val="single" w:sz="4" w:space="0" w:color="000000"/>
              <w:right w:val="single" w:sz="4" w:space="0" w:color="000000"/>
            </w:tcBorders>
          </w:tcPr>
          <w:p w14:paraId="1E88F3A7" w14:textId="77777777" w:rsidR="00F2324B" w:rsidRPr="00413E70" w:rsidRDefault="00F2324B" w:rsidP="00084128">
            <w:pPr>
              <w:rPr>
                <w:rFonts w:ascii="Arial" w:eastAsia="Times New Roman" w:hAnsi="Arial" w:cs="Arial"/>
                <w:sz w:val="24"/>
                <w:szCs w:val="24"/>
              </w:rPr>
            </w:pPr>
            <w:r w:rsidRPr="00413E70">
              <w:rPr>
                <w:rFonts w:ascii="Arial" w:eastAsia="Times New Roman" w:hAnsi="Arial" w:cs="Arial"/>
                <w:sz w:val="24"/>
                <w:szCs w:val="24"/>
              </w:rPr>
              <w:t>Mokiniai patyrė mokymosi kitoje aplinkoje sėkmę, išmoko valdyti situaciją, priimti iššūkius ir įveikti iškilusias problemas, atsakyti už savo veiksmus.</w:t>
            </w:r>
          </w:p>
        </w:tc>
      </w:tr>
      <w:tr w:rsidR="00002EBB" w:rsidRPr="00002EBB" w14:paraId="5AACE7E8" w14:textId="77777777" w:rsidTr="00E75F09">
        <w:trPr>
          <w:trHeight w:val="540"/>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2FC7F"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b/>
                <w:sz w:val="24"/>
                <w:szCs w:val="24"/>
              </w:rPr>
              <w:t>Tikslas: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D7CE4"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b/>
                <w:sz w:val="24"/>
                <w:szCs w:val="24"/>
              </w:rPr>
              <w:t xml:space="preserve"> 2. </w:t>
            </w:r>
            <w:r w:rsidRPr="00413E70">
              <w:rPr>
                <w:rFonts w:ascii="Arial" w:hAnsi="Arial" w:cs="Arial"/>
                <w:b/>
                <w:sz w:val="24"/>
                <w:szCs w:val="24"/>
              </w:rPr>
              <w:t>Atviros, modernios, puoselėjančios kultūrą ir tradicijas gimnazijos kūrimas</w:t>
            </w:r>
          </w:p>
        </w:tc>
      </w:tr>
      <w:tr w:rsidR="00002EBB" w:rsidRPr="00002EBB" w14:paraId="0F5AB8A3" w14:textId="77777777" w:rsidTr="00E75F09">
        <w:trPr>
          <w:trHeight w:val="419"/>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882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Uždavinys: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DD9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2.1. </w:t>
            </w:r>
            <w:r w:rsidRPr="00413E70">
              <w:rPr>
                <w:rFonts w:ascii="Arial" w:hAnsi="Arial" w:cs="Arial"/>
                <w:sz w:val="24"/>
                <w:szCs w:val="24"/>
              </w:rPr>
              <w:t>Stiprinti psichologinę, emocinę ir sveikatą stiprinančią gimnazijos aplinką</w:t>
            </w:r>
          </w:p>
        </w:tc>
      </w:tr>
      <w:tr w:rsidR="00002EBB" w:rsidRPr="00002EBB" w14:paraId="4E0B7D8C" w14:textId="77777777" w:rsidTr="00F2324B">
        <w:trPr>
          <w:trHeight w:val="1729"/>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A0E92" w14:textId="65050751"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 xml:space="preserve">2.1.1. Integruoti prevencinių programų temas į dalykų ir klasės valandėlių programas.  </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DCA35" w14:textId="0CF69B14"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344ED"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Dalykų mokytojai</w:t>
            </w:r>
          </w:p>
          <w:p w14:paraId="6977DA4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Pagalbos mokiniui specialistai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35F3"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Mokiniai gavo informaciją apie priklausomybę sukeliančių medžiagų vartojimo grėsmę. Susiformavo adekvatesnis savęs vertinimas, sumažėjo poreikis įsitvirtinti.</w:t>
            </w:r>
          </w:p>
        </w:tc>
      </w:tr>
      <w:tr w:rsidR="00002EBB" w:rsidRPr="00002EBB" w14:paraId="1BD3D43B"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C4EA2"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2.1.2. Vykdyti patyčių ir smurto prevenciją (pozityvaus mikroklimato kūrimas ir pozityvių vertybių puoselėjimas, prevencijos ir intervencijos priemonių įgyvendinimas, vaikų socialinio ir emocinio ugdymo, prevencinių ir kitų programų įgyvendinimas).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707A"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A0B5"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VGK</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615EB"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Sukurti geresni tarpusavio santykiai tarp mokinių, mokinių ir mokytojų, užkirsti keliai konfliktams.  Sukurta saugesnė atmosfera ir aplinka gimnazijoje.  </w:t>
            </w:r>
          </w:p>
        </w:tc>
      </w:tr>
      <w:tr w:rsidR="00002EBB" w:rsidRPr="00002EBB" w14:paraId="492615A4" w14:textId="77777777" w:rsidTr="00F2324B">
        <w:trPr>
          <w:trHeight w:val="1243"/>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9894"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2.1.3. Parengti programą „Pozityvus lavinimas – laiminga mokykla“ ir įgyvendinti veiklas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721A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222B7"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37DA784F"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Pagalbos specialistai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64085"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Įgyvendintas</w:t>
            </w:r>
            <w:r w:rsidR="00B456BF" w:rsidRPr="00413E70">
              <w:rPr>
                <w:rFonts w:ascii="Arial" w:eastAsia="Times New Roman" w:hAnsi="Arial" w:cs="Arial"/>
                <w:sz w:val="24"/>
                <w:szCs w:val="24"/>
              </w:rPr>
              <w:t xml:space="preserve"> priemonių planas, atli</w:t>
            </w:r>
            <w:r w:rsidRPr="00413E70">
              <w:rPr>
                <w:rFonts w:ascii="Arial" w:eastAsia="Times New Roman" w:hAnsi="Arial" w:cs="Arial"/>
                <w:sz w:val="24"/>
                <w:szCs w:val="24"/>
              </w:rPr>
              <w:t>kti tyrimai, organizuotos veiklos mokytojams ir mokiniams.</w:t>
            </w:r>
          </w:p>
        </w:tc>
      </w:tr>
      <w:tr w:rsidR="00002EBB" w:rsidRPr="00002EBB" w14:paraId="1EA5ED33" w14:textId="77777777" w:rsidTr="00F2324B">
        <w:trPr>
          <w:trHeight w:val="754"/>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920EC"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2.1.4. Supažindinti mokinius su gimnazijos psichologo veikla.</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F09A"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B08E1"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Gimnazijos psichologė</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07DC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Pravestos klasių valandėlės 1-4 klasių mokiniams</w:t>
            </w:r>
            <w:r w:rsidR="00B456BF" w:rsidRPr="00413E70">
              <w:rPr>
                <w:rFonts w:ascii="Arial" w:eastAsia="Times New Roman" w:hAnsi="Arial" w:cs="Arial"/>
                <w:sz w:val="24"/>
                <w:szCs w:val="24"/>
              </w:rPr>
              <w:t>.</w:t>
            </w:r>
          </w:p>
        </w:tc>
      </w:tr>
      <w:tr w:rsidR="00002EBB" w:rsidRPr="00002EBB" w14:paraId="76D53058"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6FF4" w14:textId="77777777" w:rsidR="00F2324B" w:rsidRPr="00413E70" w:rsidRDefault="00F2324B" w:rsidP="00F2324B">
            <w:pPr>
              <w:rPr>
                <w:rFonts w:ascii="Arial" w:eastAsia="Times New Roman" w:hAnsi="Arial" w:cs="Arial"/>
                <w:sz w:val="24"/>
                <w:szCs w:val="24"/>
              </w:rPr>
            </w:pPr>
            <w:r w:rsidRPr="00413E70">
              <w:rPr>
                <w:rFonts w:ascii="Arial" w:eastAsia="Times New Roman" w:hAnsi="Arial" w:cs="Arial"/>
                <w:sz w:val="24"/>
                <w:szCs w:val="24"/>
              </w:rPr>
              <w:t xml:space="preserve">2.1.5. Stebėti mokinių adaptaciją, atlikti tyrimus, </w:t>
            </w:r>
            <w:r w:rsidRPr="00413E70">
              <w:rPr>
                <w:rFonts w:ascii="Arial" w:eastAsia="Times New Roman" w:hAnsi="Arial" w:cs="Arial"/>
                <w:sz w:val="24"/>
                <w:szCs w:val="24"/>
              </w:rPr>
              <w:lastRenderedPageBreak/>
              <w:t>juos išanalizuoti.</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8C6D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lastRenderedPageBreak/>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13930"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Gimnazijos psichologė</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D5C9"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Atliktas 1g klasių mokinių emocinės būsenos tyrimas</w:t>
            </w:r>
            <w:r w:rsidR="00B456BF" w:rsidRPr="00413E70">
              <w:rPr>
                <w:rFonts w:ascii="Arial" w:eastAsia="Times New Roman" w:hAnsi="Arial" w:cs="Arial"/>
                <w:sz w:val="24"/>
                <w:szCs w:val="24"/>
              </w:rPr>
              <w:t>.</w:t>
            </w:r>
          </w:p>
        </w:tc>
      </w:tr>
      <w:tr w:rsidR="00002EBB" w:rsidRPr="00002EBB" w14:paraId="3F5F5566"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CA63D"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2.1.6. Vykdyti  Alkoholio, tabako ir kitų psichiką veikianči</w:t>
            </w:r>
            <w:r w:rsidR="00B456BF" w:rsidRPr="00413E70">
              <w:rPr>
                <w:rFonts w:ascii="Arial" w:eastAsia="Times New Roman" w:hAnsi="Arial" w:cs="Arial"/>
                <w:sz w:val="24"/>
                <w:szCs w:val="24"/>
              </w:rPr>
              <w:t>ų medžiagų vartojimo prevenciją.</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25F2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A4CA4"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VGK, dalykų mokytojai, klasių auklėtojai</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FCC0" w14:textId="77777777" w:rsidR="00F2324B" w:rsidRPr="00413E70" w:rsidRDefault="00B456BF" w:rsidP="00B456BF">
            <w:pPr>
              <w:rPr>
                <w:rFonts w:ascii="Arial" w:eastAsia="Times New Roman" w:hAnsi="Arial" w:cs="Arial"/>
                <w:sz w:val="24"/>
                <w:szCs w:val="24"/>
              </w:rPr>
            </w:pPr>
            <w:r w:rsidRPr="00413E70">
              <w:rPr>
                <w:rFonts w:ascii="Arial" w:eastAsia="Times New Roman" w:hAnsi="Arial" w:cs="Arial"/>
                <w:sz w:val="24"/>
                <w:szCs w:val="24"/>
              </w:rPr>
              <w:t>Mokiniai dalyvavo</w:t>
            </w:r>
            <w:r w:rsidR="00F2324B" w:rsidRPr="00413E70">
              <w:rPr>
                <w:rFonts w:ascii="Arial" w:eastAsia="Times New Roman" w:hAnsi="Arial" w:cs="Arial"/>
                <w:sz w:val="24"/>
                <w:szCs w:val="24"/>
              </w:rPr>
              <w:t xml:space="preserve"> prevenciniuose renginiuose, tobulin</w:t>
            </w:r>
            <w:r w:rsidRPr="00413E70">
              <w:rPr>
                <w:rFonts w:ascii="Arial" w:eastAsia="Times New Roman" w:hAnsi="Arial" w:cs="Arial"/>
                <w:sz w:val="24"/>
                <w:szCs w:val="24"/>
              </w:rPr>
              <w:t>o</w:t>
            </w:r>
            <w:r w:rsidR="00F2324B" w:rsidRPr="00413E70">
              <w:rPr>
                <w:rFonts w:ascii="Arial" w:eastAsia="Times New Roman" w:hAnsi="Arial" w:cs="Arial"/>
                <w:sz w:val="24"/>
                <w:szCs w:val="24"/>
              </w:rPr>
              <w:t xml:space="preserve"> asmeninę, komunikavimo ir iniciatyvumo kompetencijas.</w:t>
            </w:r>
          </w:p>
        </w:tc>
      </w:tr>
      <w:tr w:rsidR="00002EBB" w:rsidRPr="00002EBB" w14:paraId="389D1316" w14:textId="77777777" w:rsidTr="002F7FE1">
        <w:trPr>
          <w:trHeight w:val="530"/>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C0970"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2.1.7. Organizuo</w:t>
            </w:r>
            <w:r w:rsidR="00B456BF" w:rsidRPr="00413E70">
              <w:rPr>
                <w:rFonts w:ascii="Arial" w:eastAsia="Times New Roman" w:hAnsi="Arial" w:cs="Arial"/>
                <w:sz w:val="24"/>
                <w:szCs w:val="24"/>
              </w:rPr>
              <w:t>ti sveikatinimo veikla</w:t>
            </w:r>
            <w:r w:rsidRPr="00413E70">
              <w:rPr>
                <w:rFonts w:ascii="Arial" w:eastAsia="Times New Roman" w:hAnsi="Arial" w:cs="Arial"/>
                <w:sz w:val="24"/>
                <w:szCs w:val="24"/>
              </w:rPr>
              <w:t xml:space="preserve">s. </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F04B"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9489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V. </w:t>
            </w:r>
            <w:proofErr w:type="spellStart"/>
            <w:r w:rsidRPr="00413E70">
              <w:rPr>
                <w:rFonts w:ascii="Arial" w:eastAsia="Times New Roman" w:hAnsi="Arial" w:cs="Arial"/>
                <w:sz w:val="24"/>
                <w:szCs w:val="24"/>
              </w:rPr>
              <w:t>Mingailienė</w:t>
            </w:r>
            <w:proofErr w:type="spellEnd"/>
          </w:p>
          <w:p w14:paraId="03D26615" w14:textId="77777777" w:rsidR="00F2324B" w:rsidRPr="00413E70" w:rsidRDefault="00F2324B" w:rsidP="00E75F09">
            <w:pPr>
              <w:rPr>
                <w:rFonts w:ascii="Arial" w:eastAsia="Times New Roman" w:hAnsi="Arial" w:cs="Arial"/>
                <w:sz w:val="24"/>
                <w:szCs w:val="24"/>
              </w:rPr>
            </w:pP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2E0F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Ugdomas sveiką gyvenimo būdą propaguojantis ir sveikatos svarbą suvokiantis žmogus. Gimnazijai suteikti Sveikatą stiprinančios ir Aktyvios mokyklos statusai. </w:t>
            </w:r>
          </w:p>
        </w:tc>
      </w:tr>
      <w:tr w:rsidR="00002EBB" w:rsidRPr="00002EBB" w14:paraId="2D72B0DF"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20509"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 xml:space="preserve">2.1.8. </w:t>
            </w:r>
            <w:r w:rsidR="00B456BF" w:rsidRPr="00413E70">
              <w:rPr>
                <w:rFonts w:ascii="Arial" w:eastAsia="Times New Roman" w:hAnsi="Arial" w:cs="Arial"/>
                <w:sz w:val="24"/>
                <w:szCs w:val="24"/>
              </w:rPr>
              <w:t>O</w:t>
            </w:r>
            <w:r w:rsidRPr="00413E70">
              <w:rPr>
                <w:rFonts w:ascii="Arial" w:eastAsia="Times New Roman" w:hAnsi="Arial" w:cs="Arial"/>
                <w:sz w:val="24"/>
                <w:szCs w:val="24"/>
              </w:rPr>
              <w:t>rganizuo</w:t>
            </w:r>
            <w:r w:rsidR="00B456BF" w:rsidRPr="00413E70">
              <w:rPr>
                <w:rFonts w:ascii="Arial" w:eastAsia="Times New Roman" w:hAnsi="Arial" w:cs="Arial"/>
                <w:sz w:val="24"/>
                <w:szCs w:val="24"/>
              </w:rPr>
              <w:t xml:space="preserve">ti </w:t>
            </w:r>
            <w:r w:rsidRPr="00413E70">
              <w:rPr>
                <w:rFonts w:ascii="Arial" w:eastAsia="Times New Roman" w:hAnsi="Arial" w:cs="Arial"/>
                <w:sz w:val="24"/>
                <w:szCs w:val="24"/>
              </w:rPr>
              <w:t>bendruomenės rengini</w:t>
            </w:r>
            <w:r w:rsidR="00B456BF" w:rsidRPr="00413E70">
              <w:rPr>
                <w:rFonts w:ascii="Arial" w:eastAsia="Times New Roman" w:hAnsi="Arial" w:cs="Arial"/>
                <w:sz w:val="24"/>
                <w:szCs w:val="24"/>
              </w:rPr>
              <w:t>us: sportines varžybas, parodas, koncertus.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82680"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9DCA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Gimnazijos taryba</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20E7E" w14:textId="77777777" w:rsidR="00F2324B" w:rsidRPr="00413E70" w:rsidRDefault="00B456BF" w:rsidP="00B456BF">
            <w:pPr>
              <w:rPr>
                <w:rFonts w:ascii="Arial" w:eastAsia="Times New Roman" w:hAnsi="Arial" w:cs="Arial"/>
                <w:sz w:val="24"/>
                <w:szCs w:val="24"/>
              </w:rPr>
            </w:pPr>
            <w:r w:rsidRPr="00413E70">
              <w:rPr>
                <w:rFonts w:ascii="Arial" w:eastAsia="Times New Roman" w:hAnsi="Arial" w:cs="Arial"/>
                <w:sz w:val="24"/>
                <w:szCs w:val="24"/>
              </w:rPr>
              <w:t>Pagerėjo</w:t>
            </w:r>
            <w:r w:rsidR="00F2324B" w:rsidRPr="00413E70">
              <w:rPr>
                <w:rFonts w:ascii="Arial" w:eastAsia="Times New Roman" w:hAnsi="Arial" w:cs="Arial"/>
                <w:sz w:val="24"/>
                <w:szCs w:val="24"/>
              </w:rPr>
              <w:t xml:space="preserve"> gimnazijos bendruomenės narių santykiai, emocinė būsena, graž</w:t>
            </w:r>
            <w:r w:rsidRPr="00413E70">
              <w:rPr>
                <w:rFonts w:ascii="Arial" w:eastAsia="Times New Roman" w:hAnsi="Arial" w:cs="Arial"/>
                <w:sz w:val="24"/>
                <w:szCs w:val="24"/>
              </w:rPr>
              <w:t>esnės</w:t>
            </w:r>
            <w:r w:rsidR="00F2324B" w:rsidRPr="00413E70">
              <w:rPr>
                <w:rFonts w:ascii="Arial" w:eastAsia="Times New Roman" w:hAnsi="Arial" w:cs="Arial"/>
                <w:sz w:val="24"/>
                <w:szCs w:val="24"/>
              </w:rPr>
              <w:t xml:space="preserve"> gimnazijos erdvės.</w:t>
            </w:r>
          </w:p>
        </w:tc>
      </w:tr>
      <w:tr w:rsidR="00002EBB" w:rsidRPr="00002EBB" w14:paraId="01BD24C8"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1E39" w14:textId="77777777" w:rsidR="00B456BF" w:rsidRPr="00413E70" w:rsidRDefault="00B456BF" w:rsidP="00B456BF">
            <w:pPr>
              <w:rPr>
                <w:rFonts w:ascii="Arial" w:eastAsia="Times New Roman" w:hAnsi="Arial" w:cs="Arial"/>
                <w:sz w:val="24"/>
                <w:szCs w:val="24"/>
              </w:rPr>
            </w:pPr>
            <w:r w:rsidRPr="00413E70">
              <w:rPr>
                <w:rFonts w:ascii="Arial" w:eastAsia="Times New Roman" w:hAnsi="Arial" w:cs="Arial"/>
                <w:sz w:val="24"/>
                <w:szCs w:val="24"/>
              </w:rPr>
              <w:t>2.1.9. Parengti ir įgyvendinti gimnazijos 105 m. jubiliejaus renginių planą.</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C47EE" w14:textId="77777777" w:rsidR="00B456BF" w:rsidRPr="00413E70" w:rsidRDefault="00B456BF"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17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130E" w14:textId="77777777" w:rsidR="00B456BF" w:rsidRPr="00413E70" w:rsidRDefault="00B456BF" w:rsidP="00E75F09">
            <w:pPr>
              <w:rPr>
                <w:rFonts w:ascii="Arial" w:eastAsia="Times New Roman" w:hAnsi="Arial" w:cs="Arial"/>
                <w:sz w:val="24"/>
                <w:szCs w:val="24"/>
              </w:rPr>
            </w:pPr>
            <w:r w:rsidRPr="00413E70">
              <w:rPr>
                <w:rFonts w:ascii="Arial" w:eastAsia="Times New Roman" w:hAnsi="Arial" w:cs="Arial"/>
                <w:sz w:val="24"/>
                <w:szCs w:val="24"/>
              </w:rPr>
              <w:t>Darbo grupė</w:t>
            </w:r>
          </w:p>
        </w:tc>
        <w:tc>
          <w:tcPr>
            <w:tcW w:w="38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7F69F" w14:textId="77777777" w:rsidR="00B456BF" w:rsidRPr="00413E70" w:rsidRDefault="00B456BF" w:rsidP="00B456BF">
            <w:pPr>
              <w:rPr>
                <w:rFonts w:ascii="Arial" w:eastAsia="Times New Roman" w:hAnsi="Arial" w:cs="Arial"/>
                <w:sz w:val="24"/>
                <w:szCs w:val="24"/>
              </w:rPr>
            </w:pPr>
            <w:r w:rsidRPr="00413E70">
              <w:rPr>
                <w:rFonts w:ascii="Arial" w:eastAsia="Times New Roman" w:hAnsi="Arial" w:cs="Arial"/>
                <w:sz w:val="24"/>
                <w:szCs w:val="24"/>
              </w:rPr>
              <w:t>Parengtas ir įgyvendintas gimnazijos 105 m. jubiliejaus renginių planas.</w:t>
            </w:r>
          </w:p>
        </w:tc>
      </w:tr>
      <w:tr w:rsidR="00002EBB" w:rsidRPr="00002EBB" w14:paraId="2C0620BE"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8B92A"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Uždavinys: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560E" w14:textId="77777777" w:rsidR="00F2324B" w:rsidRPr="00413E70" w:rsidRDefault="00F2324B" w:rsidP="00E75F09">
            <w:pPr>
              <w:spacing w:after="0" w:line="240" w:lineRule="auto"/>
              <w:rPr>
                <w:rFonts w:ascii="Arial" w:eastAsia="Times New Roman" w:hAnsi="Arial" w:cs="Arial"/>
                <w:sz w:val="24"/>
                <w:szCs w:val="24"/>
              </w:rPr>
            </w:pPr>
            <w:r w:rsidRPr="00413E70">
              <w:rPr>
                <w:rFonts w:ascii="Arial" w:eastAsia="Times New Roman" w:hAnsi="Arial" w:cs="Arial"/>
                <w:sz w:val="24"/>
                <w:szCs w:val="24"/>
              </w:rPr>
              <w:t xml:space="preserve">2.2. </w:t>
            </w:r>
            <w:r w:rsidRPr="00413E70">
              <w:rPr>
                <w:rFonts w:ascii="Arial" w:hAnsi="Arial" w:cs="Arial"/>
                <w:sz w:val="24"/>
                <w:szCs w:val="24"/>
              </w:rPr>
              <w:t>Plėtoti gimnazijos tarptautiškumą integruojant projektų veiklas į ugdymo procesą</w:t>
            </w:r>
          </w:p>
        </w:tc>
      </w:tr>
      <w:tr w:rsidR="00002EBB" w:rsidRPr="00002EBB" w14:paraId="2C3E3A76" w14:textId="77777777" w:rsidTr="00B456BF">
        <w:trPr>
          <w:trHeight w:val="1132"/>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2E1B5"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 xml:space="preserve">2.2.1. </w:t>
            </w:r>
            <w:r w:rsidR="00B456BF" w:rsidRPr="00413E70">
              <w:rPr>
                <w:rFonts w:ascii="Arial" w:eastAsia="Times New Roman" w:hAnsi="Arial" w:cs="Arial"/>
                <w:sz w:val="24"/>
                <w:szCs w:val="24"/>
              </w:rPr>
              <w:t xml:space="preserve">Parengti </w:t>
            </w:r>
            <w:r w:rsidRPr="00413E70">
              <w:rPr>
                <w:rFonts w:ascii="Arial" w:eastAsia="Times New Roman" w:hAnsi="Arial" w:cs="Arial"/>
                <w:sz w:val="24"/>
                <w:szCs w:val="24"/>
              </w:rPr>
              <w:t>Tarptautiškumo plėtros program</w:t>
            </w:r>
            <w:r w:rsidR="00B456BF" w:rsidRPr="00413E70">
              <w:rPr>
                <w:rFonts w:ascii="Arial" w:eastAsia="Times New Roman" w:hAnsi="Arial" w:cs="Arial"/>
                <w:sz w:val="24"/>
                <w:szCs w:val="24"/>
              </w:rPr>
              <w:t>ą</w:t>
            </w:r>
            <w:r w:rsidRPr="00413E70">
              <w:rPr>
                <w:rFonts w:ascii="Arial" w:eastAsia="Times New Roman" w:hAnsi="Arial" w:cs="Arial"/>
                <w:sz w:val="24"/>
                <w:szCs w:val="24"/>
              </w:rPr>
              <w:t xml:space="preserve"> </w:t>
            </w:r>
            <w:r w:rsidR="00B456BF" w:rsidRPr="00413E70">
              <w:rPr>
                <w:rFonts w:ascii="Arial" w:eastAsia="Times New Roman" w:hAnsi="Arial" w:cs="Arial"/>
                <w:sz w:val="24"/>
                <w:szCs w:val="24"/>
              </w:rPr>
              <w:t xml:space="preserve"> </w:t>
            </w:r>
            <w:r w:rsidRPr="00413E70">
              <w:rPr>
                <w:rFonts w:ascii="Arial" w:eastAsia="Times New Roman" w:hAnsi="Arial" w:cs="Arial"/>
                <w:sz w:val="24"/>
                <w:szCs w:val="24"/>
              </w:rPr>
              <w:t xml:space="preserve">ir </w:t>
            </w:r>
            <w:r w:rsidR="00B456BF" w:rsidRPr="00413E70">
              <w:rPr>
                <w:rFonts w:ascii="Arial" w:eastAsia="Times New Roman" w:hAnsi="Arial" w:cs="Arial"/>
                <w:sz w:val="24"/>
                <w:szCs w:val="24"/>
              </w:rPr>
              <w:t xml:space="preserve">įgyvendinti </w:t>
            </w:r>
            <w:r w:rsidRPr="00413E70">
              <w:rPr>
                <w:rFonts w:ascii="Arial" w:eastAsia="Times New Roman" w:hAnsi="Arial" w:cs="Arial"/>
                <w:sz w:val="24"/>
                <w:szCs w:val="24"/>
              </w:rPr>
              <w:t>veikl</w:t>
            </w:r>
            <w:r w:rsidR="00B456BF" w:rsidRPr="00413E70">
              <w:rPr>
                <w:rFonts w:ascii="Arial" w:eastAsia="Times New Roman" w:hAnsi="Arial" w:cs="Arial"/>
                <w:sz w:val="24"/>
                <w:szCs w:val="24"/>
              </w:rPr>
              <w:t xml:space="preserve">as </w:t>
            </w:r>
            <w:r w:rsidRPr="00413E70">
              <w:rPr>
                <w:rFonts w:ascii="Arial" w:eastAsia="Times New Roman" w:hAnsi="Arial" w:cs="Arial"/>
                <w:sz w:val="24"/>
                <w:szCs w:val="24"/>
              </w:rPr>
              <w:t>(TŪM).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9979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8AC6F"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V. Židonienė</w:t>
            </w:r>
          </w:p>
          <w:p w14:paraId="437BFA7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Projektų koordinatoriai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550ED"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Organizuo</w:t>
            </w:r>
            <w:r w:rsidR="00B456BF" w:rsidRPr="00413E70">
              <w:rPr>
                <w:rFonts w:ascii="Arial" w:eastAsia="Times New Roman" w:hAnsi="Arial" w:cs="Arial"/>
                <w:sz w:val="24"/>
                <w:szCs w:val="24"/>
              </w:rPr>
              <w:t>tos</w:t>
            </w:r>
            <w:r w:rsidRPr="00413E70">
              <w:rPr>
                <w:rFonts w:ascii="Arial" w:eastAsia="Times New Roman" w:hAnsi="Arial" w:cs="Arial"/>
                <w:sz w:val="24"/>
                <w:szCs w:val="24"/>
              </w:rPr>
              <w:t xml:space="preserve"> metodinės sklaidos dienos, stažuotės, tarptautinių projektų patirtys integruo</w:t>
            </w:r>
            <w:r w:rsidR="00B456BF" w:rsidRPr="00413E70">
              <w:rPr>
                <w:rFonts w:ascii="Arial" w:eastAsia="Times New Roman" w:hAnsi="Arial" w:cs="Arial"/>
                <w:sz w:val="24"/>
                <w:szCs w:val="24"/>
              </w:rPr>
              <w:t>tos</w:t>
            </w:r>
            <w:r w:rsidRPr="00413E70">
              <w:rPr>
                <w:rFonts w:ascii="Arial" w:eastAsia="Times New Roman" w:hAnsi="Arial" w:cs="Arial"/>
                <w:sz w:val="24"/>
                <w:szCs w:val="24"/>
              </w:rPr>
              <w:t xml:space="preserve"> į ugdymo procesą.</w:t>
            </w:r>
          </w:p>
        </w:tc>
      </w:tr>
      <w:tr w:rsidR="00002EBB" w:rsidRPr="00002EBB" w14:paraId="36886455" w14:textId="77777777" w:rsidTr="00B456BF">
        <w:trPr>
          <w:trHeight w:val="1493"/>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9AB4"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 xml:space="preserve">2.2.2. </w:t>
            </w:r>
            <w:r w:rsidR="00B456BF" w:rsidRPr="00413E70">
              <w:rPr>
                <w:rFonts w:ascii="Arial" w:eastAsia="Times New Roman" w:hAnsi="Arial" w:cs="Arial"/>
                <w:sz w:val="24"/>
                <w:szCs w:val="24"/>
              </w:rPr>
              <w:t xml:space="preserve">Įtraukti </w:t>
            </w:r>
            <w:r w:rsidRPr="00413E70">
              <w:rPr>
                <w:rFonts w:ascii="Arial" w:eastAsia="Times New Roman" w:hAnsi="Arial" w:cs="Arial"/>
                <w:sz w:val="24"/>
                <w:szCs w:val="24"/>
              </w:rPr>
              <w:t>tarptautinių projektų patirt</w:t>
            </w:r>
            <w:r w:rsidR="00B456BF" w:rsidRPr="00413E70">
              <w:rPr>
                <w:rFonts w:ascii="Arial" w:eastAsia="Times New Roman" w:hAnsi="Arial" w:cs="Arial"/>
                <w:sz w:val="24"/>
                <w:szCs w:val="24"/>
              </w:rPr>
              <w:t>i</w:t>
            </w:r>
            <w:r w:rsidRPr="00413E70">
              <w:rPr>
                <w:rFonts w:ascii="Arial" w:eastAsia="Times New Roman" w:hAnsi="Arial" w:cs="Arial"/>
                <w:sz w:val="24"/>
                <w:szCs w:val="24"/>
              </w:rPr>
              <w:t>s</w:t>
            </w:r>
            <w:r w:rsidR="00B456BF" w:rsidRPr="00413E70">
              <w:rPr>
                <w:rFonts w:ascii="Arial" w:eastAsia="Times New Roman" w:hAnsi="Arial" w:cs="Arial"/>
                <w:sz w:val="24"/>
                <w:szCs w:val="24"/>
              </w:rPr>
              <w:t xml:space="preserve">, veiklas vykstančias tuo metu gimnazijoje, </w:t>
            </w:r>
            <w:r w:rsidRPr="00413E70">
              <w:rPr>
                <w:rFonts w:ascii="Arial" w:eastAsia="Times New Roman" w:hAnsi="Arial" w:cs="Arial"/>
                <w:sz w:val="24"/>
                <w:szCs w:val="24"/>
              </w:rPr>
              <w:t>į dalykų pamokas.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E36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A5F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Projektų koordinatoriai</w:t>
            </w:r>
          </w:p>
          <w:p w14:paraId="49E5A93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Dalykų 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94F6B"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Tarptautinių projektų tematika yra artima mokomųjų dalykų programoms, kartu mokydamiesi mokiniai per prak</w:t>
            </w:r>
            <w:r w:rsidR="00CA6948" w:rsidRPr="00413E70">
              <w:rPr>
                <w:rFonts w:ascii="Arial" w:eastAsia="Times New Roman" w:hAnsi="Arial" w:cs="Arial"/>
                <w:sz w:val="24"/>
                <w:szCs w:val="24"/>
              </w:rPr>
              <w:t>tiką įgi</w:t>
            </w:r>
            <w:r w:rsidR="00B456BF" w:rsidRPr="00413E70">
              <w:rPr>
                <w:rFonts w:ascii="Arial" w:eastAsia="Times New Roman" w:hAnsi="Arial" w:cs="Arial"/>
                <w:sz w:val="24"/>
                <w:szCs w:val="24"/>
              </w:rPr>
              <w:t>jo</w:t>
            </w:r>
            <w:r w:rsidRPr="00413E70">
              <w:rPr>
                <w:rFonts w:ascii="Arial" w:eastAsia="Times New Roman" w:hAnsi="Arial" w:cs="Arial"/>
                <w:sz w:val="24"/>
                <w:szCs w:val="24"/>
              </w:rPr>
              <w:t xml:space="preserve"> daugiau įgūdžių</w:t>
            </w:r>
            <w:r w:rsidR="00B456BF" w:rsidRPr="00413E70">
              <w:rPr>
                <w:rFonts w:ascii="Arial" w:eastAsia="Times New Roman" w:hAnsi="Arial" w:cs="Arial"/>
                <w:sz w:val="24"/>
                <w:szCs w:val="24"/>
              </w:rPr>
              <w:t>.</w:t>
            </w:r>
          </w:p>
        </w:tc>
      </w:tr>
      <w:tr w:rsidR="00002EBB" w:rsidRPr="00002EBB" w14:paraId="40FD7B03"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DEE04"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2.2.3.</w:t>
            </w:r>
            <w:r w:rsidR="00B456BF" w:rsidRPr="00413E70">
              <w:rPr>
                <w:rFonts w:ascii="Arial" w:eastAsia="Times New Roman" w:hAnsi="Arial" w:cs="Arial"/>
                <w:sz w:val="24"/>
                <w:szCs w:val="24"/>
              </w:rPr>
              <w:t xml:space="preserve"> Įtraukti</w:t>
            </w:r>
            <w:r w:rsidRPr="00413E70">
              <w:rPr>
                <w:rFonts w:ascii="Arial" w:eastAsia="Times New Roman" w:hAnsi="Arial" w:cs="Arial"/>
                <w:sz w:val="24"/>
                <w:szCs w:val="24"/>
              </w:rPr>
              <w:t xml:space="preserve"> į tarptautinių projektų veiklas ir naujų projektų rengimą </w:t>
            </w:r>
            <w:r w:rsidR="00B456BF" w:rsidRPr="00413E70">
              <w:rPr>
                <w:rFonts w:ascii="Arial" w:eastAsia="Times New Roman" w:hAnsi="Arial" w:cs="Arial"/>
                <w:sz w:val="24"/>
                <w:szCs w:val="24"/>
              </w:rPr>
              <w:t xml:space="preserve">dalykų </w:t>
            </w:r>
            <w:r w:rsidR="00B456BF" w:rsidRPr="00413E70">
              <w:rPr>
                <w:rFonts w:ascii="Arial" w:eastAsia="Times New Roman" w:hAnsi="Arial" w:cs="Arial"/>
                <w:sz w:val="24"/>
                <w:szCs w:val="24"/>
              </w:rPr>
              <w:lastRenderedPageBreak/>
              <w:t>mokytojus</w:t>
            </w:r>
            <w:r w:rsidRPr="00413E70">
              <w:rPr>
                <w:rFonts w:ascii="Arial" w:eastAsia="Times New Roman" w:hAnsi="Arial" w:cs="Arial"/>
                <w:sz w:val="24"/>
                <w:szCs w:val="24"/>
              </w:rPr>
              <w:t>.</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0E0D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lastRenderedPageBreak/>
              <w:t>2024 m.</w:t>
            </w:r>
          </w:p>
          <w:p w14:paraId="0B5DE289" w14:textId="77777777" w:rsidR="00F2324B" w:rsidRPr="00413E70" w:rsidRDefault="00F2324B" w:rsidP="00E75F09">
            <w:pPr>
              <w:rPr>
                <w:rFonts w:ascii="Arial" w:eastAsia="Times New Roman" w:hAnsi="Arial" w:cs="Arial"/>
                <w:sz w:val="24"/>
                <w:szCs w:val="24"/>
              </w:rPr>
            </w:pP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85A1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4035FB27"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Dalykų 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0E13B" w14:textId="77777777" w:rsidR="00F2324B" w:rsidRPr="00413E70" w:rsidRDefault="00F2324B" w:rsidP="00B456BF">
            <w:pPr>
              <w:rPr>
                <w:rFonts w:ascii="Arial" w:eastAsia="Times New Roman" w:hAnsi="Arial" w:cs="Arial"/>
                <w:sz w:val="24"/>
                <w:szCs w:val="24"/>
              </w:rPr>
            </w:pPr>
            <w:r w:rsidRPr="00413E70">
              <w:rPr>
                <w:rFonts w:ascii="Arial" w:eastAsia="Times New Roman" w:hAnsi="Arial" w:cs="Arial"/>
                <w:sz w:val="24"/>
                <w:szCs w:val="24"/>
              </w:rPr>
              <w:t>Įtrauk</w:t>
            </w:r>
            <w:r w:rsidR="00B456BF" w:rsidRPr="00413E70">
              <w:rPr>
                <w:rFonts w:ascii="Arial" w:eastAsia="Times New Roman" w:hAnsi="Arial" w:cs="Arial"/>
                <w:sz w:val="24"/>
                <w:szCs w:val="24"/>
              </w:rPr>
              <w:t xml:space="preserve">ti </w:t>
            </w:r>
            <w:r w:rsidRPr="00413E70">
              <w:rPr>
                <w:rFonts w:ascii="Arial" w:eastAsia="Times New Roman" w:hAnsi="Arial" w:cs="Arial"/>
                <w:sz w:val="24"/>
                <w:szCs w:val="24"/>
              </w:rPr>
              <w:t xml:space="preserve"> IT, matematikos, geografijos, istorijos, chemijos, biologijos, technologijų, dailės,  užsienio </w:t>
            </w:r>
            <w:r w:rsidRPr="00413E70">
              <w:rPr>
                <w:rFonts w:ascii="Arial" w:eastAsia="Times New Roman" w:hAnsi="Arial" w:cs="Arial"/>
                <w:sz w:val="24"/>
                <w:szCs w:val="24"/>
              </w:rPr>
              <w:lastRenderedPageBreak/>
              <w:t>kalbų ir t</w:t>
            </w:r>
            <w:r w:rsidR="00CA6948" w:rsidRPr="00413E70">
              <w:rPr>
                <w:rFonts w:ascii="Arial" w:eastAsia="Times New Roman" w:hAnsi="Arial" w:cs="Arial"/>
                <w:sz w:val="24"/>
                <w:szCs w:val="24"/>
              </w:rPr>
              <w:t>.</w:t>
            </w:r>
            <w:r w:rsidRPr="00413E70">
              <w:rPr>
                <w:rFonts w:ascii="Arial" w:eastAsia="Times New Roman" w:hAnsi="Arial" w:cs="Arial"/>
                <w:sz w:val="24"/>
                <w:szCs w:val="24"/>
              </w:rPr>
              <w:t>t</w:t>
            </w:r>
            <w:r w:rsidR="00CA6948" w:rsidRPr="00413E70">
              <w:rPr>
                <w:rFonts w:ascii="Arial" w:eastAsia="Times New Roman" w:hAnsi="Arial" w:cs="Arial"/>
                <w:sz w:val="24"/>
                <w:szCs w:val="24"/>
              </w:rPr>
              <w:t>.</w:t>
            </w:r>
            <w:r w:rsidRPr="00413E70">
              <w:rPr>
                <w:rFonts w:ascii="Arial" w:eastAsia="Times New Roman" w:hAnsi="Arial" w:cs="Arial"/>
                <w:sz w:val="24"/>
                <w:szCs w:val="24"/>
              </w:rPr>
              <w:t xml:space="preserve"> mokytojai</w:t>
            </w:r>
            <w:r w:rsidR="00CA6948" w:rsidRPr="00413E70">
              <w:rPr>
                <w:rFonts w:ascii="Arial" w:eastAsia="Times New Roman" w:hAnsi="Arial" w:cs="Arial"/>
                <w:sz w:val="24"/>
                <w:szCs w:val="24"/>
              </w:rPr>
              <w:t>.</w:t>
            </w:r>
          </w:p>
        </w:tc>
      </w:tr>
      <w:tr w:rsidR="00002EBB" w:rsidRPr="00002EBB" w14:paraId="6B8E7500"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4EF31"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lastRenderedPageBreak/>
              <w:t xml:space="preserve">2.2.4. </w:t>
            </w:r>
            <w:r w:rsidR="00CA6948" w:rsidRPr="00413E70">
              <w:rPr>
                <w:rFonts w:ascii="Arial" w:eastAsia="Times New Roman" w:hAnsi="Arial" w:cs="Arial"/>
                <w:sz w:val="24"/>
                <w:szCs w:val="24"/>
              </w:rPr>
              <w:t>S</w:t>
            </w:r>
            <w:r w:rsidRPr="00413E70">
              <w:rPr>
                <w:rFonts w:ascii="Arial" w:eastAsia="Times New Roman" w:hAnsi="Arial" w:cs="Arial"/>
                <w:sz w:val="24"/>
                <w:szCs w:val="24"/>
              </w:rPr>
              <w:t>katin</w:t>
            </w:r>
            <w:r w:rsidR="00CA6948" w:rsidRPr="00413E70">
              <w:rPr>
                <w:rFonts w:ascii="Arial" w:eastAsia="Times New Roman" w:hAnsi="Arial" w:cs="Arial"/>
                <w:sz w:val="24"/>
                <w:szCs w:val="24"/>
              </w:rPr>
              <w:t>ti</w:t>
            </w:r>
            <w:r w:rsidRPr="00413E70">
              <w:rPr>
                <w:rFonts w:ascii="Arial" w:eastAsia="Times New Roman" w:hAnsi="Arial" w:cs="Arial"/>
                <w:sz w:val="24"/>
                <w:szCs w:val="24"/>
              </w:rPr>
              <w:t xml:space="preserve"> mokinių įsitraukim</w:t>
            </w:r>
            <w:r w:rsidR="00CA6948" w:rsidRPr="00413E70">
              <w:rPr>
                <w:rFonts w:ascii="Arial" w:eastAsia="Times New Roman" w:hAnsi="Arial" w:cs="Arial"/>
                <w:sz w:val="24"/>
                <w:szCs w:val="24"/>
              </w:rPr>
              <w:t>ą</w:t>
            </w:r>
            <w:r w:rsidRPr="00413E70">
              <w:rPr>
                <w:rFonts w:ascii="Arial" w:eastAsia="Times New Roman" w:hAnsi="Arial" w:cs="Arial"/>
                <w:sz w:val="24"/>
                <w:szCs w:val="24"/>
              </w:rPr>
              <w:t xml:space="preserve"> į tarptautinių projektų veiklas</w:t>
            </w:r>
            <w:r w:rsidR="00CA6948" w:rsidRPr="00413E70">
              <w:rPr>
                <w:rFonts w:ascii="Arial" w:eastAsia="Times New Roman" w:hAnsi="Arial" w:cs="Arial"/>
                <w:sz w:val="24"/>
                <w:szCs w:val="24"/>
              </w:rPr>
              <w:t>.</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9011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p w14:paraId="63ECBF54" w14:textId="77777777" w:rsidR="00F2324B" w:rsidRPr="00413E70" w:rsidRDefault="00F2324B" w:rsidP="00E75F09">
            <w:pPr>
              <w:rPr>
                <w:rFonts w:ascii="Arial" w:eastAsia="Times New Roman" w:hAnsi="Arial" w:cs="Arial"/>
                <w:sz w:val="24"/>
                <w:szCs w:val="24"/>
              </w:rPr>
            </w:pP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4D4C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7913B945"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Dalykų mokytojai</w:t>
            </w:r>
          </w:p>
          <w:p w14:paraId="04B78A40"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F683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Masinis mokinių dalyvavimas tarpt</w:t>
            </w:r>
            <w:r w:rsidR="00CA6948" w:rsidRPr="00413E70">
              <w:rPr>
                <w:rFonts w:ascii="Arial" w:eastAsia="Times New Roman" w:hAnsi="Arial" w:cs="Arial"/>
                <w:sz w:val="24"/>
                <w:szCs w:val="24"/>
              </w:rPr>
              <w:t>autinių projektų veiklose padidino</w:t>
            </w:r>
            <w:r w:rsidRPr="00413E70">
              <w:rPr>
                <w:rFonts w:ascii="Arial" w:eastAsia="Times New Roman" w:hAnsi="Arial" w:cs="Arial"/>
                <w:sz w:val="24"/>
                <w:szCs w:val="24"/>
              </w:rPr>
              <w:t xml:space="preserve"> mokinių motyvaciją mokytis užsienio kalbų, IT ir kitų dalykų, susijusių su projektų tematika.</w:t>
            </w:r>
          </w:p>
        </w:tc>
      </w:tr>
      <w:tr w:rsidR="00002EBB" w:rsidRPr="00002EBB" w14:paraId="296D0D59" w14:textId="77777777" w:rsidTr="00CA6948">
        <w:trPr>
          <w:trHeight w:val="1768"/>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6B79"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 xml:space="preserve">2.2.5. </w:t>
            </w:r>
            <w:r w:rsidR="00CA6948" w:rsidRPr="00413E70">
              <w:rPr>
                <w:rFonts w:ascii="Arial" w:eastAsia="Times New Roman" w:hAnsi="Arial" w:cs="Arial"/>
                <w:sz w:val="24"/>
                <w:szCs w:val="24"/>
              </w:rPr>
              <w:t>A</w:t>
            </w:r>
            <w:r w:rsidRPr="00413E70">
              <w:rPr>
                <w:rFonts w:ascii="Arial" w:eastAsia="Times New Roman" w:hAnsi="Arial" w:cs="Arial"/>
                <w:sz w:val="24"/>
                <w:szCs w:val="24"/>
              </w:rPr>
              <w:t>ktyvin</w:t>
            </w:r>
            <w:r w:rsidR="00CA6948" w:rsidRPr="00413E70">
              <w:rPr>
                <w:rFonts w:ascii="Arial" w:eastAsia="Times New Roman" w:hAnsi="Arial" w:cs="Arial"/>
                <w:sz w:val="24"/>
                <w:szCs w:val="24"/>
              </w:rPr>
              <w:t xml:space="preserve">ti </w:t>
            </w:r>
            <w:r w:rsidRPr="00413E70">
              <w:rPr>
                <w:rFonts w:ascii="Arial" w:eastAsia="Times New Roman" w:hAnsi="Arial" w:cs="Arial"/>
                <w:sz w:val="24"/>
                <w:szCs w:val="24"/>
              </w:rPr>
              <w:t>tarptautinių projektų sklaid</w:t>
            </w:r>
            <w:r w:rsidR="00CA6948" w:rsidRPr="00413E70">
              <w:rPr>
                <w:rFonts w:ascii="Arial" w:eastAsia="Times New Roman" w:hAnsi="Arial" w:cs="Arial"/>
                <w:sz w:val="24"/>
                <w:szCs w:val="24"/>
              </w:rPr>
              <w:t>ą.</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6DF24"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B4E4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Koordinatoriai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6F0B5" w14:textId="77777777" w:rsidR="00F2324B" w:rsidRPr="00413E70" w:rsidRDefault="00CA6948" w:rsidP="00CA6948">
            <w:pPr>
              <w:rPr>
                <w:rFonts w:ascii="Arial" w:eastAsia="Times New Roman" w:hAnsi="Arial" w:cs="Arial"/>
                <w:sz w:val="24"/>
                <w:szCs w:val="24"/>
              </w:rPr>
            </w:pPr>
            <w:r w:rsidRPr="00413E70">
              <w:rPr>
                <w:rFonts w:ascii="Arial" w:eastAsia="Times New Roman" w:hAnsi="Arial" w:cs="Arial"/>
                <w:sz w:val="24"/>
                <w:szCs w:val="24"/>
              </w:rPr>
              <w:t>Parašyti</w:t>
            </w:r>
            <w:r w:rsidR="00F2324B" w:rsidRPr="00413E70">
              <w:rPr>
                <w:rFonts w:ascii="Arial" w:eastAsia="Times New Roman" w:hAnsi="Arial" w:cs="Arial"/>
                <w:sz w:val="24"/>
                <w:szCs w:val="24"/>
              </w:rPr>
              <w:t xml:space="preserve"> straipsniai į vietinę spaudą, g</w:t>
            </w:r>
            <w:r w:rsidRPr="00413E70">
              <w:rPr>
                <w:rFonts w:ascii="Arial" w:eastAsia="Times New Roman" w:hAnsi="Arial" w:cs="Arial"/>
                <w:sz w:val="24"/>
                <w:szCs w:val="24"/>
              </w:rPr>
              <w:t>imnazijos tinklapį, nuotraukos pat</w:t>
            </w:r>
            <w:r w:rsidR="00F2324B" w:rsidRPr="00413E70">
              <w:rPr>
                <w:rFonts w:ascii="Arial" w:eastAsia="Times New Roman" w:hAnsi="Arial" w:cs="Arial"/>
                <w:sz w:val="24"/>
                <w:szCs w:val="24"/>
              </w:rPr>
              <w:t>alpin</w:t>
            </w:r>
            <w:r w:rsidRPr="00413E70">
              <w:rPr>
                <w:rFonts w:ascii="Arial" w:eastAsia="Times New Roman" w:hAnsi="Arial" w:cs="Arial"/>
                <w:sz w:val="24"/>
                <w:szCs w:val="24"/>
              </w:rPr>
              <w:t xml:space="preserve">tos </w:t>
            </w:r>
            <w:r w:rsidR="00F2324B" w:rsidRPr="00413E70">
              <w:rPr>
                <w:rFonts w:ascii="Arial" w:eastAsia="Times New Roman" w:hAnsi="Arial" w:cs="Arial"/>
                <w:sz w:val="24"/>
                <w:szCs w:val="24"/>
              </w:rPr>
              <w:t>gimnazijos socialiniuose tinkluose, taip pat asmeniniuose profiliuose</w:t>
            </w:r>
            <w:r w:rsidRPr="00413E70">
              <w:rPr>
                <w:rFonts w:ascii="Arial" w:eastAsia="Times New Roman" w:hAnsi="Arial" w:cs="Arial"/>
                <w:sz w:val="24"/>
                <w:szCs w:val="24"/>
              </w:rPr>
              <w:t>.</w:t>
            </w:r>
          </w:p>
        </w:tc>
      </w:tr>
      <w:tr w:rsidR="00002EBB" w:rsidRPr="00002EBB" w14:paraId="1A6C63A5"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5CEA5"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 xml:space="preserve">2.2.6. </w:t>
            </w:r>
            <w:r w:rsidR="00CA6948" w:rsidRPr="00413E70">
              <w:rPr>
                <w:rFonts w:ascii="Arial" w:eastAsia="Times New Roman" w:hAnsi="Arial" w:cs="Arial"/>
                <w:sz w:val="24"/>
                <w:szCs w:val="24"/>
              </w:rPr>
              <w:t>A</w:t>
            </w:r>
            <w:r w:rsidRPr="00413E70">
              <w:rPr>
                <w:rFonts w:ascii="Arial" w:eastAsia="Times New Roman" w:hAnsi="Arial" w:cs="Arial"/>
                <w:sz w:val="24"/>
                <w:szCs w:val="24"/>
              </w:rPr>
              <w:t>ktyvin</w:t>
            </w:r>
            <w:r w:rsidR="00CA6948" w:rsidRPr="00413E70">
              <w:rPr>
                <w:rFonts w:ascii="Arial" w:eastAsia="Times New Roman" w:hAnsi="Arial" w:cs="Arial"/>
                <w:sz w:val="24"/>
                <w:szCs w:val="24"/>
              </w:rPr>
              <w:t>ti ryšius</w:t>
            </w:r>
            <w:r w:rsidRPr="00413E70">
              <w:rPr>
                <w:rFonts w:ascii="Arial" w:eastAsia="Times New Roman" w:hAnsi="Arial" w:cs="Arial"/>
                <w:sz w:val="24"/>
                <w:szCs w:val="24"/>
              </w:rPr>
              <w:t xml:space="preserve"> su socialiniais partneriais.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57C71"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3AF1F"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241AE" w14:textId="77777777" w:rsidR="00F2324B" w:rsidRPr="00413E70" w:rsidRDefault="00F2324B" w:rsidP="00E75F09">
            <w:pPr>
              <w:spacing w:after="0" w:line="240" w:lineRule="auto"/>
              <w:rPr>
                <w:rFonts w:ascii="Arial" w:eastAsia="Times New Roman" w:hAnsi="Arial" w:cs="Arial"/>
                <w:sz w:val="24"/>
                <w:szCs w:val="24"/>
              </w:rPr>
            </w:pPr>
            <w:r w:rsidRPr="00413E70">
              <w:rPr>
                <w:rFonts w:ascii="Arial" w:eastAsia="Times New Roman" w:hAnsi="Arial" w:cs="Arial"/>
                <w:sz w:val="24"/>
                <w:szCs w:val="24"/>
              </w:rPr>
              <w:t>Puoselė</w:t>
            </w:r>
            <w:r w:rsidR="00CA6948" w:rsidRPr="00413E70">
              <w:rPr>
                <w:rFonts w:ascii="Arial" w:eastAsia="Times New Roman" w:hAnsi="Arial" w:cs="Arial"/>
                <w:sz w:val="24"/>
                <w:szCs w:val="24"/>
              </w:rPr>
              <w:t>ti</w:t>
            </w:r>
            <w:r w:rsidRPr="00413E70">
              <w:rPr>
                <w:rFonts w:ascii="Arial" w:eastAsia="Times New Roman" w:hAnsi="Arial" w:cs="Arial"/>
                <w:sz w:val="24"/>
                <w:szCs w:val="24"/>
              </w:rPr>
              <w:t xml:space="preserve"> seni ir</w:t>
            </w:r>
            <w:r w:rsidR="00CA6948" w:rsidRPr="00413E70">
              <w:rPr>
                <w:rFonts w:ascii="Arial" w:eastAsia="Times New Roman" w:hAnsi="Arial" w:cs="Arial"/>
                <w:sz w:val="24"/>
                <w:szCs w:val="24"/>
              </w:rPr>
              <w:t xml:space="preserve"> surasti</w:t>
            </w:r>
            <w:r w:rsidRPr="00413E70">
              <w:rPr>
                <w:rFonts w:ascii="Arial" w:eastAsia="Times New Roman" w:hAnsi="Arial" w:cs="Arial"/>
                <w:sz w:val="24"/>
                <w:szCs w:val="24"/>
              </w:rPr>
              <w:t xml:space="preserve"> nauj</w:t>
            </w:r>
            <w:r w:rsidR="00CA6948" w:rsidRPr="00413E70">
              <w:rPr>
                <w:rFonts w:ascii="Arial" w:eastAsia="Times New Roman" w:hAnsi="Arial" w:cs="Arial"/>
                <w:sz w:val="24"/>
                <w:szCs w:val="24"/>
              </w:rPr>
              <w:t>i</w:t>
            </w:r>
          </w:p>
          <w:p w14:paraId="20AE8F26" w14:textId="77777777" w:rsidR="00F2324B" w:rsidRPr="00413E70" w:rsidRDefault="00CA6948" w:rsidP="00E75F09">
            <w:pPr>
              <w:spacing w:after="0" w:line="240" w:lineRule="auto"/>
              <w:rPr>
                <w:rFonts w:ascii="Arial" w:eastAsia="Times New Roman" w:hAnsi="Arial" w:cs="Arial"/>
                <w:sz w:val="24"/>
                <w:szCs w:val="24"/>
              </w:rPr>
            </w:pPr>
            <w:r w:rsidRPr="00413E70">
              <w:rPr>
                <w:rFonts w:ascii="Arial" w:eastAsia="Times New Roman" w:hAnsi="Arial" w:cs="Arial"/>
                <w:sz w:val="24"/>
                <w:szCs w:val="24"/>
              </w:rPr>
              <w:t>Partneriai,</w:t>
            </w:r>
            <w:r w:rsidR="00F2324B" w:rsidRPr="00413E70">
              <w:rPr>
                <w:rFonts w:ascii="Arial" w:eastAsia="Times New Roman" w:hAnsi="Arial" w:cs="Arial"/>
                <w:sz w:val="24"/>
                <w:szCs w:val="24"/>
              </w:rPr>
              <w:t xml:space="preserve"> vykdant Gimnazijos,</w:t>
            </w:r>
          </w:p>
          <w:p w14:paraId="63B65D99" w14:textId="77777777" w:rsidR="00F2324B" w:rsidRPr="00413E70" w:rsidRDefault="00F2324B" w:rsidP="00E75F09">
            <w:pPr>
              <w:spacing w:after="0" w:line="240" w:lineRule="auto"/>
              <w:rPr>
                <w:rFonts w:ascii="Arial" w:eastAsia="Times New Roman" w:hAnsi="Arial" w:cs="Arial"/>
                <w:sz w:val="24"/>
                <w:szCs w:val="24"/>
              </w:rPr>
            </w:pPr>
            <w:r w:rsidRPr="00413E70">
              <w:rPr>
                <w:rFonts w:ascii="Arial" w:eastAsia="Times New Roman" w:hAnsi="Arial" w:cs="Arial"/>
                <w:sz w:val="24"/>
                <w:szCs w:val="24"/>
              </w:rPr>
              <w:t>rajono ir šalies organizuojamus</w:t>
            </w:r>
          </w:p>
          <w:p w14:paraId="6631AAA5"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projektus ir renginius.</w:t>
            </w:r>
          </w:p>
        </w:tc>
      </w:tr>
      <w:tr w:rsidR="00002EBB" w:rsidRPr="00002EBB" w14:paraId="734D1E04"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7367"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Uždavinys:</w:t>
            </w:r>
          </w:p>
        </w:tc>
        <w:tc>
          <w:tcPr>
            <w:tcW w:w="68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314A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2.3. </w:t>
            </w:r>
            <w:r w:rsidRPr="00413E70">
              <w:rPr>
                <w:rFonts w:ascii="Arial" w:hAnsi="Arial" w:cs="Arial"/>
                <w:sz w:val="24"/>
                <w:szCs w:val="24"/>
              </w:rPr>
              <w:t>Kurti modernią kultūrinio ugdymo aplinką mokiniams</w:t>
            </w:r>
          </w:p>
        </w:tc>
      </w:tr>
      <w:tr w:rsidR="00002EBB" w:rsidRPr="00002EBB" w14:paraId="087DF1B3"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723E" w14:textId="2738091F"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2.3.1. Tikslingai naudotis programos „Kultūros pasas“ teikiamomis galimybėmis, ugdant mokinių estetinį, kultūros pažinimo jausmą, bendravimo kultūrą.</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C98DA"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0C56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C576"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Mokiniams suteiktos galimybės geriau pažinti įvairiapusę mūsų šalies kultūrą, susitikti su menininkais, kitais kultūros srityse dirbančiais žmonėmis, patiems dalyvauti įvairiose kūrybinėse veiklose.</w:t>
            </w:r>
          </w:p>
        </w:tc>
      </w:tr>
      <w:tr w:rsidR="00002EBB" w:rsidRPr="00002EBB" w14:paraId="3DB11D88" w14:textId="77777777" w:rsidTr="00CA6948">
        <w:trPr>
          <w:trHeight w:val="1524"/>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0B7C"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 xml:space="preserve">2.3.2. </w:t>
            </w:r>
            <w:r w:rsidR="00CA6948" w:rsidRPr="00413E70">
              <w:rPr>
                <w:rFonts w:ascii="Arial" w:eastAsia="Times New Roman" w:hAnsi="Arial" w:cs="Arial"/>
                <w:sz w:val="24"/>
                <w:szCs w:val="24"/>
              </w:rPr>
              <w:t xml:space="preserve">Parengti </w:t>
            </w:r>
            <w:r w:rsidRPr="00413E70">
              <w:rPr>
                <w:rFonts w:ascii="Arial" w:eastAsia="Times New Roman" w:hAnsi="Arial" w:cs="Arial"/>
                <w:sz w:val="24"/>
                <w:szCs w:val="24"/>
              </w:rPr>
              <w:t>Kultūrinio ugdymo program</w:t>
            </w:r>
            <w:r w:rsidR="00CA6948" w:rsidRPr="00413E70">
              <w:rPr>
                <w:rFonts w:ascii="Arial" w:eastAsia="Times New Roman" w:hAnsi="Arial" w:cs="Arial"/>
                <w:sz w:val="24"/>
                <w:szCs w:val="24"/>
              </w:rPr>
              <w:t xml:space="preserve">ą </w:t>
            </w:r>
            <w:r w:rsidRPr="00413E70">
              <w:rPr>
                <w:rFonts w:ascii="Arial" w:eastAsia="Times New Roman" w:hAnsi="Arial" w:cs="Arial"/>
                <w:sz w:val="24"/>
                <w:szCs w:val="24"/>
              </w:rPr>
              <w:t xml:space="preserve">ir </w:t>
            </w:r>
            <w:r w:rsidR="00CA6948" w:rsidRPr="00413E70">
              <w:rPr>
                <w:rFonts w:ascii="Arial" w:eastAsia="Times New Roman" w:hAnsi="Arial" w:cs="Arial"/>
                <w:sz w:val="24"/>
                <w:szCs w:val="24"/>
              </w:rPr>
              <w:t xml:space="preserve">įgyvendinti </w:t>
            </w:r>
            <w:r w:rsidRPr="00413E70">
              <w:rPr>
                <w:rFonts w:ascii="Arial" w:eastAsia="Times New Roman" w:hAnsi="Arial" w:cs="Arial"/>
                <w:sz w:val="24"/>
                <w:szCs w:val="24"/>
              </w:rPr>
              <w:t>veikl</w:t>
            </w:r>
            <w:r w:rsidR="00CA6948" w:rsidRPr="00413E70">
              <w:rPr>
                <w:rFonts w:ascii="Arial" w:eastAsia="Times New Roman" w:hAnsi="Arial" w:cs="Arial"/>
                <w:sz w:val="24"/>
                <w:szCs w:val="24"/>
              </w:rPr>
              <w:t>as</w:t>
            </w:r>
            <w:r w:rsidRPr="00413E70">
              <w:rPr>
                <w:rFonts w:ascii="Arial" w:eastAsia="Times New Roman" w:hAnsi="Arial" w:cs="Arial"/>
                <w:sz w:val="24"/>
                <w:szCs w:val="24"/>
              </w:rPr>
              <w:t xml:space="preserve">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B7B5F"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8D7DB"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Darbo grupė</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DDF6E"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Įgyvendin</w:t>
            </w:r>
            <w:r w:rsidR="00CA6948" w:rsidRPr="00413E70">
              <w:rPr>
                <w:rFonts w:ascii="Arial" w:eastAsia="Times New Roman" w:hAnsi="Arial" w:cs="Arial"/>
                <w:sz w:val="24"/>
                <w:szCs w:val="24"/>
              </w:rPr>
              <w:t>ta programa, kuri apėmė</w:t>
            </w:r>
            <w:r w:rsidRPr="00413E70">
              <w:rPr>
                <w:rFonts w:ascii="Arial" w:eastAsia="Times New Roman" w:hAnsi="Arial" w:cs="Arial"/>
                <w:sz w:val="24"/>
                <w:szCs w:val="24"/>
              </w:rPr>
              <w:t xml:space="preserve"> kultūros renginių lankymą, gimnazijos bendruomenės susitikimus su menininkais, plenerus. </w:t>
            </w:r>
          </w:p>
        </w:tc>
      </w:tr>
      <w:tr w:rsidR="00002EBB" w:rsidRPr="00002EBB" w14:paraId="64BAEAD1"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6C871" w14:textId="652721F3"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2.3.3. Efektyvinti informacijos sklaidą gimnazijoje ir visuomenėje.</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47AC8"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71B6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Gimnazijos bendruomenė</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41D74"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Apie gimnazijos veiklą, pasiekimus laiku informuo</w:t>
            </w:r>
            <w:r w:rsidR="00CA6948" w:rsidRPr="00413E70">
              <w:rPr>
                <w:rFonts w:ascii="Arial" w:eastAsia="Times New Roman" w:hAnsi="Arial" w:cs="Arial"/>
                <w:sz w:val="24"/>
                <w:szCs w:val="24"/>
              </w:rPr>
              <w:t xml:space="preserve">ta </w:t>
            </w:r>
            <w:r w:rsidRPr="00413E70">
              <w:rPr>
                <w:rFonts w:ascii="Arial" w:eastAsia="Times New Roman" w:hAnsi="Arial" w:cs="Arial"/>
                <w:sz w:val="24"/>
                <w:szCs w:val="24"/>
              </w:rPr>
              <w:t>gimnazijos bendruomenė, kiti suinteresuoti asmenys. Vaizd</w:t>
            </w:r>
            <w:r w:rsidR="00CA6948" w:rsidRPr="00413E70">
              <w:rPr>
                <w:rFonts w:ascii="Arial" w:eastAsia="Times New Roman" w:hAnsi="Arial" w:cs="Arial"/>
                <w:sz w:val="24"/>
                <w:szCs w:val="24"/>
              </w:rPr>
              <w:t>žiai</w:t>
            </w:r>
            <w:r w:rsidRPr="00413E70">
              <w:rPr>
                <w:rFonts w:ascii="Arial" w:eastAsia="Times New Roman" w:hAnsi="Arial" w:cs="Arial"/>
                <w:sz w:val="24"/>
                <w:szCs w:val="24"/>
              </w:rPr>
              <w:t>, informatyv</w:t>
            </w:r>
            <w:r w:rsidR="00CA6948" w:rsidRPr="00413E70">
              <w:rPr>
                <w:rFonts w:ascii="Arial" w:eastAsia="Times New Roman" w:hAnsi="Arial" w:cs="Arial"/>
                <w:sz w:val="24"/>
                <w:szCs w:val="24"/>
              </w:rPr>
              <w:t xml:space="preserve">iai </w:t>
            </w:r>
            <w:r w:rsidR="00CA6948" w:rsidRPr="00413E70">
              <w:rPr>
                <w:rFonts w:ascii="Arial" w:eastAsia="Times New Roman" w:hAnsi="Arial" w:cs="Arial"/>
                <w:sz w:val="24"/>
                <w:szCs w:val="24"/>
              </w:rPr>
              <w:lastRenderedPageBreak/>
              <w:t xml:space="preserve">pristatyta </w:t>
            </w:r>
            <w:r w:rsidRPr="00413E70">
              <w:rPr>
                <w:rFonts w:ascii="Arial" w:eastAsia="Times New Roman" w:hAnsi="Arial" w:cs="Arial"/>
                <w:sz w:val="24"/>
                <w:szCs w:val="24"/>
              </w:rPr>
              <w:t xml:space="preserve">gimnazijos </w:t>
            </w:r>
            <w:r w:rsidR="00CA6948" w:rsidRPr="00413E70">
              <w:rPr>
                <w:rFonts w:ascii="Arial" w:eastAsia="Times New Roman" w:hAnsi="Arial" w:cs="Arial"/>
                <w:sz w:val="24"/>
                <w:szCs w:val="24"/>
              </w:rPr>
              <w:t xml:space="preserve">veikla </w:t>
            </w:r>
            <w:r w:rsidRPr="00413E70">
              <w:rPr>
                <w:rFonts w:ascii="Arial" w:eastAsia="Times New Roman" w:hAnsi="Arial" w:cs="Arial"/>
                <w:sz w:val="24"/>
                <w:szCs w:val="24"/>
              </w:rPr>
              <w:t>virtualioje erdvėje.</w:t>
            </w:r>
          </w:p>
        </w:tc>
      </w:tr>
      <w:tr w:rsidR="00002EBB" w:rsidRPr="00002EBB" w14:paraId="6F0AE329" w14:textId="77777777" w:rsidTr="00E75F09">
        <w:trPr>
          <w:trHeight w:val="84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F418B"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lastRenderedPageBreak/>
              <w:t>2.3.4. Parengt</w:t>
            </w:r>
            <w:r w:rsidR="00CA6948" w:rsidRPr="00413E70">
              <w:rPr>
                <w:rFonts w:ascii="Arial" w:eastAsia="Times New Roman" w:hAnsi="Arial" w:cs="Arial"/>
                <w:sz w:val="24"/>
                <w:szCs w:val="24"/>
              </w:rPr>
              <w:t>i</w:t>
            </w:r>
            <w:r w:rsidRPr="00413E70">
              <w:rPr>
                <w:rFonts w:ascii="Arial" w:eastAsia="Times New Roman" w:hAnsi="Arial" w:cs="Arial"/>
                <w:sz w:val="24"/>
                <w:szCs w:val="24"/>
              </w:rPr>
              <w:t xml:space="preserve"> ilgalaik</w:t>
            </w:r>
            <w:r w:rsidR="00CA6948" w:rsidRPr="00413E70">
              <w:rPr>
                <w:rFonts w:ascii="Arial" w:eastAsia="Times New Roman" w:hAnsi="Arial" w:cs="Arial"/>
                <w:sz w:val="24"/>
                <w:szCs w:val="24"/>
              </w:rPr>
              <w:t>į</w:t>
            </w:r>
            <w:r w:rsidRPr="00413E70">
              <w:rPr>
                <w:rFonts w:ascii="Arial" w:eastAsia="Times New Roman" w:hAnsi="Arial" w:cs="Arial"/>
                <w:sz w:val="24"/>
                <w:szCs w:val="24"/>
              </w:rPr>
              <w:t xml:space="preserve"> skaitymo skatinimo projekt</w:t>
            </w:r>
            <w:r w:rsidR="00CA6948" w:rsidRPr="00413E70">
              <w:rPr>
                <w:rFonts w:ascii="Arial" w:eastAsia="Times New Roman" w:hAnsi="Arial" w:cs="Arial"/>
                <w:sz w:val="24"/>
                <w:szCs w:val="24"/>
              </w:rPr>
              <w:t>ą</w:t>
            </w:r>
            <w:r w:rsidRPr="00413E70">
              <w:rPr>
                <w:rFonts w:ascii="Arial" w:eastAsia="Times New Roman" w:hAnsi="Arial" w:cs="Arial"/>
                <w:sz w:val="24"/>
                <w:szCs w:val="24"/>
              </w:rPr>
              <w:t xml:space="preserve"> (TŪM).</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267B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2630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Bibliotekos vedėja</w:t>
            </w:r>
          </w:p>
          <w:p w14:paraId="3A3EB5B3" w14:textId="77777777" w:rsidR="00F2324B" w:rsidRPr="00413E70" w:rsidRDefault="00F2324B" w:rsidP="00E75F09">
            <w:pPr>
              <w:rPr>
                <w:rFonts w:ascii="Arial" w:eastAsia="Times New Roman" w:hAnsi="Arial" w:cs="Arial"/>
                <w:sz w:val="24"/>
                <w:szCs w:val="24"/>
              </w:rPr>
            </w:pP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D74EA" w14:textId="77777777" w:rsidR="00F2324B" w:rsidRPr="00413E70" w:rsidRDefault="00CA6948" w:rsidP="00CA6948">
            <w:pPr>
              <w:rPr>
                <w:rFonts w:ascii="Arial" w:eastAsia="Times New Roman" w:hAnsi="Arial" w:cs="Arial"/>
                <w:sz w:val="24"/>
                <w:szCs w:val="24"/>
              </w:rPr>
            </w:pPr>
            <w:r w:rsidRPr="00413E70">
              <w:rPr>
                <w:rFonts w:ascii="Arial" w:eastAsia="Times New Roman" w:hAnsi="Arial" w:cs="Arial"/>
                <w:sz w:val="24"/>
                <w:szCs w:val="24"/>
              </w:rPr>
              <w:t>Išleisti m</w:t>
            </w:r>
            <w:r w:rsidR="00F2324B" w:rsidRPr="00413E70">
              <w:rPr>
                <w:rFonts w:ascii="Arial" w:eastAsia="Times New Roman" w:hAnsi="Arial" w:cs="Arial"/>
                <w:sz w:val="24"/>
                <w:szCs w:val="24"/>
              </w:rPr>
              <w:t>okinių kūr</w:t>
            </w:r>
            <w:r w:rsidRPr="00413E70">
              <w:rPr>
                <w:rFonts w:ascii="Arial" w:eastAsia="Times New Roman" w:hAnsi="Arial" w:cs="Arial"/>
                <w:sz w:val="24"/>
                <w:szCs w:val="24"/>
              </w:rPr>
              <w:t>ybos darbai</w:t>
            </w:r>
            <w:r w:rsidR="00F2324B" w:rsidRPr="00413E70">
              <w:rPr>
                <w:rFonts w:ascii="Arial" w:eastAsia="Times New Roman" w:hAnsi="Arial" w:cs="Arial"/>
                <w:sz w:val="24"/>
                <w:szCs w:val="24"/>
              </w:rPr>
              <w:t xml:space="preserve">, </w:t>
            </w:r>
            <w:r w:rsidRPr="00413E70">
              <w:rPr>
                <w:rFonts w:ascii="Arial" w:eastAsia="Times New Roman" w:hAnsi="Arial" w:cs="Arial"/>
                <w:sz w:val="24"/>
                <w:szCs w:val="24"/>
              </w:rPr>
              <w:t xml:space="preserve">suorganizuoti </w:t>
            </w:r>
            <w:r w:rsidR="00F2324B" w:rsidRPr="00413E70">
              <w:rPr>
                <w:rFonts w:ascii="Arial" w:eastAsia="Times New Roman" w:hAnsi="Arial" w:cs="Arial"/>
                <w:sz w:val="24"/>
                <w:szCs w:val="24"/>
              </w:rPr>
              <w:t xml:space="preserve">kūrybiniai susitikimai su rašytojais, </w:t>
            </w:r>
            <w:r w:rsidRPr="00413E70">
              <w:rPr>
                <w:rFonts w:ascii="Arial" w:eastAsia="Times New Roman" w:hAnsi="Arial" w:cs="Arial"/>
                <w:sz w:val="24"/>
                <w:szCs w:val="24"/>
              </w:rPr>
              <w:t xml:space="preserve">pristatyti </w:t>
            </w:r>
            <w:r w:rsidR="00F2324B" w:rsidRPr="00413E70">
              <w:rPr>
                <w:rFonts w:ascii="Arial" w:eastAsia="Times New Roman" w:hAnsi="Arial" w:cs="Arial"/>
                <w:sz w:val="24"/>
                <w:szCs w:val="24"/>
              </w:rPr>
              <w:t>literatūros kūrini</w:t>
            </w:r>
            <w:r w:rsidRPr="00413E70">
              <w:rPr>
                <w:rFonts w:ascii="Arial" w:eastAsia="Times New Roman" w:hAnsi="Arial" w:cs="Arial"/>
                <w:sz w:val="24"/>
                <w:szCs w:val="24"/>
              </w:rPr>
              <w:t>ai.</w:t>
            </w:r>
          </w:p>
        </w:tc>
      </w:tr>
      <w:tr w:rsidR="00002EBB" w:rsidRPr="00002EBB" w14:paraId="5D1408C2" w14:textId="77777777" w:rsidTr="00E75F09">
        <w:trPr>
          <w:trHeight w:val="841"/>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97E7" w14:textId="3D388A23"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2.3.5.</w:t>
            </w:r>
            <w:r w:rsidRPr="00413E70">
              <w:rPr>
                <w:rFonts w:ascii="Arial" w:hAnsi="Arial" w:cs="Arial"/>
              </w:rPr>
              <w:t xml:space="preserve"> </w:t>
            </w:r>
            <w:r w:rsidRPr="00413E70">
              <w:rPr>
                <w:rFonts w:ascii="Arial" w:eastAsia="Times New Roman" w:hAnsi="Arial" w:cs="Arial"/>
                <w:sz w:val="24"/>
                <w:szCs w:val="24"/>
              </w:rPr>
              <w:t>Ugdyti pagarbą tautos</w:t>
            </w:r>
            <w:r w:rsidR="00CA6948" w:rsidRPr="00413E70">
              <w:rPr>
                <w:rFonts w:ascii="Arial" w:eastAsia="Times New Roman" w:hAnsi="Arial" w:cs="Arial"/>
                <w:sz w:val="24"/>
                <w:szCs w:val="24"/>
              </w:rPr>
              <w:t xml:space="preserve"> istorijai,</w:t>
            </w:r>
            <w:r w:rsidRPr="00413E70">
              <w:rPr>
                <w:rFonts w:ascii="Arial" w:eastAsia="Times New Roman" w:hAnsi="Arial" w:cs="Arial"/>
                <w:sz w:val="24"/>
                <w:szCs w:val="24"/>
              </w:rPr>
              <w:t xml:space="preserve"> kultūrai ir tradicijoms</w:t>
            </w:r>
            <w:r w:rsidR="00CA6948" w:rsidRPr="00413E70">
              <w:rPr>
                <w:rFonts w:ascii="Arial" w:eastAsia="Times New Roman" w:hAnsi="Arial" w:cs="Arial"/>
                <w:sz w:val="24"/>
                <w:szCs w:val="24"/>
              </w:rPr>
              <w:t>.</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4412"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14780"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30F0AEA0"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801A6" w14:textId="77777777" w:rsidR="00F2324B" w:rsidRPr="00413E70" w:rsidRDefault="00F2324B" w:rsidP="00CA6948">
            <w:pPr>
              <w:rPr>
                <w:rFonts w:ascii="Arial" w:eastAsia="Times New Roman" w:hAnsi="Arial" w:cs="Arial"/>
                <w:sz w:val="24"/>
                <w:szCs w:val="24"/>
              </w:rPr>
            </w:pPr>
            <w:r w:rsidRPr="00413E70">
              <w:rPr>
                <w:rFonts w:ascii="Arial" w:eastAsia="Times New Roman" w:hAnsi="Arial" w:cs="Arial"/>
                <w:sz w:val="24"/>
                <w:szCs w:val="24"/>
              </w:rPr>
              <w:t>Mokiniai aktyvūs pilietinės bendruomenės nariai, suvokia Lietuvos tautinės ir etninės kultūros pagrindus, politinę situaciją.  Gimnazijos bendruomenė dalyv</w:t>
            </w:r>
            <w:r w:rsidR="00CA6948" w:rsidRPr="00413E70">
              <w:rPr>
                <w:rFonts w:ascii="Arial" w:eastAsia="Times New Roman" w:hAnsi="Arial" w:cs="Arial"/>
                <w:sz w:val="24"/>
                <w:szCs w:val="24"/>
              </w:rPr>
              <w:t xml:space="preserve">avo </w:t>
            </w:r>
            <w:r w:rsidRPr="00413E70">
              <w:rPr>
                <w:rFonts w:ascii="Arial" w:eastAsia="Times New Roman" w:hAnsi="Arial" w:cs="Arial"/>
                <w:sz w:val="24"/>
                <w:szCs w:val="24"/>
              </w:rPr>
              <w:t xml:space="preserve">šventinėse eisenose, pilietinėse akcijose, projektuose. </w:t>
            </w:r>
            <w:r w:rsidR="00CA6948" w:rsidRPr="00413E70">
              <w:rPr>
                <w:rFonts w:ascii="Arial" w:eastAsia="Times New Roman" w:hAnsi="Arial" w:cs="Arial"/>
                <w:sz w:val="24"/>
                <w:szCs w:val="24"/>
              </w:rPr>
              <w:t xml:space="preserve">Išugdytos </w:t>
            </w:r>
            <w:r w:rsidRPr="00413E70">
              <w:rPr>
                <w:rFonts w:ascii="Arial" w:eastAsia="Times New Roman" w:hAnsi="Arial" w:cs="Arial"/>
                <w:sz w:val="24"/>
                <w:szCs w:val="24"/>
              </w:rPr>
              <w:t>mokinių socialinės pilietinės kompetencijos.</w:t>
            </w:r>
          </w:p>
        </w:tc>
      </w:tr>
      <w:tr w:rsidR="00002EBB" w:rsidRPr="00002EBB" w14:paraId="1D686039" w14:textId="77777777" w:rsidTr="00BA45B1">
        <w:trPr>
          <w:trHeight w:val="788"/>
        </w:trPr>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D0F1"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 xml:space="preserve">2.3.6. </w:t>
            </w:r>
            <w:r w:rsidR="00CA6948" w:rsidRPr="00413E70">
              <w:rPr>
                <w:rFonts w:ascii="Arial" w:eastAsia="Times New Roman" w:hAnsi="Arial" w:cs="Arial"/>
                <w:sz w:val="24"/>
                <w:szCs w:val="24"/>
              </w:rPr>
              <w:t xml:space="preserve">Organizuoti </w:t>
            </w:r>
            <w:r w:rsidR="00BA45B1" w:rsidRPr="00413E70">
              <w:rPr>
                <w:rFonts w:ascii="Arial" w:eastAsia="Times New Roman" w:hAnsi="Arial" w:cs="Arial"/>
                <w:sz w:val="24"/>
                <w:szCs w:val="24"/>
              </w:rPr>
              <w:t>Atvirų durų diena</w:t>
            </w:r>
            <w:r w:rsidRPr="00413E70">
              <w:rPr>
                <w:rFonts w:ascii="Arial" w:eastAsia="Times New Roman" w:hAnsi="Arial" w:cs="Arial"/>
                <w:sz w:val="24"/>
                <w:szCs w:val="24"/>
              </w:rPr>
              <w:t>s būsimiems gimnazistams.</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C9EEC"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7065"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9900F" w14:textId="62FBC8BE" w:rsidR="00F2324B" w:rsidRPr="00413E70" w:rsidRDefault="00F2324B" w:rsidP="00BA45B1">
            <w:pPr>
              <w:spacing w:after="0" w:line="240" w:lineRule="auto"/>
              <w:rPr>
                <w:rFonts w:ascii="Arial" w:eastAsia="Times New Roman" w:hAnsi="Arial" w:cs="Arial"/>
                <w:sz w:val="24"/>
                <w:szCs w:val="24"/>
              </w:rPr>
            </w:pPr>
            <w:r w:rsidRPr="00413E70">
              <w:rPr>
                <w:rFonts w:ascii="Arial" w:eastAsia="Times New Roman" w:hAnsi="Arial" w:cs="Arial"/>
                <w:sz w:val="24"/>
                <w:szCs w:val="24"/>
              </w:rPr>
              <w:t>Viešin</w:t>
            </w:r>
            <w:r w:rsidR="00BA45B1" w:rsidRPr="00413E70">
              <w:rPr>
                <w:rFonts w:ascii="Arial" w:eastAsia="Times New Roman" w:hAnsi="Arial" w:cs="Arial"/>
                <w:sz w:val="24"/>
                <w:szCs w:val="24"/>
              </w:rPr>
              <w:t>ta</w:t>
            </w:r>
            <w:r w:rsidRPr="00413E70">
              <w:rPr>
                <w:rFonts w:ascii="Arial" w:eastAsia="Times New Roman" w:hAnsi="Arial" w:cs="Arial"/>
                <w:sz w:val="24"/>
                <w:szCs w:val="24"/>
              </w:rPr>
              <w:t xml:space="preserve"> geroji gimnazijos patirtis, teigiamai reprezentuo</w:t>
            </w:r>
            <w:r w:rsidR="00BA45B1" w:rsidRPr="00413E70">
              <w:rPr>
                <w:rFonts w:ascii="Arial" w:eastAsia="Times New Roman" w:hAnsi="Arial" w:cs="Arial"/>
                <w:sz w:val="24"/>
                <w:szCs w:val="24"/>
              </w:rPr>
              <w:t>ta</w:t>
            </w:r>
            <w:r w:rsidRPr="00413E70">
              <w:rPr>
                <w:rFonts w:ascii="Arial" w:eastAsia="Times New Roman" w:hAnsi="Arial" w:cs="Arial"/>
                <w:sz w:val="24"/>
                <w:szCs w:val="24"/>
              </w:rPr>
              <w:t xml:space="preserve"> gimnazija.</w:t>
            </w:r>
          </w:p>
        </w:tc>
      </w:tr>
      <w:tr w:rsidR="00002EBB" w:rsidRPr="00002EBB" w14:paraId="5F349DC8"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03D34" w14:textId="7077E224" w:rsidR="00F2324B" w:rsidRPr="00413E70" w:rsidRDefault="00F2324B" w:rsidP="00BA45B1">
            <w:pPr>
              <w:rPr>
                <w:rFonts w:ascii="Arial" w:eastAsia="Times New Roman" w:hAnsi="Arial" w:cs="Arial"/>
                <w:sz w:val="24"/>
                <w:szCs w:val="24"/>
              </w:rPr>
            </w:pPr>
            <w:r w:rsidRPr="00413E70">
              <w:rPr>
                <w:rFonts w:ascii="Arial" w:eastAsia="Times New Roman" w:hAnsi="Arial" w:cs="Arial"/>
                <w:sz w:val="24"/>
                <w:szCs w:val="24"/>
              </w:rPr>
              <w:t>2.3.7.</w:t>
            </w:r>
            <w:r w:rsidRPr="00413E70">
              <w:rPr>
                <w:rFonts w:ascii="Arial" w:hAnsi="Arial" w:cs="Arial"/>
              </w:rPr>
              <w:t xml:space="preserve"> </w:t>
            </w:r>
            <w:r w:rsidRPr="00413E70">
              <w:rPr>
                <w:rFonts w:ascii="Arial" w:eastAsia="Times New Roman" w:hAnsi="Arial" w:cs="Arial"/>
                <w:sz w:val="24"/>
                <w:szCs w:val="24"/>
              </w:rPr>
              <w:t>Organizuo</w:t>
            </w:r>
            <w:r w:rsidR="00BA45B1" w:rsidRPr="00413E70">
              <w:rPr>
                <w:rFonts w:ascii="Arial" w:eastAsia="Times New Roman" w:hAnsi="Arial" w:cs="Arial"/>
                <w:sz w:val="24"/>
                <w:szCs w:val="24"/>
              </w:rPr>
              <w:t xml:space="preserve">ti </w:t>
            </w:r>
            <w:r w:rsidR="00002EBB" w:rsidRPr="00413E70">
              <w:rPr>
                <w:rFonts w:ascii="Arial" w:eastAsia="Times New Roman" w:hAnsi="Arial" w:cs="Arial"/>
                <w:sz w:val="24"/>
                <w:szCs w:val="24"/>
              </w:rPr>
              <w:t>tradicinius renginius, įtraukiančius</w:t>
            </w:r>
            <w:r w:rsidRPr="00413E70">
              <w:rPr>
                <w:rFonts w:ascii="Arial" w:eastAsia="Times New Roman" w:hAnsi="Arial" w:cs="Arial"/>
                <w:sz w:val="24"/>
                <w:szCs w:val="24"/>
              </w:rPr>
              <w:t xml:space="preserve"> bendruomenę.</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8CD34"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53183"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Administracija</w:t>
            </w:r>
          </w:p>
          <w:p w14:paraId="41293E77"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Mokytojai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E26D5" w14:textId="77777777" w:rsidR="00F2324B" w:rsidRPr="00413E70" w:rsidRDefault="00F2324B" w:rsidP="00BA45B1">
            <w:pPr>
              <w:spacing w:after="0" w:line="240" w:lineRule="auto"/>
              <w:rPr>
                <w:rFonts w:ascii="Arial" w:eastAsia="Times New Roman" w:hAnsi="Arial" w:cs="Arial"/>
                <w:sz w:val="24"/>
                <w:szCs w:val="24"/>
              </w:rPr>
            </w:pPr>
            <w:r w:rsidRPr="00413E70">
              <w:rPr>
                <w:rFonts w:ascii="Arial" w:eastAsia="Times New Roman" w:hAnsi="Arial" w:cs="Arial"/>
                <w:sz w:val="24"/>
                <w:szCs w:val="24"/>
              </w:rPr>
              <w:t>Skatin</w:t>
            </w:r>
            <w:r w:rsidR="00BA45B1" w:rsidRPr="00413E70">
              <w:rPr>
                <w:rFonts w:ascii="Arial" w:eastAsia="Times New Roman" w:hAnsi="Arial" w:cs="Arial"/>
                <w:sz w:val="24"/>
                <w:szCs w:val="24"/>
              </w:rPr>
              <w:t>ta</w:t>
            </w:r>
            <w:r w:rsidRPr="00413E70">
              <w:rPr>
                <w:rFonts w:ascii="Arial" w:eastAsia="Times New Roman" w:hAnsi="Arial" w:cs="Arial"/>
                <w:sz w:val="24"/>
                <w:szCs w:val="24"/>
              </w:rPr>
              <w:t xml:space="preserve"> ir palaik</w:t>
            </w:r>
            <w:r w:rsidR="00BA45B1" w:rsidRPr="00413E70">
              <w:rPr>
                <w:rFonts w:ascii="Arial" w:eastAsia="Times New Roman" w:hAnsi="Arial" w:cs="Arial"/>
                <w:sz w:val="24"/>
                <w:szCs w:val="24"/>
              </w:rPr>
              <w:t xml:space="preserve">yta </w:t>
            </w:r>
            <w:r w:rsidRPr="00413E70">
              <w:rPr>
                <w:rFonts w:ascii="Arial" w:eastAsia="Times New Roman" w:hAnsi="Arial" w:cs="Arial"/>
                <w:sz w:val="24"/>
                <w:szCs w:val="24"/>
              </w:rPr>
              <w:t>asmeninė lyderystė, ugd</w:t>
            </w:r>
            <w:r w:rsidR="00BA45B1" w:rsidRPr="00413E70">
              <w:rPr>
                <w:rFonts w:ascii="Arial" w:eastAsia="Times New Roman" w:hAnsi="Arial" w:cs="Arial"/>
                <w:sz w:val="24"/>
                <w:szCs w:val="24"/>
              </w:rPr>
              <w:t xml:space="preserve">yti </w:t>
            </w:r>
            <w:r w:rsidRPr="00413E70">
              <w:rPr>
                <w:rFonts w:ascii="Arial" w:eastAsia="Times New Roman" w:hAnsi="Arial" w:cs="Arial"/>
                <w:sz w:val="24"/>
                <w:szCs w:val="24"/>
              </w:rPr>
              <w:t>ir atsklei</w:t>
            </w:r>
            <w:r w:rsidR="00BA45B1" w:rsidRPr="00413E70">
              <w:rPr>
                <w:rFonts w:ascii="Arial" w:eastAsia="Times New Roman" w:hAnsi="Arial" w:cs="Arial"/>
                <w:sz w:val="24"/>
                <w:szCs w:val="24"/>
              </w:rPr>
              <w:t>sti</w:t>
            </w:r>
            <w:r w:rsidRPr="00413E70">
              <w:rPr>
                <w:rFonts w:ascii="Arial" w:eastAsia="Times New Roman" w:hAnsi="Arial" w:cs="Arial"/>
                <w:sz w:val="24"/>
                <w:szCs w:val="24"/>
              </w:rPr>
              <w:t xml:space="preserve"> mokinių kūrybiškumo, mąstymo gebėjimai. Skatin</w:t>
            </w:r>
            <w:r w:rsidR="00BA45B1" w:rsidRPr="00413E70">
              <w:rPr>
                <w:rFonts w:ascii="Arial" w:eastAsia="Times New Roman" w:hAnsi="Arial" w:cs="Arial"/>
                <w:sz w:val="24"/>
                <w:szCs w:val="24"/>
              </w:rPr>
              <w:t xml:space="preserve">ta </w:t>
            </w:r>
            <w:r w:rsidRPr="00413E70">
              <w:rPr>
                <w:rFonts w:ascii="Arial" w:eastAsia="Times New Roman" w:hAnsi="Arial" w:cs="Arial"/>
                <w:sz w:val="24"/>
                <w:szCs w:val="24"/>
              </w:rPr>
              <w:t>mokinių saviraiška.</w:t>
            </w:r>
          </w:p>
        </w:tc>
      </w:tr>
      <w:tr w:rsidR="00002EBB" w:rsidRPr="00002EBB" w14:paraId="474175CE" w14:textId="77777777" w:rsidTr="00E75F09">
        <w:tc>
          <w:tcPr>
            <w:tcW w:w="2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5EAC9" w14:textId="77777777" w:rsidR="00F2324B" w:rsidRPr="00413E70" w:rsidRDefault="00F2324B" w:rsidP="00BA45B1">
            <w:pPr>
              <w:rPr>
                <w:rFonts w:ascii="Arial" w:eastAsia="Times New Roman" w:hAnsi="Arial" w:cs="Arial"/>
                <w:sz w:val="24"/>
                <w:szCs w:val="24"/>
              </w:rPr>
            </w:pPr>
            <w:r w:rsidRPr="00413E70">
              <w:rPr>
                <w:rFonts w:ascii="Arial" w:eastAsia="Times New Roman" w:hAnsi="Arial" w:cs="Arial"/>
                <w:sz w:val="24"/>
                <w:szCs w:val="24"/>
              </w:rPr>
              <w:t>2.3.8. Sklei</w:t>
            </w:r>
            <w:r w:rsidR="00BA45B1" w:rsidRPr="00413E70">
              <w:rPr>
                <w:rFonts w:ascii="Arial" w:eastAsia="Times New Roman" w:hAnsi="Arial" w:cs="Arial"/>
                <w:sz w:val="24"/>
                <w:szCs w:val="24"/>
              </w:rPr>
              <w:t>sti savanorystės idėja</w:t>
            </w:r>
            <w:r w:rsidRPr="00413E70">
              <w:rPr>
                <w:rFonts w:ascii="Arial" w:eastAsia="Times New Roman" w:hAnsi="Arial" w:cs="Arial"/>
                <w:sz w:val="24"/>
                <w:szCs w:val="24"/>
              </w:rPr>
              <w:t xml:space="preserve">s mokinius įtraukiant į socialines-pilietines </w:t>
            </w:r>
            <w:r w:rsidR="00BA45B1" w:rsidRPr="00413E70">
              <w:rPr>
                <w:rFonts w:ascii="Arial" w:eastAsia="Times New Roman" w:hAnsi="Arial" w:cs="Arial"/>
                <w:sz w:val="24"/>
                <w:szCs w:val="24"/>
              </w:rPr>
              <w:t>veiklas</w:t>
            </w:r>
            <w:r w:rsidRPr="00413E70">
              <w:rPr>
                <w:rFonts w:ascii="Arial" w:eastAsia="Times New Roman" w:hAnsi="Arial" w:cs="Arial"/>
                <w:sz w:val="24"/>
                <w:szCs w:val="24"/>
              </w:rPr>
              <w:t>.</w:t>
            </w:r>
          </w:p>
        </w:tc>
        <w:tc>
          <w:tcPr>
            <w:tcW w:w="1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CCE6E"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2024 m.</w:t>
            </w:r>
          </w:p>
        </w:tc>
        <w:tc>
          <w:tcPr>
            <w:tcW w:w="227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84A" w14:textId="77777777" w:rsidR="00F2324B" w:rsidRPr="00413E70" w:rsidRDefault="00F2324B" w:rsidP="00E75F09">
            <w:pPr>
              <w:rPr>
                <w:rFonts w:ascii="Arial" w:eastAsia="Times New Roman" w:hAnsi="Arial" w:cs="Arial"/>
                <w:sz w:val="24"/>
                <w:szCs w:val="24"/>
              </w:rPr>
            </w:pPr>
            <w:r w:rsidRPr="00413E70">
              <w:rPr>
                <w:rFonts w:ascii="Arial" w:eastAsia="Times New Roman" w:hAnsi="Arial" w:cs="Arial"/>
                <w:sz w:val="24"/>
                <w:szCs w:val="24"/>
              </w:rPr>
              <w:t>Klasių auklėtojai</w:t>
            </w:r>
          </w:p>
        </w:tc>
        <w:tc>
          <w:tcPr>
            <w:tcW w:w="33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B1F2" w14:textId="70510D4B" w:rsidR="00F2324B" w:rsidRPr="00413E70" w:rsidRDefault="00BA45B1" w:rsidP="00BA45B1">
            <w:pPr>
              <w:spacing w:after="0" w:line="240" w:lineRule="auto"/>
              <w:rPr>
                <w:rFonts w:ascii="Arial" w:eastAsia="Times New Roman" w:hAnsi="Arial" w:cs="Arial"/>
                <w:sz w:val="24"/>
                <w:szCs w:val="24"/>
              </w:rPr>
            </w:pPr>
            <w:r w:rsidRPr="00413E70">
              <w:rPr>
                <w:rFonts w:ascii="Arial" w:eastAsia="Times New Roman" w:hAnsi="Arial" w:cs="Arial"/>
                <w:sz w:val="24"/>
                <w:szCs w:val="24"/>
              </w:rPr>
              <w:t xml:space="preserve">Mokiniai </w:t>
            </w:r>
            <w:proofErr w:type="spellStart"/>
            <w:r w:rsidRPr="00413E70">
              <w:rPr>
                <w:rFonts w:ascii="Arial" w:eastAsia="Times New Roman" w:hAnsi="Arial" w:cs="Arial"/>
                <w:sz w:val="24"/>
                <w:szCs w:val="24"/>
              </w:rPr>
              <w:t>įgyjo</w:t>
            </w:r>
            <w:proofErr w:type="spellEnd"/>
            <w:r w:rsidR="00F2324B" w:rsidRPr="00413E70">
              <w:rPr>
                <w:rFonts w:ascii="Arial" w:eastAsia="Times New Roman" w:hAnsi="Arial" w:cs="Arial"/>
                <w:sz w:val="24"/>
                <w:szCs w:val="24"/>
              </w:rPr>
              <w:t xml:space="preserve"> žinių apie galimybes įsitraukti į savanorystės veiklas bei jose dalyv</w:t>
            </w:r>
            <w:r w:rsidRPr="00413E70">
              <w:rPr>
                <w:rFonts w:ascii="Arial" w:eastAsia="Times New Roman" w:hAnsi="Arial" w:cs="Arial"/>
                <w:sz w:val="24"/>
                <w:szCs w:val="24"/>
              </w:rPr>
              <w:t>avo</w:t>
            </w:r>
            <w:r w:rsidR="00F2324B" w:rsidRPr="00413E70">
              <w:rPr>
                <w:rFonts w:ascii="Arial" w:eastAsia="Times New Roman" w:hAnsi="Arial" w:cs="Arial"/>
                <w:sz w:val="24"/>
                <w:szCs w:val="24"/>
              </w:rPr>
              <w:t>. Mokiniai už savanorišką veiklą ga</w:t>
            </w:r>
            <w:r w:rsidRPr="00413E70">
              <w:rPr>
                <w:rFonts w:ascii="Arial" w:eastAsia="Times New Roman" w:hAnsi="Arial" w:cs="Arial"/>
                <w:sz w:val="24"/>
                <w:szCs w:val="24"/>
              </w:rPr>
              <w:t xml:space="preserve">vo </w:t>
            </w:r>
            <w:r w:rsidR="00F2324B" w:rsidRPr="00413E70">
              <w:rPr>
                <w:rFonts w:ascii="Arial" w:eastAsia="Times New Roman" w:hAnsi="Arial" w:cs="Arial"/>
                <w:sz w:val="24"/>
                <w:szCs w:val="24"/>
              </w:rPr>
              <w:t>emocinį pasitenkinimą, savirealizaciją, dalyvavimą bendraminčių grupėje, mokymosi procesą, darbinę patirtį, naujus socialinius ir profesinius įgūdžius, supratimą, palaikymą.</w:t>
            </w:r>
          </w:p>
        </w:tc>
      </w:tr>
    </w:tbl>
    <w:p w14:paraId="305C556F" w14:textId="4811DCC4" w:rsidR="002502FA" w:rsidRDefault="002502FA" w:rsidP="00413E70">
      <w:pPr>
        <w:spacing w:after="0" w:line="240" w:lineRule="auto"/>
        <w:rPr>
          <w:rFonts w:ascii="Times New Roman" w:eastAsia="Times New Roman" w:hAnsi="Times New Roman"/>
          <w:b/>
          <w:sz w:val="24"/>
          <w:szCs w:val="24"/>
        </w:rPr>
      </w:pPr>
    </w:p>
    <w:p w14:paraId="173ADBE0" w14:textId="299D0E07" w:rsidR="002F7FE1" w:rsidRPr="00002EBB" w:rsidRDefault="002502FA" w:rsidP="002502FA">
      <w:pPr>
        <w:suppressAutoHyphens w:val="0"/>
        <w:autoSpaceDN/>
        <w:rPr>
          <w:rFonts w:ascii="Times New Roman" w:eastAsia="Times New Roman" w:hAnsi="Times New Roman"/>
          <w:b/>
          <w:sz w:val="24"/>
          <w:szCs w:val="24"/>
        </w:rPr>
      </w:pPr>
      <w:r>
        <w:rPr>
          <w:rFonts w:ascii="Times New Roman" w:eastAsia="Times New Roman" w:hAnsi="Times New Roman"/>
          <w:b/>
          <w:sz w:val="24"/>
          <w:szCs w:val="24"/>
        </w:rPr>
        <w:br w:type="page"/>
      </w:r>
    </w:p>
    <w:p w14:paraId="6146603C" w14:textId="77777777" w:rsidR="002F7FE1" w:rsidRPr="00413E70" w:rsidRDefault="002F7FE1" w:rsidP="002F7FE1">
      <w:pPr>
        <w:spacing w:after="0" w:line="240" w:lineRule="auto"/>
        <w:jc w:val="center"/>
        <w:rPr>
          <w:rFonts w:ascii="Arial" w:eastAsia="Times New Roman" w:hAnsi="Arial" w:cs="Arial"/>
          <w:b/>
          <w:sz w:val="24"/>
          <w:szCs w:val="24"/>
        </w:rPr>
      </w:pPr>
      <w:r w:rsidRPr="00413E70">
        <w:rPr>
          <w:rFonts w:ascii="Arial" w:eastAsia="Times New Roman" w:hAnsi="Arial" w:cs="Arial"/>
          <w:b/>
          <w:sz w:val="24"/>
          <w:szCs w:val="24"/>
        </w:rPr>
        <w:lastRenderedPageBreak/>
        <w:t>V SKYRIUS</w:t>
      </w:r>
    </w:p>
    <w:p w14:paraId="63E6C0A0" w14:textId="77777777" w:rsidR="002F7FE1" w:rsidRPr="00413E70" w:rsidRDefault="002F7FE1" w:rsidP="002F7FE1">
      <w:pPr>
        <w:spacing w:after="0" w:line="240" w:lineRule="auto"/>
        <w:jc w:val="center"/>
        <w:rPr>
          <w:rFonts w:ascii="Arial" w:eastAsia="Times New Roman" w:hAnsi="Arial" w:cs="Arial"/>
          <w:b/>
          <w:sz w:val="24"/>
          <w:szCs w:val="24"/>
        </w:rPr>
      </w:pPr>
      <w:r w:rsidRPr="00413E70">
        <w:rPr>
          <w:rFonts w:ascii="Arial" w:eastAsia="Times New Roman" w:hAnsi="Arial" w:cs="Arial"/>
          <w:b/>
          <w:sz w:val="24"/>
          <w:szCs w:val="24"/>
        </w:rPr>
        <w:t>BAIGIAMOSIOS NUOSTATOS</w:t>
      </w:r>
    </w:p>
    <w:p w14:paraId="2678AA5F" w14:textId="77777777" w:rsidR="002F7FE1" w:rsidRPr="00413E70" w:rsidRDefault="002F7FE1" w:rsidP="002F7FE1">
      <w:pPr>
        <w:spacing w:after="0" w:line="240" w:lineRule="auto"/>
        <w:jc w:val="center"/>
        <w:rPr>
          <w:rFonts w:ascii="Arial" w:eastAsia="Times New Roman" w:hAnsi="Arial" w:cs="Arial"/>
          <w:b/>
          <w:sz w:val="24"/>
          <w:szCs w:val="24"/>
        </w:rPr>
      </w:pPr>
    </w:p>
    <w:p w14:paraId="7E2CB5BB" w14:textId="77777777" w:rsidR="002F7FE1" w:rsidRPr="00413E70" w:rsidRDefault="002F7FE1" w:rsidP="00A26829">
      <w:pPr>
        <w:spacing w:after="0"/>
        <w:ind w:firstLine="567"/>
        <w:rPr>
          <w:rFonts w:ascii="Arial" w:eastAsia="Times New Roman" w:hAnsi="Arial" w:cs="Arial"/>
          <w:sz w:val="24"/>
          <w:szCs w:val="24"/>
        </w:rPr>
      </w:pPr>
      <w:r w:rsidRPr="00413E70">
        <w:rPr>
          <w:rFonts w:ascii="Arial" w:eastAsia="Times New Roman" w:hAnsi="Arial" w:cs="Arial"/>
          <w:sz w:val="24"/>
          <w:szCs w:val="24"/>
        </w:rPr>
        <w:t>22. Plano įgyvendinimą koordinuos direktoriaus pavaduotojai ugdymui ir ūkio reikalams.</w:t>
      </w:r>
    </w:p>
    <w:p w14:paraId="1444C21E" w14:textId="77777777" w:rsidR="002F7FE1" w:rsidRPr="00413E70" w:rsidRDefault="002F7FE1" w:rsidP="00A26829">
      <w:pPr>
        <w:spacing w:after="0"/>
        <w:ind w:firstLine="567"/>
        <w:rPr>
          <w:rFonts w:ascii="Arial" w:eastAsia="Times New Roman" w:hAnsi="Arial" w:cs="Arial"/>
          <w:sz w:val="24"/>
          <w:szCs w:val="24"/>
        </w:rPr>
      </w:pPr>
      <w:r w:rsidRPr="00413E70">
        <w:rPr>
          <w:rFonts w:ascii="Arial" w:eastAsia="Times New Roman" w:hAnsi="Arial" w:cs="Arial"/>
          <w:sz w:val="24"/>
          <w:szCs w:val="24"/>
        </w:rPr>
        <w:t>23. Plano įgyvendinimo stebėseną vykdys Gimnazijos direktorius.</w:t>
      </w:r>
    </w:p>
    <w:p w14:paraId="6C8907AD" w14:textId="378B1C39" w:rsidR="002F7FE1" w:rsidRPr="00413E70" w:rsidRDefault="002F7FE1" w:rsidP="00A26829">
      <w:pPr>
        <w:spacing w:after="0"/>
        <w:ind w:firstLine="567"/>
        <w:rPr>
          <w:rFonts w:ascii="Arial" w:eastAsia="Times New Roman" w:hAnsi="Arial" w:cs="Arial"/>
          <w:sz w:val="24"/>
          <w:szCs w:val="24"/>
        </w:rPr>
      </w:pPr>
      <w:r w:rsidRPr="00413E70">
        <w:rPr>
          <w:rFonts w:ascii="Arial" w:eastAsia="Times New Roman" w:hAnsi="Arial" w:cs="Arial"/>
          <w:sz w:val="24"/>
          <w:szCs w:val="24"/>
        </w:rPr>
        <w:t xml:space="preserve">24. Už programos vykdymą bus atsiskaitoma Gimnazijos savivaldos institucijoms. </w:t>
      </w:r>
    </w:p>
    <w:p w14:paraId="2370F5D6" w14:textId="092FF6FE" w:rsidR="00CA4F26" w:rsidRPr="002502FA" w:rsidRDefault="002F7FE1" w:rsidP="002502FA">
      <w:pPr>
        <w:jc w:val="center"/>
        <w:rPr>
          <w:rFonts w:ascii="Times New Roman" w:eastAsia="Times New Roman" w:hAnsi="Times New Roman"/>
          <w:sz w:val="24"/>
          <w:szCs w:val="24"/>
        </w:rPr>
      </w:pPr>
      <w:r w:rsidRPr="00002EBB">
        <w:rPr>
          <w:rFonts w:ascii="Times New Roman" w:eastAsia="Times New Roman" w:hAnsi="Times New Roman"/>
          <w:sz w:val="24"/>
          <w:szCs w:val="24"/>
        </w:rPr>
        <w:t>_________________________</w:t>
      </w:r>
    </w:p>
    <w:sectPr w:rsidR="00CA4F26" w:rsidRPr="002502FA" w:rsidSect="001D3F03">
      <w:pgSz w:w="12240" w:h="15840"/>
      <w:pgMar w:top="851" w:right="1168"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B41"/>
    <w:multiLevelType w:val="hybridMultilevel"/>
    <w:tmpl w:val="4DB0E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4224BB"/>
    <w:multiLevelType w:val="hybridMultilevel"/>
    <w:tmpl w:val="C2889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06BF3"/>
    <w:multiLevelType w:val="hybridMultilevel"/>
    <w:tmpl w:val="98BE5956"/>
    <w:lvl w:ilvl="0" w:tplc="AB58C9B4">
      <w:start w:val="2023"/>
      <w:numFmt w:val="decimal"/>
      <w:lvlText w:val="%1"/>
      <w:lvlJc w:val="left"/>
      <w:pPr>
        <w:ind w:left="3741" w:hanging="48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 w15:restartNumberingAfterBreak="0">
    <w:nsid w:val="19E52297"/>
    <w:multiLevelType w:val="hybridMultilevel"/>
    <w:tmpl w:val="57224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973928"/>
    <w:multiLevelType w:val="hybridMultilevel"/>
    <w:tmpl w:val="DF7E7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650395"/>
    <w:multiLevelType w:val="multilevel"/>
    <w:tmpl w:val="304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846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371A65"/>
    <w:multiLevelType w:val="hybridMultilevel"/>
    <w:tmpl w:val="764A8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143F49"/>
    <w:multiLevelType w:val="multilevel"/>
    <w:tmpl w:val="3654AB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95053F"/>
    <w:multiLevelType w:val="multilevel"/>
    <w:tmpl w:val="E7182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8E5898"/>
    <w:multiLevelType w:val="multilevel"/>
    <w:tmpl w:val="281AF3CE"/>
    <w:lvl w:ilvl="0">
      <w:start w:val="2022"/>
      <w:numFmt w:val="decimal"/>
      <w:lvlText w:val="%1"/>
      <w:lvlJc w:val="left"/>
      <w:pPr>
        <w:ind w:left="900" w:hanging="48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6E701244"/>
    <w:multiLevelType w:val="multilevel"/>
    <w:tmpl w:val="E21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22D83"/>
    <w:multiLevelType w:val="hybridMultilevel"/>
    <w:tmpl w:val="5EDA4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2276603">
    <w:abstractNumId w:val="9"/>
  </w:num>
  <w:num w:numId="2" w16cid:durableId="1673996057">
    <w:abstractNumId w:val="10"/>
  </w:num>
  <w:num w:numId="3" w16cid:durableId="2078239888">
    <w:abstractNumId w:val="8"/>
  </w:num>
  <w:num w:numId="4" w16cid:durableId="175968222">
    <w:abstractNumId w:val="5"/>
  </w:num>
  <w:num w:numId="5" w16cid:durableId="939415885">
    <w:abstractNumId w:val="11"/>
  </w:num>
  <w:num w:numId="6" w16cid:durableId="423110092">
    <w:abstractNumId w:val="2"/>
  </w:num>
  <w:num w:numId="7" w16cid:durableId="1965500875">
    <w:abstractNumId w:val="12"/>
  </w:num>
  <w:num w:numId="8" w16cid:durableId="2143115633">
    <w:abstractNumId w:val="4"/>
  </w:num>
  <w:num w:numId="9" w16cid:durableId="284586775">
    <w:abstractNumId w:val="7"/>
  </w:num>
  <w:num w:numId="10" w16cid:durableId="395320283">
    <w:abstractNumId w:val="3"/>
  </w:num>
  <w:num w:numId="11" w16cid:durableId="1786922126">
    <w:abstractNumId w:val="0"/>
  </w:num>
  <w:num w:numId="12" w16cid:durableId="907348412">
    <w:abstractNumId w:val="1"/>
  </w:num>
  <w:num w:numId="13" w16cid:durableId="1101953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4"/>
    <w:compatSetting w:name="useWord2013TrackBottomHyphenation" w:uri="http://schemas.microsoft.com/office/word" w:val="1"/>
  </w:compat>
  <w:rsids>
    <w:rsidRoot w:val="00035DEC"/>
    <w:rsid w:val="00002EBB"/>
    <w:rsid w:val="00007A7A"/>
    <w:rsid w:val="00026960"/>
    <w:rsid w:val="00035DEC"/>
    <w:rsid w:val="00052215"/>
    <w:rsid w:val="000721B3"/>
    <w:rsid w:val="000824D9"/>
    <w:rsid w:val="00084128"/>
    <w:rsid w:val="001078B0"/>
    <w:rsid w:val="00112A6A"/>
    <w:rsid w:val="001368A4"/>
    <w:rsid w:val="001C0038"/>
    <w:rsid w:val="001D3B84"/>
    <w:rsid w:val="001D3F03"/>
    <w:rsid w:val="001F42D3"/>
    <w:rsid w:val="00201C10"/>
    <w:rsid w:val="0021308B"/>
    <w:rsid w:val="00216900"/>
    <w:rsid w:val="00216D9A"/>
    <w:rsid w:val="0022796F"/>
    <w:rsid w:val="00234A0B"/>
    <w:rsid w:val="002502FA"/>
    <w:rsid w:val="002602C7"/>
    <w:rsid w:val="0027062D"/>
    <w:rsid w:val="002708FA"/>
    <w:rsid w:val="0027629F"/>
    <w:rsid w:val="002F7FE1"/>
    <w:rsid w:val="0034118D"/>
    <w:rsid w:val="003516B1"/>
    <w:rsid w:val="003B71F4"/>
    <w:rsid w:val="003F129E"/>
    <w:rsid w:val="003F7992"/>
    <w:rsid w:val="00413E70"/>
    <w:rsid w:val="00421C00"/>
    <w:rsid w:val="00422A11"/>
    <w:rsid w:val="004805D7"/>
    <w:rsid w:val="004A4C55"/>
    <w:rsid w:val="004E4137"/>
    <w:rsid w:val="0050730D"/>
    <w:rsid w:val="00521BAF"/>
    <w:rsid w:val="00535FDF"/>
    <w:rsid w:val="0055619F"/>
    <w:rsid w:val="005657F1"/>
    <w:rsid w:val="00583289"/>
    <w:rsid w:val="00584DE4"/>
    <w:rsid w:val="005A0FB0"/>
    <w:rsid w:val="005C2B8F"/>
    <w:rsid w:val="005E1A47"/>
    <w:rsid w:val="00634345"/>
    <w:rsid w:val="00634C83"/>
    <w:rsid w:val="00662B67"/>
    <w:rsid w:val="00676809"/>
    <w:rsid w:val="0068631F"/>
    <w:rsid w:val="006A136C"/>
    <w:rsid w:val="006B75E7"/>
    <w:rsid w:val="006E07EA"/>
    <w:rsid w:val="00741C6E"/>
    <w:rsid w:val="00747C43"/>
    <w:rsid w:val="00756E47"/>
    <w:rsid w:val="00836E69"/>
    <w:rsid w:val="00837265"/>
    <w:rsid w:val="00844FF2"/>
    <w:rsid w:val="008970CD"/>
    <w:rsid w:val="008B30E3"/>
    <w:rsid w:val="008B3B2C"/>
    <w:rsid w:val="008E7C4D"/>
    <w:rsid w:val="008E7D93"/>
    <w:rsid w:val="009D01E4"/>
    <w:rsid w:val="009D091A"/>
    <w:rsid w:val="00A26829"/>
    <w:rsid w:val="00A564B0"/>
    <w:rsid w:val="00A64AD3"/>
    <w:rsid w:val="00A704A1"/>
    <w:rsid w:val="00A745D5"/>
    <w:rsid w:val="00A74718"/>
    <w:rsid w:val="00A81C9D"/>
    <w:rsid w:val="00AF7D64"/>
    <w:rsid w:val="00B456BF"/>
    <w:rsid w:val="00BA45B1"/>
    <w:rsid w:val="00BA6E5C"/>
    <w:rsid w:val="00BD6FD1"/>
    <w:rsid w:val="00C41AAE"/>
    <w:rsid w:val="00C47C27"/>
    <w:rsid w:val="00C50624"/>
    <w:rsid w:val="00CA4F26"/>
    <w:rsid w:val="00CA6948"/>
    <w:rsid w:val="00CF5398"/>
    <w:rsid w:val="00D55CD8"/>
    <w:rsid w:val="00D658CD"/>
    <w:rsid w:val="00DF16C7"/>
    <w:rsid w:val="00E07B7B"/>
    <w:rsid w:val="00E75F09"/>
    <w:rsid w:val="00E87A3C"/>
    <w:rsid w:val="00EB0646"/>
    <w:rsid w:val="00EB573F"/>
    <w:rsid w:val="00EC2C53"/>
    <w:rsid w:val="00EE3A28"/>
    <w:rsid w:val="00F16574"/>
    <w:rsid w:val="00F2324B"/>
    <w:rsid w:val="00F37841"/>
    <w:rsid w:val="00F56D0B"/>
    <w:rsid w:val="00F96A7D"/>
    <w:rsid w:val="00FC0563"/>
    <w:rsid w:val="00FE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BF98"/>
  <w15:docId w15:val="{703C8F88-389F-40AF-A749-4D45CD4A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764"/>
    <w:pPr>
      <w:suppressAutoHyphens/>
      <w:autoSpaceDN w:val="0"/>
    </w:pPr>
    <w:rPr>
      <w:rFonts w:cs="Times New Roman"/>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character" w:styleId="Hipersaitas">
    <w:name w:val="Hyperlink"/>
    <w:basedOn w:val="Numatytasispastraiposriftas"/>
    <w:uiPriority w:val="99"/>
    <w:unhideWhenUsed/>
    <w:rsid w:val="00667764"/>
    <w:rPr>
      <w:color w:val="0000FF" w:themeColor="hyperlink"/>
      <w:u w:val="single"/>
    </w:rPr>
  </w:style>
  <w:style w:type="character" w:styleId="Perirtashipersaitas">
    <w:name w:val="FollowedHyperlink"/>
    <w:basedOn w:val="Numatytasispastraiposriftas"/>
    <w:uiPriority w:val="99"/>
    <w:semiHidden/>
    <w:unhideWhenUsed/>
    <w:rsid w:val="00667764"/>
    <w:rPr>
      <w:color w:val="800080" w:themeColor="followedHyperlink"/>
      <w:u w:val="single"/>
    </w:rPr>
  </w:style>
  <w:style w:type="paragraph" w:styleId="Sraopastraipa">
    <w:name w:val="List Paragraph"/>
    <w:basedOn w:val="prastasis"/>
    <w:uiPriority w:val="34"/>
    <w:qFormat/>
    <w:rsid w:val="00667764"/>
    <w:pPr>
      <w:ind w:left="720"/>
      <w:contextualSpacing/>
    </w:pPr>
  </w:style>
  <w:style w:type="table" w:styleId="Lentelstinklelis">
    <w:name w:val="Table Grid"/>
    <w:basedOn w:val="prastojilentel"/>
    <w:uiPriority w:val="39"/>
    <w:rsid w:val="006677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051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0518B"/>
    <w:rPr>
      <w:rFonts w:ascii="Tahoma" w:eastAsia="Calibri" w:hAnsi="Tahoma" w:cs="Tahoma"/>
      <w:sz w:val="16"/>
      <w:szCs w:val="16"/>
      <w:lang w:val="lt-LT"/>
    </w:rPr>
  </w:style>
  <w:style w:type="paragraph" w:styleId="prastasiniatinklio">
    <w:name w:val="Normal (Web)"/>
    <w:basedOn w:val="prastasis"/>
    <w:uiPriority w:val="99"/>
    <w:unhideWhenUsed/>
    <w:rsid w:val="00194A66"/>
    <w:pPr>
      <w:suppressAutoHyphens w:val="0"/>
      <w:autoSpaceDN/>
      <w:spacing w:before="100" w:beforeAutospacing="1" w:after="100" w:afterAutospacing="1" w:line="240" w:lineRule="auto"/>
    </w:pPr>
    <w:rPr>
      <w:rFonts w:ascii="Times New Roman" w:eastAsia="Times New Roman" w:hAnsi="Times New Roman"/>
      <w:sz w:val="24"/>
      <w:szCs w:val="24"/>
      <w:lang w:val="en-US"/>
    </w:rPr>
  </w:style>
  <w:style w:type="paragraph" w:styleId="Betarp">
    <w:name w:val="No Spacing"/>
    <w:uiPriority w:val="1"/>
    <w:qFormat/>
    <w:rsid w:val="00AE485F"/>
    <w:pPr>
      <w:suppressAutoHyphens/>
      <w:autoSpaceDN w:val="0"/>
      <w:spacing w:after="0" w:line="240" w:lineRule="auto"/>
    </w:pPr>
    <w:rPr>
      <w:rFonts w:cs="Times New Roman"/>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Lentelstinklelis1">
    <w:name w:val="Lentelės tinklelis1"/>
    <w:basedOn w:val="prastojilentel"/>
    <w:next w:val="Lentelstinklelis"/>
    <w:uiPriority w:val="39"/>
    <w:rsid w:val="00EB573F"/>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52215"/>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C2C5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B30E3"/>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439179">
      <w:bodyDiv w:val="1"/>
      <w:marLeft w:val="0"/>
      <w:marRight w:val="0"/>
      <w:marTop w:val="0"/>
      <w:marBottom w:val="0"/>
      <w:divBdr>
        <w:top w:val="none" w:sz="0" w:space="0" w:color="auto"/>
        <w:left w:val="none" w:sz="0" w:space="0" w:color="auto"/>
        <w:bottom w:val="none" w:sz="0" w:space="0" w:color="auto"/>
        <w:right w:val="none" w:sz="0" w:space="0" w:color="auto"/>
      </w:divBdr>
    </w:div>
    <w:div w:id="491993163">
      <w:bodyDiv w:val="1"/>
      <w:marLeft w:val="0"/>
      <w:marRight w:val="0"/>
      <w:marTop w:val="0"/>
      <w:marBottom w:val="0"/>
      <w:divBdr>
        <w:top w:val="none" w:sz="0" w:space="0" w:color="auto"/>
        <w:left w:val="none" w:sz="0" w:space="0" w:color="auto"/>
        <w:bottom w:val="none" w:sz="0" w:space="0" w:color="auto"/>
        <w:right w:val="none" w:sz="0" w:space="0" w:color="auto"/>
      </w:divBdr>
    </w:div>
    <w:div w:id="716079024">
      <w:bodyDiv w:val="1"/>
      <w:marLeft w:val="0"/>
      <w:marRight w:val="0"/>
      <w:marTop w:val="0"/>
      <w:marBottom w:val="0"/>
      <w:divBdr>
        <w:top w:val="none" w:sz="0" w:space="0" w:color="auto"/>
        <w:left w:val="none" w:sz="0" w:space="0" w:color="auto"/>
        <w:bottom w:val="none" w:sz="0" w:space="0" w:color="auto"/>
        <w:right w:val="none" w:sz="0" w:space="0" w:color="auto"/>
      </w:divBdr>
    </w:div>
    <w:div w:id="756173928">
      <w:bodyDiv w:val="1"/>
      <w:marLeft w:val="0"/>
      <w:marRight w:val="0"/>
      <w:marTop w:val="0"/>
      <w:marBottom w:val="0"/>
      <w:divBdr>
        <w:top w:val="none" w:sz="0" w:space="0" w:color="auto"/>
        <w:left w:val="none" w:sz="0" w:space="0" w:color="auto"/>
        <w:bottom w:val="none" w:sz="0" w:space="0" w:color="auto"/>
        <w:right w:val="none" w:sz="0" w:space="0" w:color="auto"/>
      </w:divBdr>
    </w:div>
    <w:div w:id="793600135">
      <w:bodyDiv w:val="1"/>
      <w:marLeft w:val="0"/>
      <w:marRight w:val="0"/>
      <w:marTop w:val="0"/>
      <w:marBottom w:val="0"/>
      <w:divBdr>
        <w:top w:val="none" w:sz="0" w:space="0" w:color="auto"/>
        <w:left w:val="none" w:sz="0" w:space="0" w:color="auto"/>
        <w:bottom w:val="none" w:sz="0" w:space="0" w:color="auto"/>
        <w:right w:val="none" w:sz="0" w:space="0" w:color="auto"/>
      </w:divBdr>
    </w:div>
    <w:div w:id="958216801">
      <w:bodyDiv w:val="1"/>
      <w:marLeft w:val="0"/>
      <w:marRight w:val="0"/>
      <w:marTop w:val="0"/>
      <w:marBottom w:val="0"/>
      <w:divBdr>
        <w:top w:val="none" w:sz="0" w:space="0" w:color="auto"/>
        <w:left w:val="none" w:sz="0" w:space="0" w:color="auto"/>
        <w:bottom w:val="none" w:sz="0" w:space="0" w:color="auto"/>
        <w:right w:val="none" w:sz="0" w:space="0" w:color="auto"/>
      </w:divBdr>
    </w:div>
    <w:div w:id="978220919">
      <w:bodyDiv w:val="1"/>
      <w:marLeft w:val="0"/>
      <w:marRight w:val="0"/>
      <w:marTop w:val="0"/>
      <w:marBottom w:val="0"/>
      <w:divBdr>
        <w:top w:val="none" w:sz="0" w:space="0" w:color="auto"/>
        <w:left w:val="none" w:sz="0" w:space="0" w:color="auto"/>
        <w:bottom w:val="none" w:sz="0" w:space="0" w:color="auto"/>
        <w:right w:val="none" w:sz="0" w:space="0" w:color="auto"/>
      </w:divBdr>
    </w:div>
    <w:div w:id="1013848756">
      <w:bodyDiv w:val="1"/>
      <w:marLeft w:val="0"/>
      <w:marRight w:val="0"/>
      <w:marTop w:val="0"/>
      <w:marBottom w:val="0"/>
      <w:divBdr>
        <w:top w:val="none" w:sz="0" w:space="0" w:color="auto"/>
        <w:left w:val="none" w:sz="0" w:space="0" w:color="auto"/>
        <w:bottom w:val="none" w:sz="0" w:space="0" w:color="auto"/>
        <w:right w:val="none" w:sz="0" w:space="0" w:color="auto"/>
      </w:divBdr>
    </w:div>
    <w:div w:id="1082293403">
      <w:bodyDiv w:val="1"/>
      <w:marLeft w:val="0"/>
      <w:marRight w:val="0"/>
      <w:marTop w:val="0"/>
      <w:marBottom w:val="0"/>
      <w:divBdr>
        <w:top w:val="none" w:sz="0" w:space="0" w:color="auto"/>
        <w:left w:val="none" w:sz="0" w:space="0" w:color="auto"/>
        <w:bottom w:val="none" w:sz="0" w:space="0" w:color="auto"/>
        <w:right w:val="none" w:sz="0" w:space="0" w:color="auto"/>
      </w:divBdr>
    </w:div>
    <w:div w:id="1095126686">
      <w:bodyDiv w:val="1"/>
      <w:marLeft w:val="0"/>
      <w:marRight w:val="0"/>
      <w:marTop w:val="0"/>
      <w:marBottom w:val="0"/>
      <w:divBdr>
        <w:top w:val="none" w:sz="0" w:space="0" w:color="auto"/>
        <w:left w:val="none" w:sz="0" w:space="0" w:color="auto"/>
        <w:bottom w:val="none" w:sz="0" w:space="0" w:color="auto"/>
        <w:right w:val="none" w:sz="0" w:space="0" w:color="auto"/>
      </w:divBdr>
      <w:divsChild>
        <w:div w:id="713503639">
          <w:marLeft w:val="-15"/>
          <w:marRight w:val="0"/>
          <w:marTop w:val="0"/>
          <w:marBottom w:val="0"/>
          <w:divBdr>
            <w:top w:val="none" w:sz="0" w:space="0" w:color="auto"/>
            <w:left w:val="none" w:sz="0" w:space="0" w:color="auto"/>
            <w:bottom w:val="none" w:sz="0" w:space="0" w:color="auto"/>
            <w:right w:val="none" w:sz="0" w:space="0" w:color="auto"/>
          </w:divBdr>
        </w:div>
      </w:divsChild>
    </w:div>
    <w:div w:id="1310985437">
      <w:bodyDiv w:val="1"/>
      <w:marLeft w:val="0"/>
      <w:marRight w:val="0"/>
      <w:marTop w:val="0"/>
      <w:marBottom w:val="0"/>
      <w:divBdr>
        <w:top w:val="none" w:sz="0" w:space="0" w:color="auto"/>
        <w:left w:val="none" w:sz="0" w:space="0" w:color="auto"/>
        <w:bottom w:val="none" w:sz="0" w:space="0" w:color="auto"/>
        <w:right w:val="none" w:sz="0" w:space="0" w:color="auto"/>
      </w:divBdr>
    </w:div>
    <w:div w:id="1334454488">
      <w:bodyDiv w:val="1"/>
      <w:marLeft w:val="0"/>
      <w:marRight w:val="0"/>
      <w:marTop w:val="0"/>
      <w:marBottom w:val="0"/>
      <w:divBdr>
        <w:top w:val="none" w:sz="0" w:space="0" w:color="auto"/>
        <w:left w:val="none" w:sz="0" w:space="0" w:color="auto"/>
        <w:bottom w:val="none" w:sz="0" w:space="0" w:color="auto"/>
        <w:right w:val="none" w:sz="0" w:space="0" w:color="auto"/>
      </w:divBdr>
    </w:div>
    <w:div w:id="1704667359">
      <w:bodyDiv w:val="1"/>
      <w:marLeft w:val="0"/>
      <w:marRight w:val="0"/>
      <w:marTop w:val="0"/>
      <w:marBottom w:val="0"/>
      <w:divBdr>
        <w:top w:val="none" w:sz="0" w:space="0" w:color="auto"/>
        <w:left w:val="none" w:sz="0" w:space="0" w:color="auto"/>
        <w:bottom w:val="none" w:sz="0" w:space="0" w:color="auto"/>
        <w:right w:val="none" w:sz="0" w:space="0" w:color="auto"/>
      </w:divBdr>
    </w:div>
    <w:div w:id="1760445814">
      <w:bodyDiv w:val="1"/>
      <w:marLeft w:val="0"/>
      <w:marRight w:val="0"/>
      <w:marTop w:val="0"/>
      <w:marBottom w:val="0"/>
      <w:divBdr>
        <w:top w:val="none" w:sz="0" w:space="0" w:color="auto"/>
        <w:left w:val="none" w:sz="0" w:space="0" w:color="auto"/>
        <w:bottom w:val="none" w:sz="0" w:space="0" w:color="auto"/>
        <w:right w:val="none" w:sz="0" w:space="0" w:color="auto"/>
      </w:divBdr>
    </w:div>
    <w:div w:id="1986857645">
      <w:bodyDiv w:val="1"/>
      <w:marLeft w:val="0"/>
      <w:marRight w:val="0"/>
      <w:marTop w:val="0"/>
      <w:marBottom w:val="0"/>
      <w:divBdr>
        <w:top w:val="none" w:sz="0" w:space="0" w:color="auto"/>
        <w:left w:val="none" w:sz="0" w:space="0" w:color="auto"/>
        <w:bottom w:val="none" w:sz="0" w:space="0" w:color="auto"/>
        <w:right w:val="none" w:sz="0" w:space="0" w:color="auto"/>
      </w:divBdr>
    </w:div>
    <w:div w:id="2065982066">
      <w:bodyDiv w:val="1"/>
      <w:marLeft w:val="0"/>
      <w:marRight w:val="0"/>
      <w:marTop w:val="0"/>
      <w:marBottom w:val="0"/>
      <w:divBdr>
        <w:top w:val="none" w:sz="0" w:space="0" w:color="auto"/>
        <w:left w:val="none" w:sz="0" w:space="0" w:color="auto"/>
        <w:bottom w:val="none" w:sz="0" w:space="0" w:color="auto"/>
        <w:right w:val="none" w:sz="0" w:space="0" w:color="auto"/>
      </w:divBdr>
    </w:div>
    <w:div w:id="2092460623">
      <w:bodyDiv w:val="1"/>
      <w:marLeft w:val="0"/>
      <w:marRight w:val="0"/>
      <w:marTop w:val="0"/>
      <w:marBottom w:val="0"/>
      <w:divBdr>
        <w:top w:val="none" w:sz="0" w:space="0" w:color="auto"/>
        <w:left w:val="none" w:sz="0" w:space="0" w:color="auto"/>
        <w:bottom w:val="none" w:sz="0" w:space="0" w:color="auto"/>
        <w:right w:val="none" w:sz="0" w:space="0" w:color="auto"/>
      </w:divBdr>
    </w:div>
    <w:div w:id="2126145899">
      <w:bodyDiv w:val="1"/>
      <w:marLeft w:val="0"/>
      <w:marRight w:val="0"/>
      <w:marTop w:val="0"/>
      <w:marBottom w:val="0"/>
      <w:divBdr>
        <w:top w:val="none" w:sz="0" w:space="0" w:color="auto"/>
        <w:left w:val="none" w:sz="0" w:space="0" w:color="auto"/>
        <w:bottom w:val="none" w:sz="0" w:space="0" w:color="auto"/>
        <w:right w:val="none" w:sz="0" w:space="0" w:color="auto"/>
      </w:divBdr>
    </w:div>
    <w:div w:id="213510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sus.lt/lt/sveikata-visus-metus2023/"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omoprhe.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aooK8FCgIA4Gmvx15aJ34KmXYQ==">AMUW2mWyt4Z7h8xGcGlotI0KPJ1meXp8JiQCwWtc2tuNPGoHfJB+Tah3D5KueFgsXzai4FFmCt6nttIWL0EhEWNeHG6BgBBjti7Sn+hYK27m6qWCuhmFsPxSKVq7dJYbbFlFvtQaemZv</go:docsCustomData>
</go:gDocsCustomXmlDataStorage>
</file>

<file path=customXml/itemProps1.xml><?xml version="1.0" encoding="utf-8"?>
<ds:datastoreItem xmlns:ds="http://schemas.openxmlformats.org/officeDocument/2006/customXml" ds:itemID="{4B28897E-6AB7-45F0-9C3A-BADE074CCEA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25</Pages>
  <Words>31123</Words>
  <Characters>17741</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Violeta</dc:creator>
  <cp:lastModifiedBy>Vidmantas Sutnikas</cp:lastModifiedBy>
  <cp:revision>8</cp:revision>
  <cp:lastPrinted>2024-01-24T12:09:00Z</cp:lastPrinted>
  <dcterms:created xsi:type="dcterms:W3CDTF">2024-01-26T12:24:00Z</dcterms:created>
  <dcterms:modified xsi:type="dcterms:W3CDTF">2024-02-21T07:29:00Z</dcterms:modified>
</cp:coreProperties>
</file>